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323E5" w14:textId="6B875E5C" w:rsidR="0086182C" w:rsidRDefault="00E21A9D" w:rsidP="000A19BB">
      <w:pPr>
        <w:spacing w:after="0" w:line="360" w:lineRule="auto"/>
        <w:rPr>
          <w:rFonts w:ascii="Arial" w:hAnsi="Arial" w:cs="Arial"/>
          <w:sz w:val="24"/>
          <w:szCs w:val="24"/>
        </w:rPr>
        <w:sectPr w:rsidR="0086182C" w:rsidSect="009750B5">
          <w:footerReference w:type="default" r:id="rId9"/>
          <w:pgSz w:w="11906" w:h="16838" w:code="9"/>
          <w:pgMar w:top="510" w:right="397" w:bottom="510" w:left="737" w:header="57" w:footer="57" w:gutter="0"/>
          <w:cols w:space="708"/>
          <w:titlePg/>
          <w:docGrid w:linePitch="360"/>
        </w:sectPr>
      </w:pPr>
      <w:bookmarkStart w:id="0" w:name="_GoBack"/>
      <w:bookmarkEnd w:id="0"/>
      <w:r>
        <w:rPr>
          <w:rFonts w:ascii="Arial" w:hAnsi="Arial" w:cs="Arial"/>
          <w:sz w:val="24"/>
          <w:szCs w:val="24"/>
        </w:rPr>
        <w:pict w14:anchorId="4044D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4pt;height:761.9pt">
            <v:imagedata r:id="rId10" o:title="CAPITOLATO SPECIALE IMPIANTO ELETTRICO"/>
          </v:shape>
        </w:pict>
      </w:r>
    </w:p>
    <w:p w14:paraId="17F2A0F3" w14:textId="77777777" w:rsidR="00285B92" w:rsidRDefault="00285B92" w:rsidP="00285B92">
      <w:pPr>
        <w:pStyle w:val="Sommario1"/>
        <w:rPr>
          <w:rStyle w:val="Collegamentoipertestuale"/>
          <w:color w:val="000000"/>
          <w:u w:val="none"/>
        </w:rPr>
      </w:pPr>
    </w:p>
    <w:p w14:paraId="521540D3" w14:textId="02AE53B6" w:rsidR="00285B92" w:rsidRDefault="00285B92" w:rsidP="00285B92">
      <w:pPr>
        <w:pStyle w:val="Titolo"/>
        <w:tabs>
          <w:tab w:val="left" w:pos="2268"/>
        </w:tabs>
      </w:pPr>
      <w:proofErr w:type="gramStart"/>
      <w:r>
        <w:t xml:space="preserve">I N D I C </w:t>
      </w:r>
      <w:r w:rsidR="00A35AC6">
        <w:t>E</w:t>
      </w:r>
      <w:proofErr w:type="gramEnd"/>
      <w:r w:rsidR="00A35AC6">
        <w:t xml:space="preserve"> – IMPIANTI ELETTRICI </w:t>
      </w:r>
    </w:p>
    <w:p w14:paraId="1464C17C" w14:textId="77777777" w:rsidR="00285B92" w:rsidRDefault="00285B92" w:rsidP="00A34F3C">
      <w:pPr>
        <w:rPr>
          <w:rFonts w:ascii="Calibri" w:hAnsi="Calibri"/>
        </w:rPr>
      </w:pPr>
    </w:p>
    <w:p w14:paraId="71A3B4FD" w14:textId="3ED9328A" w:rsidR="00043CFA" w:rsidRDefault="00043CFA" w:rsidP="00043CFA">
      <w:pPr>
        <w:pStyle w:val="Sommario3"/>
      </w:pPr>
      <w:r>
        <w:tab/>
      </w:r>
    </w:p>
    <w:p w14:paraId="30634F50" w14:textId="77777777" w:rsidR="00043CFA" w:rsidRDefault="00043CFA" w:rsidP="00043CFA">
      <w:pPr>
        <w:pStyle w:val="Testo"/>
      </w:pPr>
    </w:p>
    <w:p w14:paraId="361627DF" w14:textId="77777777" w:rsidR="00981C77" w:rsidRDefault="00981C77">
      <w:pPr>
        <w:pStyle w:val="Sommario1"/>
        <w:tabs>
          <w:tab w:val="left" w:pos="407"/>
          <w:tab w:val="right" w:leader="dot" w:pos="9628"/>
        </w:tabs>
        <w:rPr>
          <w:rFonts w:eastAsiaTheme="minorEastAsia"/>
          <w:noProof/>
          <w:sz w:val="24"/>
          <w:szCs w:val="24"/>
          <w:lang w:eastAsia="ja-JP"/>
        </w:rPr>
      </w:pPr>
      <w:r>
        <w:rPr>
          <w:rStyle w:val="Collegamentoipertestuale"/>
        </w:rPr>
        <w:fldChar w:fldCharType="begin"/>
      </w:r>
      <w:r>
        <w:rPr>
          <w:rStyle w:val="Collegamentoipertestuale"/>
        </w:rPr>
        <w:instrText xml:space="preserve"> TOC \o "1-3" \h \z </w:instrText>
      </w:r>
      <w:r>
        <w:rPr>
          <w:rStyle w:val="Collegamentoipertestuale"/>
        </w:rPr>
        <w:fldChar w:fldCharType="separate"/>
      </w:r>
      <w:r>
        <w:rPr>
          <w:noProof/>
        </w:rPr>
        <w:t>1.</w:t>
      </w:r>
      <w:r>
        <w:rPr>
          <w:rFonts w:eastAsiaTheme="minorEastAsia"/>
          <w:noProof/>
          <w:sz w:val="24"/>
          <w:szCs w:val="24"/>
          <w:lang w:eastAsia="ja-JP"/>
        </w:rPr>
        <w:tab/>
      </w:r>
      <w:r>
        <w:rPr>
          <w:noProof/>
        </w:rPr>
        <w:t>SPECIFICHE TECNICHE AMMINISTRATIVE GENERALI IMPIANTI ELETTRICI</w:t>
      </w:r>
      <w:r>
        <w:rPr>
          <w:noProof/>
        </w:rPr>
        <w:tab/>
      </w:r>
      <w:r>
        <w:rPr>
          <w:noProof/>
        </w:rPr>
        <w:fldChar w:fldCharType="begin"/>
      </w:r>
      <w:r>
        <w:rPr>
          <w:noProof/>
        </w:rPr>
        <w:instrText xml:space="preserve"> PAGEREF _Toc399442704 \h </w:instrText>
      </w:r>
      <w:r>
        <w:rPr>
          <w:noProof/>
        </w:rPr>
      </w:r>
      <w:r>
        <w:rPr>
          <w:noProof/>
        </w:rPr>
        <w:fldChar w:fldCharType="separate"/>
      </w:r>
      <w:r>
        <w:rPr>
          <w:noProof/>
        </w:rPr>
        <w:t>3</w:t>
      </w:r>
      <w:r>
        <w:rPr>
          <w:noProof/>
        </w:rPr>
        <w:fldChar w:fldCharType="end"/>
      </w:r>
    </w:p>
    <w:p w14:paraId="0B047972" w14:textId="77777777" w:rsidR="00981C77" w:rsidRDefault="00981C77">
      <w:pPr>
        <w:pStyle w:val="Sommario2"/>
        <w:tabs>
          <w:tab w:val="left" w:pos="739"/>
        </w:tabs>
        <w:rPr>
          <w:rFonts w:asciiTheme="minorHAnsi" w:eastAsiaTheme="minorEastAsia" w:hAnsiTheme="minorHAnsi"/>
          <w:iCs w:val="0"/>
          <w:sz w:val="24"/>
          <w:szCs w:val="24"/>
          <w:lang w:val="it-IT" w:eastAsia="ja-JP"/>
        </w:rPr>
      </w:pPr>
      <w:r>
        <w:t>1.1</w:t>
      </w:r>
      <w:r>
        <w:rPr>
          <w:rFonts w:asciiTheme="minorHAnsi" w:eastAsiaTheme="minorEastAsia" w:hAnsiTheme="minorHAnsi"/>
          <w:iCs w:val="0"/>
          <w:sz w:val="24"/>
          <w:szCs w:val="24"/>
          <w:lang w:val="it-IT" w:eastAsia="ja-JP"/>
        </w:rPr>
        <w:tab/>
      </w:r>
      <w:r>
        <w:t>PREMESSA</w:t>
      </w:r>
      <w:r>
        <w:tab/>
      </w:r>
      <w:r>
        <w:fldChar w:fldCharType="begin"/>
      </w:r>
      <w:r>
        <w:instrText xml:space="preserve"> PAGEREF _Toc399442705 \h </w:instrText>
      </w:r>
      <w:r>
        <w:fldChar w:fldCharType="separate"/>
      </w:r>
      <w:r>
        <w:t>3</w:t>
      </w:r>
      <w:r>
        <w:fldChar w:fldCharType="end"/>
      </w:r>
    </w:p>
    <w:p w14:paraId="45B3BF50" w14:textId="77777777" w:rsidR="00981C77" w:rsidRDefault="00981C77">
      <w:pPr>
        <w:pStyle w:val="Sommario2"/>
        <w:tabs>
          <w:tab w:val="left" w:pos="739"/>
        </w:tabs>
        <w:rPr>
          <w:rFonts w:asciiTheme="minorHAnsi" w:eastAsiaTheme="minorEastAsia" w:hAnsiTheme="minorHAnsi"/>
          <w:iCs w:val="0"/>
          <w:sz w:val="24"/>
          <w:szCs w:val="24"/>
          <w:lang w:val="it-IT" w:eastAsia="ja-JP"/>
        </w:rPr>
      </w:pPr>
      <w:r>
        <w:t>1.2</w:t>
      </w:r>
      <w:r>
        <w:rPr>
          <w:rFonts w:asciiTheme="minorHAnsi" w:eastAsiaTheme="minorEastAsia" w:hAnsiTheme="minorHAnsi"/>
          <w:iCs w:val="0"/>
          <w:sz w:val="24"/>
          <w:szCs w:val="24"/>
          <w:lang w:val="it-IT" w:eastAsia="ja-JP"/>
        </w:rPr>
        <w:tab/>
      </w:r>
      <w:r>
        <w:t>OSSERVANZA DI LEGGI E REGOLAMENTI</w:t>
      </w:r>
      <w:r>
        <w:tab/>
      </w:r>
      <w:r>
        <w:fldChar w:fldCharType="begin"/>
      </w:r>
      <w:r>
        <w:instrText xml:space="preserve"> PAGEREF _Toc399442706 \h </w:instrText>
      </w:r>
      <w:r>
        <w:fldChar w:fldCharType="separate"/>
      </w:r>
      <w:r>
        <w:t>3</w:t>
      </w:r>
      <w:r>
        <w:fldChar w:fldCharType="end"/>
      </w:r>
    </w:p>
    <w:p w14:paraId="1BBF430C" w14:textId="77777777" w:rsidR="00981C77" w:rsidRDefault="00981C77">
      <w:pPr>
        <w:pStyle w:val="Sommario2"/>
        <w:tabs>
          <w:tab w:val="left" w:pos="739"/>
        </w:tabs>
        <w:rPr>
          <w:rFonts w:asciiTheme="minorHAnsi" w:eastAsiaTheme="minorEastAsia" w:hAnsiTheme="minorHAnsi"/>
          <w:iCs w:val="0"/>
          <w:sz w:val="24"/>
          <w:szCs w:val="24"/>
          <w:lang w:val="it-IT" w:eastAsia="ja-JP"/>
        </w:rPr>
      </w:pPr>
      <w:r>
        <w:t>1.3</w:t>
      </w:r>
      <w:r>
        <w:rPr>
          <w:rFonts w:asciiTheme="minorHAnsi" w:eastAsiaTheme="minorEastAsia" w:hAnsiTheme="minorHAnsi"/>
          <w:iCs w:val="0"/>
          <w:sz w:val="24"/>
          <w:szCs w:val="24"/>
          <w:lang w:val="it-IT" w:eastAsia="ja-JP"/>
        </w:rPr>
        <w:tab/>
      </w:r>
      <w:r>
        <w:t>INTERPRETAZIONI DEI CAPITOLATI DEI DISEGNI ED ELENCO PREZZI</w:t>
      </w:r>
      <w:r>
        <w:tab/>
      </w:r>
      <w:r>
        <w:fldChar w:fldCharType="begin"/>
      </w:r>
      <w:r>
        <w:instrText xml:space="preserve"> PAGEREF _Toc399442707 \h </w:instrText>
      </w:r>
      <w:r>
        <w:fldChar w:fldCharType="separate"/>
      </w:r>
      <w:r>
        <w:t>3</w:t>
      </w:r>
      <w:r>
        <w:fldChar w:fldCharType="end"/>
      </w:r>
    </w:p>
    <w:p w14:paraId="10A004E9" w14:textId="4C6D0002" w:rsidR="00981C77" w:rsidRDefault="000E7E76">
      <w:pPr>
        <w:pStyle w:val="Sommario2"/>
        <w:tabs>
          <w:tab w:val="left" w:pos="739"/>
        </w:tabs>
        <w:rPr>
          <w:rFonts w:asciiTheme="minorHAnsi" w:eastAsiaTheme="minorEastAsia" w:hAnsiTheme="minorHAnsi"/>
          <w:iCs w:val="0"/>
          <w:sz w:val="24"/>
          <w:szCs w:val="24"/>
          <w:lang w:val="it-IT" w:eastAsia="ja-JP"/>
        </w:rPr>
      </w:pPr>
      <w:r>
        <w:t>1.4</w:t>
      </w:r>
      <w:r w:rsidR="00981C77">
        <w:rPr>
          <w:rFonts w:asciiTheme="minorHAnsi" w:eastAsiaTheme="minorEastAsia" w:hAnsiTheme="minorHAnsi"/>
          <w:iCs w:val="0"/>
          <w:sz w:val="24"/>
          <w:szCs w:val="24"/>
          <w:lang w:val="it-IT" w:eastAsia="ja-JP"/>
        </w:rPr>
        <w:tab/>
      </w:r>
      <w:r w:rsidR="00981C77">
        <w:t>CONDOTTA E SVOLGIMENTO DEI LAVORI</w:t>
      </w:r>
      <w:r w:rsidR="00981C77">
        <w:tab/>
      </w:r>
      <w:r w:rsidR="00981C77">
        <w:fldChar w:fldCharType="begin"/>
      </w:r>
      <w:r w:rsidR="00981C77">
        <w:instrText xml:space="preserve"> PAGEREF _Toc399442709 \h </w:instrText>
      </w:r>
      <w:r w:rsidR="00981C77">
        <w:fldChar w:fldCharType="separate"/>
      </w:r>
      <w:r w:rsidR="00981C77">
        <w:t>5</w:t>
      </w:r>
      <w:r w:rsidR="00981C77">
        <w:fldChar w:fldCharType="end"/>
      </w:r>
    </w:p>
    <w:p w14:paraId="65E90DD9" w14:textId="5CFFDBE6" w:rsidR="00981C77" w:rsidRDefault="000E7E76">
      <w:pPr>
        <w:pStyle w:val="Sommario2"/>
        <w:tabs>
          <w:tab w:val="left" w:pos="739"/>
        </w:tabs>
        <w:rPr>
          <w:rFonts w:asciiTheme="minorHAnsi" w:eastAsiaTheme="minorEastAsia" w:hAnsiTheme="minorHAnsi"/>
          <w:iCs w:val="0"/>
          <w:sz w:val="24"/>
          <w:szCs w:val="24"/>
          <w:lang w:val="it-IT" w:eastAsia="ja-JP"/>
        </w:rPr>
      </w:pPr>
      <w:r>
        <w:t>1.5</w:t>
      </w:r>
      <w:r w:rsidR="00981C77">
        <w:rPr>
          <w:rFonts w:asciiTheme="minorHAnsi" w:eastAsiaTheme="minorEastAsia" w:hAnsiTheme="minorHAnsi"/>
          <w:iCs w:val="0"/>
          <w:sz w:val="24"/>
          <w:szCs w:val="24"/>
          <w:lang w:val="it-IT" w:eastAsia="ja-JP"/>
        </w:rPr>
        <w:tab/>
      </w:r>
      <w:r w:rsidR="00981C77">
        <w:t>ONERI ED OBBLIGHI DIVERSI A CARICO DELL'APPALTATORE</w:t>
      </w:r>
      <w:r w:rsidR="00981C77">
        <w:tab/>
      </w:r>
      <w:r w:rsidR="00981C77">
        <w:fldChar w:fldCharType="begin"/>
      </w:r>
      <w:r w:rsidR="00981C77">
        <w:instrText xml:space="preserve"> PAGEREF _Toc399442710 \h </w:instrText>
      </w:r>
      <w:r w:rsidR="00981C77">
        <w:fldChar w:fldCharType="separate"/>
      </w:r>
      <w:r w:rsidR="00981C77">
        <w:t>5</w:t>
      </w:r>
      <w:r w:rsidR="00981C77">
        <w:fldChar w:fldCharType="end"/>
      </w:r>
    </w:p>
    <w:p w14:paraId="38C5284E" w14:textId="517C8200" w:rsidR="00981C77" w:rsidRDefault="000E7E76">
      <w:pPr>
        <w:pStyle w:val="Sommario2"/>
        <w:tabs>
          <w:tab w:val="left" w:pos="739"/>
        </w:tabs>
        <w:rPr>
          <w:rFonts w:asciiTheme="minorHAnsi" w:eastAsiaTheme="minorEastAsia" w:hAnsiTheme="minorHAnsi"/>
          <w:iCs w:val="0"/>
          <w:sz w:val="24"/>
          <w:szCs w:val="24"/>
          <w:lang w:val="it-IT" w:eastAsia="ja-JP"/>
        </w:rPr>
      </w:pPr>
      <w:r>
        <w:t>1.6</w:t>
      </w:r>
      <w:r w:rsidR="00981C77">
        <w:rPr>
          <w:rFonts w:asciiTheme="minorHAnsi" w:eastAsiaTheme="minorEastAsia" w:hAnsiTheme="minorHAnsi"/>
          <w:iCs w:val="0"/>
          <w:sz w:val="24"/>
          <w:szCs w:val="24"/>
          <w:lang w:val="it-IT" w:eastAsia="ja-JP"/>
        </w:rPr>
        <w:tab/>
      </w:r>
      <w:r w:rsidR="00981C77" w:rsidRPr="00BF7AB6">
        <w:t>NORME PER LA MISURAZIONE E VALUTAZIONE DEI LAVORI</w:t>
      </w:r>
      <w:r w:rsidR="00981C77">
        <w:tab/>
      </w:r>
      <w:r w:rsidR="00981C77">
        <w:fldChar w:fldCharType="begin"/>
      </w:r>
      <w:r w:rsidR="00981C77">
        <w:instrText xml:space="preserve"> PAGEREF _Toc399442711 \h </w:instrText>
      </w:r>
      <w:r w:rsidR="00981C77">
        <w:fldChar w:fldCharType="separate"/>
      </w:r>
      <w:r w:rsidR="00981C77">
        <w:t>8</w:t>
      </w:r>
      <w:r w:rsidR="00981C77">
        <w:fldChar w:fldCharType="end"/>
      </w:r>
    </w:p>
    <w:p w14:paraId="7EA81671" w14:textId="3A43025E" w:rsidR="00981C77" w:rsidRDefault="000E7E76">
      <w:pPr>
        <w:pStyle w:val="Sommario2"/>
        <w:tabs>
          <w:tab w:val="left" w:pos="739"/>
        </w:tabs>
        <w:rPr>
          <w:rFonts w:asciiTheme="minorHAnsi" w:eastAsiaTheme="minorEastAsia" w:hAnsiTheme="minorHAnsi"/>
          <w:iCs w:val="0"/>
          <w:sz w:val="24"/>
          <w:szCs w:val="24"/>
          <w:lang w:val="it-IT" w:eastAsia="ja-JP"/>
        </w:rPr>
      </w:pPr>
      <w:r>
        <w:t>1.7</w:t>
      </w:r>
      <w:r w:rsidR="00981C77">
        <w:rPr>
          <w:rFonts w:asciiTheme="minorHAnsi" w:eastAsiaTheme="minorEastAsia" w:hAnsiTheme="minorHAnsi"/>
          <w:iCs w:val="0"/>
          <w:sz w:val="24"/>
          <w:szCs w:val="24"/>
          <w:lang w:val="it-IT" w:eastAsia="ja-JP"/>
        </w:rPr>
        <w:tab/>
      </w:r>
      <w:r w:rsidR="00981C77" w:rsidRPr="00BF7AB6">
        <w:t>VERIFICHE PROVVISORIE</w:t>
      </w:r>
      <w:r w:rsidR="00981C77">
        <w:tab/>
      </w:r>
      <w:r w:rsidR="00981C77">
        <w:fldChar w:fldCharType="begin"/>
      </w:r>
      <w:r w:rsidR="00981C77">
        <w:instrText xml:space="preserve"> PAGEREF _Toc399442712 \h </w:instrText>
      </w:r>
      <w:r w:rsidR="00981C77">
        <w:fldChar w:fldCharType="separate"/>
      </w:r>
      <w:r w:rsidR="00981C77">
        <w:t>10</w:t>
      </w:r>
      <w:r w:rsidR="00981C77">
        <w:fldChar w:fldCharType="end"/>
      </w:r>
    </w:p>
    <w:p w14:paraId="1171F2A7" w14:textId="263BFB3A" w:rsidR="00981C77" w:rsidRDefault="000E7E76">
      <w:pPr>
        <w:pStyle w:val="Sommario2"/>
        <w:tabs>
          <w:tab w:val="left" w:pos="739"/>
        </w:tabs>
        <w:rPr>
          <w:rFonts w:asciiTheme="minorHAnsi" w:eastAsiaTheme="minorEastAsia" w:hAnsiTheme="minorHAnsi"/>
          <w:iCs w:val="0"/>
          <w:sz w:val="24"/>
          <w:szCs w:val="24"/>
          <w:lang w:val="it-IT" w:eastAsia="ja-JP"/>
        </w:rPr>
      </w:pPr>
      <w:r>
        <w:t>1.8</w:t>
      </w:r>
      <w:r w:rsidR="00981C77">
        <w:rPr>
          <w:rFonts w:asciiTheme="minorHAnsi" w:eastAsiaTheme="minorEastAsia" w:hAnsiTheme="minorHAnsi"/>
          <w:iCs w:val="0"/>
          <w:sz w:val="24"/>
          <w:szCs w:val="24"/>
          <w:lang w:val="it-IT" w:eastAsia="ja-JP"/>
        </w:rPr>
        <w:tab/>
      </w:r>
      <w:r w:rsidR="00981C77" w:rsidRPr="00BF7AB6">
        <w:t>ULTIMAZIONE E CONSEGNA DEI LAVORI</w:t>
      </w:r>
      <w:r w:rsidR="00981C77">
        <w:tab/>
      </w:r>
      <w:r w:rsidR="00981C77">
        <w:fldChar w:fldCharType="begin"/>
      </w:r>
      <w:r w:rsidR="00981C77">
        <w:instrText xml:space="preserve"> PAGEREF _Toc399442713 \h </w:instrText>
      </w:r>
      <w:r w:rsidR="00981C77">
        <w:fldChar w:fldCharType="separate"/>
      </w:r>
      <w:r w:rsidR="00981C77">
        <w:t>11</w:t>
      </w:r>
      <w:r w:rsidR="00981C77">
        <w:fldChar w:fldCharType="end"/>
      </w:r>
    </w:p>
    <w:p w14:paraId="5B769F0C" w14:textId="31D2ABC6" w:rsidR="00981C77" w:rsidRDefault="000E7E76">
      <w:pPr>
        <w:pStyle w:val="Sommario2"/>
        <w:rPr>
          <w:rFonts w:asciiTheme="minorHAnsi" w:eastAsiaTheme="minorEastAsia" w:hAnsiTheme="minorHAnsi"/>
          <w:iCs w:val="0"/>
          <w:sz w:val="24"/>
          <w:szCs w:val="24"/>
          <w:lang w:val="it-IT" w:eastAsia="ja-JP"/>
        </w:rPr>
      </w:pPr>
      <w:r>
        <w:t>1.9</w:t>
      </w:r>
      <w:r w:rsidR="00981C77">
        <w:rPr>
          <w:rFonts w:asciiTheme="minorHAnsi" w:eastAsiaTheme="minorEastAsia" w:hAnsiTheme="minorHAnsi"/>
          <w:iCs w:val="0"/>
          <w:sz w:val="24"/>
          <w:szCs w:val="24"/>
          <w:lang w:val="it-IT" w:eastAsia="ja-JP"/>
        </w:rPr>
        <w:tab/>
      </w:r>
      <w:r w:rsidR="00981C77" w:rsidRPr="00BF7AB6">
        <w:t>COLLAUDO DEFINITIVO</w:t>
      </w:r>
      <w:r w:rsidR="00981C77">
        <w:tab/>
      </w:r>
      <w:r w:rsidR="00981C77">
        <w:fldChar w:fldCharType="begin"/>
      </w:r>
      <w:r w:rsidR="00981C77">
        <w:instrText xml:space="preserve"> PAGEREF _Toc399442714 \h </w:instrText>
      </w:r>
      <w:r w:rsidR="00981C77">
        <w:fldChar w:fldCharType="separate"/>
      </w:r>
      <w:r w:rsidR="00981C77">
        <w:t>11</w:t>
      </w:r>
      <w:r w:rsidR="00981C77">
        <w:fldChar w:fldCharType="end"/>
      </w:r>
    </w:p>
    <w:p w14:paraId="70C079E8" w14:textId="77777777" w:rsidR="00981C77" w:rsidRDefault="00981C77">
      <w:pPr>
        <w:pStyle w:val="Sommario1"/>
        <w:tabs>
          <w:tab w:val="left" w:pos="407"/>
          <w:tab w:val="right" w:leader="dot" w:pos="9628"/>
        </w:tabs>
        <w:rPr>
          <w:rFonts w:eastAsiaTheme="minorEastAsia"/>
          <w:noProof/>
          <w:sz w:val="24"/>
          <w:szCs w:val="24"/>
          <w:lang w:eastAsia="ja-JP"/>
        </w:rPr>
      </w:pPr>
      <w:r w:rsidRPr="00BF7AB6">
        <w:rPr>
          <w:rFonts w:ascii="Calibri" w:hAnsi="Calibri"/>
          <w:noProof/>
        </w:rPr>
        <w:t>2.</w:t>
      </w:r>
      <w:r>
        <w:rPr>
          <w:rFonts w:eastAsiaTheme="minorEastAsia"/>
          <w:noProof/>
          <w:sz w:val="24"/>
          <w:szCs w:val="24"/>
          <w:lang w:eastAsia="ja-JP"/>
        </w:rPr>
        <w:tab/>
      </w:r>
      <w:r w:rsidRPr="00BF7AB6">
        <w:rPr>
          <w:rFonts w:ascii="Calibri" w:hAnsi="Calibri"/>
          <w:noProof/>
        </w:rPr>
        <w:t>QUALITÀ E CARATTERISTICHE DEI MATERIALI</w:t>
      </w:r>
      <w:r>
        <w:rPr>
          <w:noProof/>
        </w:rPr>
        <w:tab/>
      </w:r>
      <w:r>
        <w:rPr>
          <w:noProof/>
        </w:rPr>
        <w:fldChar w:fldCharType="begin"/>
      </w:r>
      <w:r>
        <w:rPr>
          <w:noProof/>
        </w:rPr>
        <w:instrText xml:space="preserve"> PAGEREF _Toc399442715 \h </w:instrText>
      </w:r>
      <w:r>
        <w:rPr>
          <w:noProof/>
        </w:rPr>
      </w:r>
      <w:r>
        <w:rPr>
          <w:noProof/>
        </w:rPr>
        <w:fldChar w:fldCharType="separate"/>
      </w:r>
      <w:r>
        <w:rPr>
          <w:noProof/>
        </w:rPr>
        <w:t>13</w:t>
      </w:r>
      <w:r>
        <w:rPr>
          <w:noProof/>
        </w:rPr>
        <w:fldChar w:fldCharType="end"/>
      </w:r>
    </w:p>
    <w:p w14:paraId="23119E5D" w14:textId="77777777" w:rsidR="00981C77" w:rsidRDefault="00981C77">
      <w:pPr>
        <w:pStyle w:val="Sommario2"/>
        <w:tabs>
          <w:tab w:val="left" w:pos="739"/>
        </w:tabs>
        <w:rPr>
          <w:rFonts w:asciiTheme="minorHAnsi" w:eastAsiaTheme="minorEastAsia" w:hAnsiTheme="minorHAnsi"/>
          <w:iCs w:val="0"/>
          <w:sz w:val="24"/>
          <w:szCs w:val="24"/>
          <w:lang w:val="it-IT" w:eastAsia="ja-JP"/>
        </w:rPr>
      </w:pPr>
      <w:r w:rsidRPr="00BF7AB6">
        <w:t>2.1</w:t>
      </w:r>
      <w:r>
        <w:rPr>
          <w:rFonts w:asciiTheme="minorHAnsi" w:eastAsiaTheme="minorEastAsia" w:hAnsiTheme="minorHAnsi"/>
          <w:iCs w:val="0"/>
          <w:sz w:val="24"/>
          <w:szCs w:val="24"/>
          <w:lang w:val="it-IT" w:eastAsia="ja-JP"/>
        </w:rPr>
        <w:tab/>
      </w:r>
      <w:r w:rsidRPr="00BF7AB6">
        <w:t>QUALITÀ E CARATTERISTICHE DEI MATERIALI MODO DI ESECUZIONE DI OGNI CATEGORIA DI LAVORO</w:t>
      </w:r>
      <w:r>
        <w:tab/>
      </w:r>
      <w:r>
        <w:fldChar w:fldCharType="begin"/>
      </w:r>
      <w:r>
        <w:instrText xml:space="preserve"> PAGEREF _Toc399442716 \h </w:instrText>
      </w:r>
      <w:r>
        <w:fldChar w:fldCharType="separate"/>
      </w:r>
      <w:r>
        <w:t>13</w:t>
      </w:r>
      <w:r>
        <w:fldChar w:fldCharType="end"/>
      </w:r>
    </w:p>
    <w:p w14:paraId="75F50A9B" w14:textId="77777777" w:rsidR="00981C77" w:rsidRDefault="00981C77">
      <w:pPr>
        <w:pStyle w:val="Sommario1"/>
        <w:tabs>
          <w:tab w:val="left" w:pos="407"/>
          <w:tab w:val="right" w:leader="dot" w:pos="9628"/>
        </w:tabs>
        <w:rPr>
          <w:rFonts w:eastAsiaTheme="minorEastAsia"/>
          <w:noProof/>
          <w:sz w:val="24"/>
          <w:szCs w:val="24"/>
          <w:lang w:eastAsia="ja-JP"/>
        </w:rPr>
      </w:pPr>
      <w:r w:rsidRPr="00BF7AB6">
        <w:rPr>
          <w:rFonts w:ascii="Calibri" w:hAnsi="Calibri"/>
          <w:noProof/>
        </w:rPr>
        <w:t>3.</w:t>
      </w:r>
      <w:r>
        <w:rPr>
          <w:rFonts w:eastAsiaTheme="minorEastAsia"/>
          <w:noProof/>
          <w:sz w:val="24"/>
          <w:szCs w:val="24"/>
          <w:lang w:eastAsia="ja-JP"/>
        </w:rPr>
        <w:tab/>
      </w:r>
      <w:r w:rsidRPr="00BF7AB6">
        <w:rPr>
          <w:rFonts w:ascii="Calibri" w:hAnsi="Calibri"/>
          <w:noProof/>
        </w:rPr>
        <w:t>SPECIFICHE TECNICHE IMPIANTI ELETTRICI E SPECIALI</w:t>
      </w:r>
      <w:r>
        <w:rPr>
          <w:noProof/>
        </w:rPr>
        <w:tab/>
      </w:r>
      <w:r>
        <w:rPr>
          <w:noProof/>
        </w:rPr>
        <w:fldChar w:fldCharType="begin"/>
      </w:r>
      <w:r>
        <w:rPr>
          <w:noProof/>
        </w:rPr>
        <w:instrText xml:space="preserve"> PAGEREF _Toc399442717 \h </w:instrText>
      </w:r>
      <w:r>
        <w:rPr>
          <w:noProof/>
        </w:rPr>
      </w:r>
      <w:r>
        <w:rPr>
          <w:noProof/>
        </w:rPr>
        <w:fldChar w:fldCharType="separate"/>
      </w:r>
      <w:r>
        <w:rPr>
          <w:noProof/>
        </w:rPr>
        <w:t>15</w:t>
      </w:r>
      <w:r>
        <w:rPr>
          <w:noProof/>
        </w:rPr>
        <w:fldChar w:fldCharType="end"/>
      </w:r>
    </w:p>
    <w:p w14:paraId="54A4DEAF" w14:textId="77777777" w:rsidR="00981C77" w:rsidRDefault="00981C77">
      <w:pPr>
        <w:pStyle w:val="Sommario2"/>
        <w:tabs>
          <w:tab w:val="left" w:pos="739"/>
        </w:tabs>
        <w:rPr>
          <w:rFonts w:asciiTheme="minorHAnsi" w:eastAsiaTheme="minorEastAsia" w:hAnsiTheme="minorHAnsi"/>
          <w:iCs w:val="0"/>
          <w:sz w:val="24"/>
          <w:szCs w:val="24"/>
          <w:lang w:val="it-IT" w:eastAsia="ja-JP"/>
        </w:rPr>
      </w:pPr>
      <w:r w:rsidRPr="00BF7AB6">
        <w:t>3.1</w:t>
      </w:r>
      <w:r>
        <w:rPr>
          <w:rFonts w:asciiTheme="minorHAnsi" w:eastAsiaTheme="minorEastAsia" w:hAnsiTheme="minorHAnsi"/>
          <w:iCs w:val="0"/>
          <w:sz w:val="24"/>
          <w:szCs w:val="24"/>
          <w:lang w:val="it-IT" w:eastAsia="ja-JP"/>
        </w:rPr>
        <w:tab/>
      </w:r>
      <w:r w:rsidRPr="00BF7AB6">
        <w:t>QUADRI DI DISTRIBUZIONE SECONDARIA</w:t>
      </w:r>
      <w:r>
        <w:tab/>
      </w:r>
      <w:r>
        <w:fldChar w:fldCharType="begin"/>
      </w:r>
      <w:r>
        <w:instrText xml:space="preserve"> PAGEREF _Toc399442718 \h </w:instrText>
      </w:r>
      <w:r>
        <w:fldChar w:fldCharType="separate"/>
      </w:r>
      <w:r>
        <w:t>15</w:t>
      </w:r>
      <w:r>
        <w:fldChar w:fldCharType="end"/>
      </w:r>
    </w:p>
    <w:p w14:paraId="53FFBB83" w14:textId="77777777" w:rsidR="00981C77" w:rsidRDefault="00981C77">
      <w:pPr>
        <w:pStyle w:val="Sommario2"/>
        <w:tabs>
          <w:tab w:val="left" w:pos="739"/>
        </w:tabs>
        <w:rPr>
          <w:rFonts w:asciiTheme="minorHAnsi" w:eastAsiaTheme="minorEastAsia" w:hAnsiTheme="minorHAnsi"/>
          <w:iCs w:val="0"/>
          <w:sz w:val="24"/>
          <w:szCs w:val="24"/>
          <w:lang w:val="it-IT" w:eastAsia="ja-JP"/>
        </w:rPr>
      </w:pPr>
      <w:r w:rsidRPr="00BF7AB6">
        <w:t>3.2</w:t>
      </w:r>
      <w:r>
        <w:rPr>
          <w:rFonts w:asciiTheme="minorHAnsi" w:eastAsiaTheme="minorEastAsia" w:hAnsiTheme="minorHAnsi"/>
          <w:iCs w:val="0"/>
          <w:sz w:val="24"/>
          <w:szCs w:val="24"/>
          <w:lang w:val="it-IT" w:eastAsia="ja-JP"/>
        </w:rPr>
        <w:tab/>
      </w:r>
      <w:r w:rsidRPr="00BF7AB6">
        <w:t>INTERRUTTORI SCATOLATI</w:t>
      </w:r>
      <w:r>
        <w:tab/>
      </w:r>
      <w:r>
        <w:fldChar w:fldCharType="begin"/>
      </w:r>
      <w:r>
        <w:instrText xml:space="preserve"> PAGEREF _Toc399442719 \h </w:instrText>
      </w:r>
      <w:r>
        <w:fldChar w:fldCharType="separate"/>
      </w:r>
      <w:r>
        <w:t>35</w:t>
      </w:r>
      <w:r>
        <w:fldChar w:fldCharType="end"/>
      </w:r>
    </w:p>
    <w:p w14:paraId="14C96590" w14:textId="77777777" w:rsidR="00981C77" w:rsidRDefault="00981C77">
      <w:pPr>
        <w:pStyle w:val="Sommario2"/>
        <w:tabs>
          <w:tab w:val="left" w:pos="739"/>
        </w:tabs>
        <w:rPr>
          <w:rFonts w:asciiTheme="minorHAnsi" w:eastAsiaTheme="minorEastAsia" w:hAnsiTheme="minorHAnsi"/>
          <w:iCs w:val="0"/>
          <w:sz w:val="24"/>
          <w:szCs w:val="24"/>
          <w:lang w:val="it-IT" w:eastAsia="ja-JP"/>
        </w:rPr>
      </w:pPr>
      <w:r w:rsidRPr="00BF7AB6">
        <w:t>3.3</w:t>
      </w:r>
      <w:r>
        <w:rPr>
          <w:rFonts w:asciiTheme="minorHAnsi" w:eastAsiaTheme="minorEastAsia" w:hAnsiTheme="minorHAnsi"/>
          <w:iCs w:val="0"/>
          <w:sz w:val="24"/>
          <w:szCs w:val="24"/>
          <w:lang w:val="it-IT" w:eastAsia="ja-JP"/>
        </w:rPr>
        <w:tab/>
      </w:r>
      <w:r w:rsidRPr="00BF7AB6">
        <w:t>TUBAZIONI E CANALIZZAZIONI</w:t>
      </w:r>
      <w:r>
        <w:tab/>
      </w:r>
      <w:r>
        <w:fldChar w:fldCharType="begin"/>
      </w:r>
      <w:r>
        <w:instrText xml:space="preserve"> PAGEREF _Toc399442720 \h </w:instrText>
      </w:r>
      <w:r>
        <w:fldChar w:fldCharType="separate"/>
      </w:r>
      <w:r>
        <w:t>37</w:t>
      </w:r>
      <w:r>
        <w:fldChar w:fldCharType="end"/>
      </w:r>
    </w:p>
    <w:p w14:paraId="0D49F80B" w14:textId="77777777" w:rsidR="00981C77" w:rsidRDefault="00981C77">
      <w:pPr>
        <w:pStyle w:val="Sommario2"/>
        <w:tabs>
          <w:tab w:val="left" w:pos="739"/>
        </w:tabs>
        <w:rPr>
          <w:rFonts w:asciiTheme="minorHAnsi" w:eastAsiaTheme="minorEastAsia" w:hAnsiTheme="minorHAnsi"/>
          <w:iCs w:val="0"/>
          <w:sz w:val="24"/>
          <w:szCs w:val="24"/>
          <w:lang w:val="it-IT" w:eastAsia="ja-JP"/>
        </w:rPr>
      </w:pPr>
      <w:r w:rsidRPr="00BF7AB6">
        <w:t>3.4</w:t>
      </w:r>
      <w:r>
        <w:rPr>
          <w:rFonts w:asciiTheme="minorHAnsi" w:eastAsiaTheme="minorEastAsia" w:hAnsiTheme="minorHAnsi"/>
          <w:iCs w:val="0"/>
          <w:sz w:val="24"/>
          <w:szCs w:val="24"/>
          <w:lang w:val="it-IT" w:eastAsia="ja-JP"/>
        </w:rPr>
        <w:tab/>
      </w:r>
      <w:r w:rsidRPr="00BF7AB6">
        <w:t>CAVI E CONDUTTURE</w:t>
      </w:r>
      <w:r>
        <w:tab/>
      </w:r>
      <w:r>
        <w:fldChar w:fldCharType="begin"/>
      </w:r>
      <w:r>
        <w:instrText xml:space="preserve"> PAGEREF _Toc399442721 \h </w:instrText>
      </w:r>
      <w:r>
        <w:fldChar w:fldCharType="separate"/>
      </w:r>
      <w:r>
        <w:t>41</w:t>
      </w:r>
      <w:r>
        <w:fldChar w:fldCharType="end"/>
      </w:r>
    </w:p>
    <w:p w14:paraId="69BD7058" w14:textId="77777777" w:rsidR="00981C77" w:rsidRDefault="00981C77">
      <w:pPr>
        <w:pStyle w:val="Sommario2"/>
        <w:tabs>
          <w:tab w:val="left" w:pos="739"/>
        </w:tabs>
        <w:rPr>
          <w:rFonts w:asciiTheme="minorHAnsi" w:eastAsiaTheme="minorEastAsia" w:hAnsiTheme="minorHAnsi"/>
          <w:iCs w:val="0"/>
          <w:sz w:val="24"/>
          <w:szCs w:val="24"/>
          <w:lang w:val="it-IT" w:eastAsia="ja-JP"/>
        </w:rPr>
      </w:pPr>
      <w:r w:rsidRPr="00BF7AB6">
        <w:t>3.5</w:t>
      </w:r>
      <w:r>
        <w:rPr>
          <w:rFonts w:asciiTheme="minorHAnsi" w:eastAsiaTheme="minorEastAsia" w:hAnsiTheme="minorHAnsi"/>
          <w:iCs w:val="0"/>
          <w:sz w:val="24"/>
          <w:szCs w:val="24"/>
          <w:lang w:val="it-IT" w:eastAsia="ja-JP"/>
        </w:rPr>
        <w:tab/>
      </w:r>
      <w:r w:rsidRPr="00BF7AB6">
        <w:t>APPARECCHIATURE DI COMANDO E PRESE</w:t>
      </w:r>
      <w:r>
        <w:tab/>
      </w:r>
      <w:r>
        <w:fldChar w:fldCharType="begin"/>
      </w:r>
      <w:r>
        <w:instrText xml:space="preserve"> PAGEREF _Toc399442722 \h </w:instrText>
      </w:r>
      <w:r>
        <w:fldChar w:fldCharType="separate"/>
      </w:r>
      <w:r>
        <w:t>43</w:t>
      </w:r>
      <w:r>
        <w:fldChar w:fldCharType="end"/>
      </w:r>
    </w:p>
    <w:p w14:paraId="238BE292" w14:textId="77777777" w:rsidR="00981C77" w:rsidRDefault="00981C77">
      <w:pPr>
        <w:pStyle w:val="Sommario2"/>
        <w:tabs>
          <w:tab w:val="left" w:pos="739"/>
        </w:tabs>
        <w:rPr>
          <w:rFonts w:asciiTheme="minorHAnsi" w:eastAsiaTheme="minorEastAsia" w:hAnsiTheme="minorHAnsi"/>
          <w:iCs w:val="0"/>
          <w:sz w:val="24"/>
          <w:szCs w:val="24"/>
          <w:lang w:val="it-IT" w:eastAsia="ja-JP"/>
        </w:rPr>
      </w:pPr>
      <w:r w:rsidRPr="00BF7AB6">
        <w:t>3.6</w:t>
      </w:r>
      <w:r>
        <w:rPr>
          <w:rFonts w:asciiTheme="minorHAnsi" w:eastAsiaTheme="minorEastAsia" w:hAnsiTheme="minorHAnsi"/>
          <w:iCs w:val="0"/>
          <w:sz w:val="24"/>
          <w:szCs w:val="24"/>
          <w:lang w:val="it-IT" w:eastAsia="ja-JP"/>
        </w:rPr>
        <w:tab/>
      </w:r>
      <w:r w:rsidRPr="00BF7AB6">
        <w:t>ILLUMINAZIONE  DI SICUREZZA</w:t>
      </w:r>
      <w:r>
        <w:tab/>
      </w:r>
      <w:r>
        <w:fldChar w:fldCharType="begin"/>
      </w:r>
      <w:r>
        <w:instrText xml:space="preserve"> PAGEREF _Toc399442723 \h </w:instrText>
      </w:r>
      <w:r>
        <w:fldChar w:fldCharType="separate"/>
      </w:r>
      <w:r>
        <w:t>44</w:t>
      </w:r>
      <w:r>
        <w:fldChar w:fldCharType="end"/>
      </w:r>
    </w:p>
    <w:p w14:paraId="487FC585" w14:textId="77777777" w:rsidR="00981C77" w:rsidRDefault="00981C77">
      <w:pPr>
        <w:pStyle w:val="Sommario2"/>
        <w:tabs>
          <w:tab w:val="left" w:pos="739"/>
        </w:tabs>
        <w:rPr>
          <w:rFonts w:asciiTheme="minorHAnsi" w:eastAsiaTheme="minorEastAsia" w:hAnsiTheme="minorHAnsi"/>
          <w:iCs w:val="0"/>
          <w:sz w:val="24"/>
          <w:szCs w:val="24"/>
          <w:lang w:val="it-IT" w:eastAsia="ja-JP"/>
        </w:rPr>
      </w:pPr>
      <w:r w:rsidRPr="00BF7AB6">
        <w:t>3.7</w:t>
      </w:r>
      <w:r>
        <w:rPr>
          <w:rFonts w:asciiTheme="minorHAnsi" w:eastAsiaTheme="minorEastAsia" w:hAnsiTheme="minorHAnsi"/>
          <w:iCs w:val="0"/>
          <w:sz w:val="24"/>
          <w:szCs w:val="24"/>
          <w:lang w:val="it-IT" w:eastAsia="ja-JP"/>
        </w:rPr>
        <w:tab/>
      </w:r>
      <w:r w:rsidRPr="00BF7AB6">
        <w:t>SETTI TAGLIAFUOCO</w:t>
      </w:r>
      <w:r>
        <w:tab/>
      </w:r>
      <w:r>
        <w:fldChar w:fldCharType="begin"/>
      </w:r>
      <w:r>
        <w:instrText xml:space="preserve"> PAGEREF _Toc399442724 \h </w:instrText>
      </w:r>
      <w:r>
        <w:fldChar w:fldCharType="separate"/>
      </w:r>
      <w:r>
        <w:t>44</w:t>
      </w:r>
      <w:r>
        <w:fldChar w:fldCharType="end"/>
      </w:r>
    </w:p>
    <w:p w14:paraId="68C947EB" w14:textId="77777777" w:rsidR="00981C77" w:rsidRDefault="00981C77">
      <w:pPr>
        <w:pStyle w:val="Sommario2"/>
        <w:tabs>
          <w:tab w:val="left" w:pos="739"/>
        </w:tabs>
        <w:rPr>
          <w:rFonts w:asciiTheme="minorHAnsi" w:eastAsiaTheme="minorEastAsia" w:hAnsiTheme="minorHAnsi"/>
          <w:iCs w:val="0"/>
          <w:sz w:val="24"/>
          <w:szCs w:val="24"/>
          <w:lang w:val="it-IT" w:eastAsia="ja-JP"/>
        </w:rPr>
      </w:pPr>
      <w:r w:rsidRPr="00BF7AB6">
        <w:t>3.8</w:t>
      </w:r>
      <w:r>
        <w:rPr>
          <w:rFonts w:asciiTheme="minorHAnsi" w:eastAsiaTheme="minorEastAsia" w:hAnsiTheme="minorHAnsi"/>
          <w:iCs w:val="0"/>
          <w:sz w:val="24"/>
          <w:szCs w:val="24"/>
          <w:lang w:val="it-IT" w:eastAsia="ja-JP"/>
        </w:rPr>
        <w:tab/>
      </w:r>
      <w:r w:rsidRPr="00BF7AB6">
        <w:t>CORPI ILLUMINANTI</w:t>
      </w:r>
      <w:r>
        <w:tab/>
      </w:r>
      <w:r>
        <w:fldChar w:fldCharType="begin"/>
      </w:r>
      <w:r>
        <w:instrText xml:space="preserve"> PAGEREF _Toc399442725 \h </w:instrText>
      </w:r>
      <w:r>
        <w:fldChar w:fldCharType="separate"/>
      </w:r>
      <w:r>
        <w:t>45</w:t>
      </w:r>
      <w:r>
        <w:fldChar w:fldCharType="end"/>
      </w:r>
    </w:p>
    <w:p w14:paraId="389BAFC4" w14:textId="0FCC77EB" w:rsidR="00981C77" w:rsidRDefault="00981C77" w:rsidP="00981C77">
      <w:pPr>
        <w:pStyle w:val="Sommario2"/>
        <w:tabs>
          <w:tab w:val="left" w:pos="739"/>
        </w:tabs>
        <w:rPr>
          <w:rFonts w:asciiTheme="minorHAnsi" w:eastAsiaTheme="minorEastAsia" w:hAnsiTheme="minorHAnsi"/>
          <w:iCs w:val="0"/>
          <w:sz w:val="24"/>
          <w:szCs w:val="24"/>
          <w:lang w:val="it-IT" w:eastAsia="ja-JP"/>
        </w:rPr>
      </w:pPr>
      <w:r>
        <w:rPr>
          <w:rStyle w:val="Collegamentoipertestuale"/>
        </w:rPr>
        <w:fldChar w:fldCharType="end"/>
      </w:r>
    </w:p>
    <w:p w14:paraId="2A4C7C37" w14:textId="33A513AF" w:rsidR="00043CFA" w:rsidRDefault="00043CFA" w:rsidP="00981C77">
      <w:pPr>
        <w:rPr>
          <w:rFonts w:ascii="Calibri" w:hAnsi="Calibri"/>
        </w:rPr>
      </w:pPr>
    </w:p>
    <w:p w14:paraId="70B7E88A" w14:textId="77777777" w:rsidR="00045FE6" w:rsidRPr="00D47093" w:rsidRDefault="00045FE6" w:rsidP="00045FE6">
      <w:pPr>
        <w:pStyle w:val="Titolo1"/>
      </w:pPr>
      <w:bookmarkStart w:id="1" w:name="_Toc9743996"/>
      <w:bookmarkStart w:id="2" w:name="_Toc68694798"/>
      <w:bookmarkStart w:id="3" w:name="_Toc98302681"/>
      <w:bookmarkStart w:id="4" w:name="_Toc142449131"/>
      <w:bookmarkStart w:id="5" w:name="_Toc266211257"/>
      <w:bookmarkStart w:id="6" w:name="_Toc399442704"/>
      <w:bookmarkStart w:id="7" w:name="_Toc98302682"/>
      <w:r w:rsidRPr="00D47093">
        <w:lastRenderedPageBreak/>
        <w:t>SPECIFICHE TECNICHE AMMINISTRATIVE GENERALI IMPIANTI ELETTRICI</w:t>
      </w:r>
      <w:bookmarkStart w:id="8" w:name="_Toc142449132"/>
      <w:bookmarkStart w:id="9" w:name="_Toc266211258"/>
      <w:bookmarkEnd w:id="1"/>
      <w:bookmarkEnd w:id="2"/>
      <w:bookmarkEnd w:id="3"/>
      <w:bookmarkEnd w:id="4"/>
      <w:bookmarkEnd w:id="5"/>
      <w:bookmarkEnd w:id="6"/>
      <w:r w:rsidRPr="00D47093">
        <w:t xml:space="preserve"> </w:t>
      </w:r>
    </w:p>
    <w:p w14:paraId="5A60DB82" w14:textId="77777777" w:rsidR="00045FE6" w:rsidRPr="00F24647" w:rsidRDefault="00045FE6" w:rsidP="00045FE6">
      <w:pPr>
        <w:pStyle w:val="Titolo2"/>
      </w:pPr>
      <w:bookmarkStart w:id="10" w:name="_Toc399442705"/>
      <w:r w:rsidRPr="003A2D6A">
        <w:t>PREMESSA</w:t>
      </w:r>
      <w:bookmarkEnd w:id="7"/>
      <w:bookmarkEnd w:id="8"/>
      <w:bookmarkEnd w:id="9"/>
      <w:bookmarkEnd w:id="10"/>
    </w:p>
    <w:p w14:paraId="50D20149" w14:textId="77777777" w:rsidR="00045FE6" w:rsidRPr="00F24647" w:rsidRDefault="00045FE6" w:rsidP="00045FE6">
      <w:pPr>
        <w:spacing w:line="288" w:lineRule="auto"/>
        <w:jc w:val="both"/>
      </w:pPr>
      <w:r w:rsidRPr="00F24647">
        <w:t xml:space="preserve">Oltre a quanto indicato e precisato nel CAPITOLATO SPECIALE DI </w:t>
      </w:r>
      <w:proofErr w:type="gramStart"/>
      <w:r w:rsidRPr="00F24647">
        <w:t>APPALTO relativo a tutte le opere</w:t>
      </w:r>
      <w:proofErr w:type="gramEnd"/>
      <w:r w:rsidRPr="00F24647">
        <w:t xml:space="preserve"> da eseguire, per la esecuzione degli impianti elettrici e speciali dovranno essere specificamente seguite ed accettate  le indicazioni contenute nel presente Capitolato tecnico e relative specifiche.</w:t>
      </w:r>
    </w:p>
    <w:p w14:paraId="23883F6A" w14:textId="77777777" w:rsidR="00045FE6" w:rsidRPr="00F24647" w:rsidRDefault="00045FE6" w:rsidP="00045FE6">
      <w:pPr>
        <w:spacing w:line="288" w:lineRule="auto"/>
        <w:jc w:val="both"/>
      </w:pPr>
      <w:r w:rsidRPr="00F24647">
        <w:t xml:space="preserve">Si </w:t>
      </w:r>
      <w:proofErr w:type="gramStart"/>
      <w:r w:rsidRPr="00F24647">
        <w:t>ribadisce</w:t>
      </w:r>
      <w:proofErr w:type="gramEnd"/>
      <w:r w:rsidRPr="00F24647">
        <w:t xml:space="preserve"> inoltre che tutti i prezzi di elenco e di computo, da intendersi a corpo e chiavi in mano, sono comprensivi degli oneri per noli, trasporti, collaudi e quant’altro necessario per dare le opere compiute, nonché di tutti gli oneri e le azioni relative all’ottenimento dei dovuti permessi e certificati da parte dei Vigili del Fuoco, ISPESL, USL, ENEL, UTIF, SPSAL, ecc. </w:t>
      </w:r>
    </w:p>
    <w:p w14:paraId="3CF57C95" w14:textId="77777777" w:rsidR="00045FE6" w:rsidRDefault="00045FE6" w:rsidP="00045FE6">
      <w:pPr>
        <w:spacing w:line="288" w:lineRule="auto"/>
        <w:jc w:val="both"/>
      </w:pPr>
    </w:p>
    <w:p w14:paraId="30B92703" w14:textId="77777777" w:rsidR="00045FE6" w:rsidRPr="003A2D6A" w:rsidRDefault="00045FE6" w:rsidP="00045FE6">
      <w:pPr>
        <w:pStyle w:val="Titolo2"/>
      </w:pPr>
      <w:bookmarkStart w:id="11" w:name="_Toc9743998"/>
      <w:bookmarkStart w:id="12" w:name="_Toc68694800"/>
      <w:bookmarkStart w:id="13" w:name="_Toc98302683"/>
      <w:bookmarkStart w:id="14" w:name="_Toc142449133"/>
      <w:bookmarkStart w:id="15" w:name="_Toc266211259"/>
      <w:bookmarkStart w:id="16" w:name="_Toc399442706"/>
      <w:r w:rsidRPr="003A2D6A">
        <w:t>OSSERVANZA DI LEGGI E REGOLAMENTI</w:t>
      </w:r>
      <w:bookmarkEnd w:id="11"/>
      <w:bookmarkEnd w:id="12"/>
      <w:bookmarkEnd w:id="13"/>
      <w:bookmarkEnd w:id="14"/>
      <w:bookmarkEnd w:id="15"/>
      <w:bookmarkEnd w:id="16"/>
    </w:p>
    <w:p w14:paraId="4A1A717C" w14:textId="77777777" w:rsidR="00045FE6" w:rsidRDefault="00045FE6" w:rsidP="00045FE6">
      <w:pPr>
        <w:spacing w:line="288" w:lineRule="auto"/>
        <w:jc w:val="both"/>
      </w:pPr>
      <w:r>
        <w:t>Oltre a quanto indicato nel Capitolato Generale l'Appaltatore si precisa l'osservanza:</w:t>
      </w:r>
    </w:p>
    <w:p w14:paraId="73808241" w14:textId="77777777" w:rsidR="00045FE6" w:rsidRDefault="00045FE6" w:rsidP="003C7EB5">
      <w:pPr>
        <w:numPr>
          <w:ilvl w:val="0"/>
          <w:numId w:val="10"/>
        </w:numPr>
        <w:spacing w:after="0" w:line="288" w:lineRule="auto"/>
        <w:jc w:val="both"/>
      </w:pPr>
      <w:proofErr w:type="gramStart"/>
      <w:r>
        <w:t>di</w:t>
      </w:r>
      <w:proofErr w:type="gramEnd"/>
      <w:r>
        <w:t xml:space="preserve"> tutte le leggi e norme vigenti in materia antinfortunistica</w:t>
      </w:r>
    </w:p>
    <w:p w14:paraId="2411DA25" w14:textId="77777777" w:rsidR="00045FE6" w:rsidRDefault="00045FE6" w:rsidP="003C7EB5">
      <w:pPr>
        <w:numPr>
          <w:ilvl w:val="0"/>
          <w:numId w:val="10"/>
        </w:numPr>
        <w:spacing w:after="0" w:line="288" w:lineRule="auto"/>
        <w:jc w:val="both"/>
      </w:pPr>
      <w:proofErr w:type="gramStart"/>
      <w:r>
        <w:t>dei</w:t>
      </w:r>
      <w:proofErr w:type="gramEnd"/>
      <w:r>
        <w:t xml:space="preserve"> regolamenti e prescrizioni comunali relativi alla zona di realizzazione dell'opera</w:t>
      </w:r>
    </w:p>
    <w:p w14:paraId="5BEA91E2" w14:textId="77777777" w:rsidR="00045FE6" w:rsidRDefault="00045FE6" w:rsidP="003C7EB5">
      <w:pPr>
        <w:numPr>
          <w:ilvl w:val="0"/>
          <w:numId w:val="10"/>
        </w:numPr>
        <w:spacing w:after="0" w:line="288" w:lineRule="auto"/>
        <w:jc w:val="both"/>
      </w:pPr>
      <w:proofErr w:type="gramStart"/>
      <w:r>
        <w:t>di</w:t>
      </w:r>
      <w:proofErr w:type="gramEnd"/>
      <w:r>
        <w:t xml:space="preserve"> tutte le norme relative agli impianti di cui trattasi emanate dal C.E.I. e le tabelle C.E.I. - U.N.E.L.</w:t>
      </w:r>
    </w:p>
    <w:p w14:paraId="50EB8024" w14:textId="77777777" w:rsidR="00045FE6" w:rsidRDefault="00045FE6" w:rsidP="003C7EB5">
      <w:pPr>
        <w:numPr>
          <w:ilvl w:val="0"/>
          <w:numId w:val="10"/>
        </w:numPr>
        <w:spacing w:after="0" w:line="288" w:lineRule="auto"/>
        <w:jc w:val="both"/>
      </w:pPr>
      <w:proofErr w:type="gramStart"/>
      <w:r>
        <w:t>della</w:t>
      </w:r>
      <w:proofErr w:type="gramEnd"/>
      <w:r>
        <w:t xml:space="preserve"> legge n° 186 del 1/3/1968</w:t>
      </w:r>
    </w:p>
    <w:p w14:paraId="759FB446" w14:textId="77777777" w:rsidR="00045FE6" w:rsidRDefault="00045FE6" w:rsidP="003C7EB5">
      <w:pPr>
        <w:numPr>
          <w:ilvl w:val="0"/>
          <w:numId w:val="10"/>
        </w:numPr>
        <w:spacing w:after="0" w:line="288" w:lineRule="auto"/>
        <w:jc w:val="both"/>
      </w:pPr>
      <w:proofErr w:type="gramStart"/>
      <w:r>
        <w:t>del</w:t>
      </w:r>
      <w:proofErr w:type="gramEnd"/>
      <w:r>
        <w:t xml:space="preserve"> Decreto Legislativo 81/08 </w:t>
      </w:r>
    </w:p>
    <w:p w14:paraId="0AD3E169" w14:textId="77777777" w:rsidR="00045FE6" w:rsidRDefault="00045FE6" w:rsidP="003C7EB5">
      <w:pPr>
        <w:numPr>
          <w:ilvl w:val="0"/>
          <w:numId w:val="10"/>
        </w:numPr>
        <w:spacing w:after="0" w:line="288" w:lineRule="auto"/>
        <w:jc w:val="both"/>
      </w:pPr>
      <w:proofErr w:type="gramStart"/>
      <w:r>
        <w:t>delle</w:t>
      </w:r>
      <w:proofErr w:type="gramEnd"/>
      <w:r>
        <w:t xml:space="preserve"> disposizioni del locale Comando Provinciale dei Vigili del Fuoco e dei regolamenti e prescrizioni dell'USL, ENEL, UTIF, SPSAL ecc.</w:t>
      </w:r>
    </w:p>
    <w:p w14:paraId="7D7B35E8" w14:textId="77777777" w:rsidR="00045FE6" w:rsidRDefault="00045FE6" w:rsidP="003C7EB5">
      <w:pPr>
        <w:numPr>
          <w:ilvl w:val="0"/>
          <w:numId w:val="10"/>
        </w:numPr>
        <w:spacing w:after="0" w:line="288" w:lineRule="auto"/>
        <w:jc w:val="both"/>
      </w:pPr>
      <w:proofErr w:type="gramStart"/>
      <w:r>
        <w:t>delle</w:t>
      </w:r>
      <w:proofErr w:type="gramEnd"/>
      <w:r>
        <w:t xml:space="preserve"> disposizioni e regolamenti del locale ufficio TELECOM</w:t>
      </w:r>
    </w:p>
    <w:p w14:paraId="7AD01165" w14:textId="77777777" w:rsidR="00045FE6" w:rsidRDefault="00045FE6" w:rsidP="003C7EB5">
      <w:pPr>
        <w:numPr>
          <w:ilvl w:val="0"/>
          <w:numId w:val="10"/>
        </w:numPr>
        <w:spacing w:after="0" w:line="288" w:lineRule="auto"/>
        <w:jc w:val="both"/>
      </w:pPr>
      <w:r>
        <w:t>DM 18/09/2002</w:t>
      </w:r>
    </w:p>
    <w:p w14:paraId="1B38434F" w14:textId="77777777" w:rsidR="00045FE6" w:rsidRDefault="00045FE6" w:rsidP="003C7EB5">
      <w:pPr>
        <w:numPr>
          <w:ilvl w:val="0"/>
          <w:numId w:val="10"/>
        </w:numPr>
        <w:spacing w:after="0" w:line="288" w:lineRule="auto"/>
        <w:jc w:val="both"/>
      </w:pPr>
      <w:r>
        <w:t>DM 37/08</w:t>
      </w:r>
    </w:p>
    <w:p w14:paraId="587AEBAA" w14:textId="77777777" w:rsidR="00045FE6" w:rsidRDefault="00045FE6" w:rsidP="00045FE6">
      <w:pPr>
        <w:spacing w:line="288" w:lineRule="auto"/>
        <w:jc w:val="both"/>
      </w:pPr>
    </w:p>
    <w:p w14:paraId="7EAFBAE9" w14:textId="77777777" w:rsidR="00045FE6" w:rsidRPr="002F7153" w:rsidRDefault="00045FE6" w:rsidP="00045FE6">
      <w:pPr>
        <w:pStyle w:val="Titolo2"/>
      </w:pPr>
      <w:bookmarkStart w:id="17" w:name="_Toc9743999"/>
      <w:bookmarkStart w:id="18" w:name="_Toc68694801"/>
      <w:bookmarkStart w:id="19" w:name="_Toc98302684"/>
      <w:bookmarkStart w:id="20" w:name="_Toc142449134"/>
      <w:bookmarkStart w:id="21" w:name="_Toc266211260"/>
      <w:bookmarkStart w:id="22" w:name="_Toc399442707"/>
      <w:r w:rsidRPr="002F7153">
        <w:t>INTERPRETAZIONI DEI CAPITOLATI DEI DISEGNI ED ELENCO PREZZI</w:t>
      </w:r>
      <w:bookmarkEnd w:id="17"/>
      <w:bookmarkEnd w:id="18"/>
      <w:bookmarkEnd w:id="19"/>
      <w:bookmarkEnd w:id="20"/>
      <w:bookmarkEnd w:id="21"/>
      <w:bookmarkEnd w:id="22"/>
    </w:p>
    <w:p w14:paraId="36A27AE6" w14:textId="77777777" w:rsidR="00045FE6" w:rsidRDefault="00045FE6" w:rsidP="00045FE6">
      <w:pPr>
        <w:spacing w:line="288" w:lineRule="auto"/>
        <w:jc w:val="both"/>
      </w:pPr>
      <w:r>
        <w:t xml:space="preserve">Resta inteso che gli impianti saranno costruiti a regola d'arte, finiti completi e funzionanti in ogni loro parte: qualora </w:t>
      </w:r>
      <w:proofErr w:type="gramStart"/>
      <w:r>
        <w:t>risultassero</w:t>
      </w:r>
      <w:proofErr w:type="gramEnd"/>
      <w:r>
        <w:t xml:space="preserve"> discordanze tra le prescrizioni di capitolato o elenco prezzi e quelle riportate negli elaborati grafici si applicherà in ogni caso la condizione più vantaggiosa per la Stazione Appaltante concordando con la D.L. il tipo e le dimensioni del lavoro stesso.</w:t>
      </w:r>
    </w:p>
    <w:p w14:paraId="1251A5F2" w14:textId="77777777" w:rsidR="00045FE6" w:rsidRDefault="00045FE6" w:rsidP="00045FE6">
      <w:pPr>
        <w:spacing w:line="288" w:lineRule="auto"/>
        <w:jc w:val="both"/>
      </w:pPr>
      <w:r>
        <w:t xml:space="preserve">Trattandosi di appalto globale, comprendente in tutto le opere sia architettoniche e quelle impiantistiche, prima dell'inizio dei lavori, si dovranno verificare le interconnessioni e le implicazioni conseguenti all'esecuzione delle varie categorie di opere oggetto dell'appalto </w:t>
      </w:r>
      <w:proofErr w:type="gramStart"/>
      <w:r>
        <w:t>ed</w:t>
      </w:r>
      <w:proofErr w:type="gramEnd"/>
      <w:r>
        <w:t xml:space="preserve"> in particolare:</w:t>
      </w:r>
    </w:p>
    <w:p w14:paraId="6157E6F7" w14:textId="77777777" w:rsidR="00045FE6" w:rsidRDefault="00045FE6" w:rsidP="003C7EB5">
      <w:pPr>
        <w:numPr>
          <w:ilvl w:val="0"/>
          <w:numId w:val="14"/>
        </w:numPr>
        <w:spacing w:after="0" w:line="288" w:lineRule="auto"/>
        <w:jc w:val="both"/>
      </w:pPr>
      <w:proofErr w:type="spellStart"/>
      <w:proofErr w:type="gramStart"/>
      <w:r>
        <w:t>forometrie</w:t>
      </w:r>
      <w:proofErr w:type="spellEnd"/>
      <w:proofErr w:type="gramEnd"/>
      <w:r>
        <w:t xml:space="preserve"> nelle strutture e comunque occorrenti, per l'esecuzione a regola d'arte degli impianti da realizzare in accordo alle tavole di progetto relative agli stessi;</w:t>
      </w:r>
    </w:p>
    <w:p w14:paraId="04447876" w14:textId="77777777" w:rsidR="00045FE6" w:rsidRDefault="00045FE6" w:rsidP="003C7EB5">
      <w:pPr>
        <w:numPr>
          <w:ilvl w:val="0"/>
          <w:numId w:val="14"/>
        </w:numPr>
        <w:spacing w:after="0" w:line="288" w:lineRule="auto"/>
        <w:jc w:val="both"/>
      </w:pPr>
      <w:r>
        <w:t>opere murarie a servizio dell'</w:t>
      </w:r>
      <w:proofErr w:type="gramStart"/>
      <w:r>
        <w:t>impiantistica</w:t>
      </w:r>
      <w:proofErr w:type="gramEnd"/>
      <w:r>
        <w:t xml:space="preserve"> inserite nelle varie sezioni di Appalto;</w:t>
      </w:r>
    </w:p>
    <w:p w14:paraId="51CDFB77" w14:textId="77777777" w:rsidR="00045FE6" w:rsidRDefault="00045FE6" w:rsidP="003C7EB5">
      <w:pPr>
        <w:numPr>
          <w:ilvl w:val="0"/>
          <w:numId w:val="14"/>
        </w:numPr>
        <w:spacing w:after="0" w:line="288" w:lineRule="auto"/>
        <w:jc w:val="both"/>
      </w:pPr>
      <w:proofErr w:type="gramStart"/>
      <w:r>
        <w:lastRenderedPageBreak/>
        <w:t>congruenza</w:t>
      </w:r>
      <w:proofErr w:type="gramEnd"/>
      <w:r>
        <w:t xml:space="preserve"> dell'assetto architettonico con quelli impiantistici e interconnessione tra questi ultimi.</w:t>
      </w:r>
    </w:p>
    <w:p w14:paraId="57A0620C" w14:textId="77777777" w:rsidR="000E7E76" w:rsidRDefault="000E7E76" w:rsidP="000E7E76">
      <w:pPr>
        <w:spacing w:after="0" w:line="288" w:lineRule="auto"/>
        <w:ind w:left="720"/>
        <w:jc w:val="both"/>
      </w:pPr>
    </w:p>
    <w:p w14:paraId="5E826688" w14:textId="3EDE3AA7" w:rsidR="00045FE6" w:rsidRDefault="00045FE6" w:rsidP="00045FE6">
      <w:pPr>
        <w:spacing w:line="288" w:lineRule="auto"/>
        <w:jc w:val="both"/>
      </w:pPr>
      <w:r>
        <w:t xml:space="preserve">Comunque, anche se per semplificazione, non fossero state considerate alcune parti </w:t>
      </w:r>
      <w:proofErr w:type="gramStart"/>
      <w:r>
        <w:t xml:space="preserve">di </w:t>
      </w:r>
      <w:proofErr w:type="gramEnd"/>
      <w:r>
        <w:t>impianto o tipi di materiali, la D.L. definirà il tipo e le caratteristiche nel rispetto del Progetto e delle prescrizioni di Capitolato secondo condizione più vantaggiosa per la Stazione Appaltante .</w:t>
      </w:r>
    </w:p>
    <w:p w14:paraId="4BA45ADA" w14:textId="77777777" w:rsidR="00045FE6" w:rsidRPr="002F7153" w:rsidRDefault="00045FE6" w:rsidP="00045FE6">
      <w:pPr>
        <w:pStyle w:val="Titolo2"/>
      </w:pPr>
      <w:bookmarkStart w:id="23" w:name="_Toc9744001"/>
      <w:bookmarkStart w:id="24" w:name="_Toc68694803"/>
      <w:bookmarkStart w:id="25" w:name="_Toc98302686"/>
      <w:bookmarkStart w:id="26" w:name="_Toc142449136"/>
      <w:bookmarkStart w:id="27" w:name="_Toc266211262"/>
      <w:bookmarkStart w:id="28" w:name="_Toc399442709"/>
      <w:r w:rsidRPr="002F7153">
        <w:t>CONDOTTA E SVOLGIMENTO DEI LAVORI</w:t>
      </w:r>
      <w:bookmarkEnd w:id="23"/>
      <w:bookmarkEnd w:id="24"/>
      <w:bookmarkEnd w:id="25"/>
      <w:bookmarkEnd w:id="26"/>
      <w:bookmarkEnd w:id="27"/>
      <w:bookmarkEnd w:id="28"/>
    </w:p>
    <w:p w14:paraId="7B3E492A" w14:textId="77777777" w:rsidR="00045FE6" w:rsidRDefault="00045FE6" w:rsidP="00045FE6">
      <w:pPr>
        <w:spacing w:line="288" w:lineRule="auto"/>
        <w:jc w:val="both"/>
      </w:pPr>
      <w:r>
        <w:t xml:space="preserve">In aggiunta a quanto previsto nel Capitolato generale, l'Appaltatore per gli Impianti Elettrici e affini conferirà l'incarico della Direzione Tecnica del cantiere a un ingegnere o perito industriale, iscritto all'Albo Professionale, di provata capacità nel campo specifico, il quale deve avere il gradimento della D.L. e manifesterà per iscritto la propria accettazione </w:t>
      </w:r>
      <w:proofErr w:type="gramStart"/>
      <w:r>
        <w:t>ed</w:t>
      </w:r>
      <w:proofErr w:type="gramEnd"/>
      <w:r>
        <w:t xml:space="preserve"> assicurare la propria disponibilità per tutto il tempo necessario all'esecuzione dei lavori; dovrà  inoltre essere sempre disponibile tutte le volte che la D.L. sarà presente in cantiere.</w:t>
      </w:r>
    </w:p>
    <w:p w14:paraId="1F89C6A6" w14:textId="77777777" w:rsidR="00045FE6" w:rsidRDefault="00045FE6" w:rsidP="00045FE6">
      <w:pPr>
        <w:spacing w:line="288" w:lineRule="auto"/>
        <w:jc w:val="both"/>
      </w:pPr>
      <w:r>
        <w:t>Tale nomina sarà comunicata alla Stazione Appaltante che dovrà esprimere il suo consenso.</w:t>
      </w:r>
    </w:p>
    <w:p w14:paraId="0396817C" w14:textId="77777777" w:rsidR="00045FE6" w:rsidRDefault="00045FE6" w:rsidP="00045FE6">
      <w:pPr>
        <w:spacing w:line="288" w:lineRule="auto"/>
        <w:jc w:val="both"/>
      </w:pPr>
      <w:r>
        <w:t>L'Impresa Appaltatrice non sostituirà tale incaricato senza preventiva autorizzazione della Stazione Appaltante</w:t>
      </w:r>
      <w:proofErr w:type="gramStart"/>
      <w:r>
        <w:t xml:space="preserve"> .</w:t>
      </w:r>
      <w:proofErr w:type="gramEnd"/>
    </w:p>
    <w:p w14:paraId="3FF227D9" w14:textId="77777777" w:rsidR="00045FE6" w:rsidRPr="004E5938" w:rsidRDefault="00045FE6" w:rsidP="00045FE6">
      <w:pPr>
        <w:pStyle w:val="Corpotesto"/>
        <w:spacing w:line="288" w:lineRule="auto"/>
        <w:rPr>
          <w:rFonts w:asciiTheme="minorHAnsi" w:hAnsiTheme="minorHAnsi"/>
          <w:sz w:val="20"/>
          <w:szCs w:val="20"/>
        </w:rPr>
      </w:pPr>
      <w:r w:rsidRPr="004E5938">
        <w:rPr>
          <w:rFonts w:asciiTheme="minorHAnsi" w:hAnsiTheme="minorHAnsi"/>
          <w:sz w:val="20"/>
          <w:szCs w:val="20"/>
        </w:rPr>
        <w:t xml:space="preserve">Qualora il tecnico </w:t>
      </w:r>
      <w:proofErr w:type="gramStart"/>
      <w:r w:rsidRPr="004E5938">
        <w:rPr>
          <w:rFonts w:asciiTheme="minorHAnsi" w:hAnsiTheme="minorHAnsi"/>
          <w:sz w:val="20"/>
          <w:szCs w:val="20"/>
        </w:rPr>
        <w:t>sopracitato</w:t>
      </w:r>
      <w:proofErr w:type="gramEnd"/>
      <w:r w:rsidRPr="004E5938">
        <w:rPr>
          <w:rFonts w:asciiTheme="minorHAnsi" w:hAnsiTheme="minorHAnsi"/>
          <w:sz w:val="20"/>
          <w:szCs w:val="20"/>
        </w:rPr>
        <w:t>, per qualsiasi motivo, intendesse interrompere il suo rapporto con l'Impresa Appaltatrice, l'Impresa stessa darà immediatamente comunicazione alla D.L. e lo sostituirà con altro altrettanto competente.</w:t>
      </w:r>
    </w:p>
    <w:p w14:paraId="47EF7358" w14:textId="77777777" w:rsidR="00045FE6" w:rsidRDefault="00045FE6" w:rsidP="00045FE6">
      <w:pPr>
        <w:spacing w:line="288" w:lineRule="auto"/>
        <w:jc w:val="both"/>
      </w:pPr>
      <w:r>
        <w:t>L'Appaltatore inoltre assicurerà la presenza continua (per tutto il tempo che intercorre tra il Verbale di Consegna e la Consegna degli Impianti alla Stazione Appaltante</w:t>
      </w:r>
      <w:proofErr w:type="gramStart"/>
      <w:r>
        <w:t xml:space="preserve"> )</w:t>
      </w:r>
      <w:proofErr w:type="gramEnd"/>
      <w:r>
        <w:t xml:space="preserve"> sul luogo dei lavori di un Assistente di Cantiere per gli impianti elettrici, adibito esclusivamente a compiti tecnici amministrativi e di sorveglianza.</w:t>
      </w:r>
    </w:p>
    <w:p w14:paraId="4828C3B2" w14:textId="77777777" w:rsidR="00045FE6" w:rsidRDefault="00045FE6" w:rsidP="00045FE6">
      <w:pPr>
        <w:spacing w:line="288" w:lineRule="auto"/>
        <w:jc w:val="both"/>
      </w:pPr>
    </w:p>
    <w:p w14:paraId="5EE85D80" w14:textId="77777777" w:rsidR="00045FE6" w:rsidRPr="002F7153" w:rsidRDefault="00045FE6" w:rsidP="00045FE6">
      <w:pPr>
        <w:pStyle w:val="Titolo2"/>
      </w:pPr>
      <w:bookmarkStart w:id="29" w:name="_Toc9744002"/>
      <w:bookmarkStart w:id="30" w:name="_Toc68694804"/>
      <w:bookmarkStart w:id="31" w:name="_Toc98302687"/>
      <w:bookmarkStart w:id="32" w:name="_Toc142449137"/>
      <w:bookmarkStart w:id="33" w:name="_Toc266211263"/>
      <w:bookmarkStart w:id="34" w:name="_Toc399442710"/>
      <w:r w:rsidRPr="002F7153">
        <w:t>ONERI ED OBBLIGHI DIVERSI A CARICO DELL'APPALTATORE</w:t>
      </w:r>
      <w:bookmarkEnd w:id="29"/>
      <w:bookmarkEnd w:id="30"/>
      <w:bookmarkEnd w:id="31"/>
      <w:bookmarkEnd w:id="32"/>
      <w:bookmarkEnd w:id="33"/>
      <w:bookmarkEnd w:id="34"/>
    </w:p>
    <w:p w14:paraId="1357EF8A" w14:textId="77777777" w:rsidR="00045FE6" w:rsidRDefault="00045FE6" w:rsidP="00045FE6">
      <w:pPr>
        <w:spacing w:line="288" w:lineRule="auto"/>
        <w:jc w:val="both"/>
      </w:pPr>
      <w:r>
        <w:t xml:space="preserve">Oltre agli oneri di cui agli articoli del Capitolato Generale e agli altri indicati nella presente specifica, saranno a carico dell'Appaltatore gli oneri </w:t>
      </w:r>
      <w:proofErr w:type="gramStart"/>
      <w:r>
        <w:t>ed</w:t>
      </w:r>
      <w:proofErr w:type="gramEnd"/>
      <w:r>
        <w:t xml:space="preserve"> obblighi seguenti:</w:t>
      </w:r>
    </w:p>
    <w:p w14:paraId="22478C04" w14:textId="77777777" w:rsidR="00045FE6" w:rsidRPr="00C45990" w:rsidRDefault="00045FE6" w:rsidP="003C7EB5">
      <w:pPr>
        <w:numPr>
          <w:ilvl w:val="0"/>
          <w:numId w:val="12"/>
        </w:numPr>
        <w:spacing w:after="0" w:line="288" w:lineRule="auto"/>
        <w:jc w:val="both"/>
        <w:rPr>
          <w:rFonts w:ascii="Calibri" w:hAnsi="Calibri"/>
        </w:rPr>
      </w:pPr>
      <w:proofErr w:type="gramStart"/>
      <w:r w:rsidRPr="00C45990">
        <w:rPr>
          <w:rFonts w:ascii="Calibri" w:hAnsi="Calibri"/>
        </w:rPr>
        <w:t xml:space="preserve">Ponteggi di lavoro e sollevamenti eseguiti in conformità delle norme ex Empi e </w:t>
      </w:r>
      <w:proofErr w:type="spellStart"/>
      <w:r w:rsidRPr="00C45990">
        <w:rPr>
          <w:rFonts w:ascii="Calibri" w:hAnsi="Calibri"/>
        </w:rPr>
        <w:t>Dlgs</w:t>
      </w:r>
      <w:proofErr w:type="spellEnd"/>
      <w:r w:rsidRPr="00C45990">
        <w:rPr>
          <w:rFonts w:ascii="Calibri" w:hAnsi="Calibri"/>
        </w:rPr>
        <w:t xml:space="preserve"> 494/96;</w:t>
      </w:r>
      <w:proofErr w:type="gramEnd"/>
    </w:p>
    <w:p w14:paraId="2DD3416F" w14:textId="77777777" w:rsidR="00045FE6" w:rsidRPr="00C45990" w:rsidRDefault="00045FE6" w:rsidP="003C7EB5">
      <w:pPr>
        <w:numPr>
          <w:ilvl w:val="0"/>
          <w:numId w:val="12"/>
        </w:numPr>
        <w:spacing w:after="0" w:line="288" w:lineRule="auto"/>
        <w:jc w:val="both"/>
        <w:rPr>
          <w:rFonts w:ascii="Calibri" w:hAnsi="Calibri"/>
        </w:rPr>
      </w:pPr>
      <w:proofErr w:type="gramStart"/>
      <w:r w:rsidRPr="00C45990">
        <w:rPr>
          <w:rFonts w:ascii="Calibri" w:hAnsi="Calibri"/>
        </w:rPr>
        <w:t>Il montaggio dei materiali da parte di operai specializzati e manovali meccanici in aiuto.</w:t>
      </w:r>
      <w:proofErr w:type="gramEnd"/>
    </w:p>
    <w:p w14:paraId="1C81F9D9" w14:textId="77777777" w:rsidR="00045FE6" w:rsidRPr="00C45990" w:rsidRDefault="00045FE6" w:rsidP="003C7EB5">
      <w:pPr>
        <w:numPr>
          <w:ilvl w:val="0"/>
          <w:numId w:val="12"/>
        </w:numPr>
        <w:spacing w:after="0" w:line="288" w:lineRule="auto"/>
        <w:jc w:val="both"/>
        <w:rPr>
          <w:rFonts w:ascii="Calibri" w:hAnsi="Calibri"/>
        </w:rPr>
      </w:pPr>
      <w:r w:rsidRPr="00C45990">
        <w:rPr>
          <w:rFonts w:ascii="Calibri" w:hAnsi="Calibri"/>
        </w:rPr>
        <w:t xml:space="preserve">Lo smontaggio e rimontaggio delle apparecchiature che possano compromettere, a giudizio insindacabile della D.L. la buona esecuzione di altri lavori in </w:t>
      </w:r>
      <w:proofErr w:type="gramStart"/>
      <w:r w:rsidRPr="00C45990">
        <w:rPr>
          <w:rFonts w:ascii="Calibri" w:hAnsi="Calibri"/>
        </w:rPr>
        <w:t>corso</w:t>
      </w:r>
      <w:proofErr w:type="gramEnd"/>
    </w:p>
    <w:p w14:paraId="415AA7FD" w14:textId="77777777" w:rsidR="00045FE6" w:rsidRPr="00C45990" w:rsidRDefault="00045FE6" w:rsidP="003C7EB5">
      <w:pPr>
        <w:numPr>
          <w:ilvl w:val="0"/>
          <w:numId w:val="12"/>
        </w:numPr>
        <w:spacing w:after="0" w:line="288" w:lineRule="auto"/>
        <w:jc w:val="both"/>
        <w:rPr>
          <w:rFonts w:ascii="Calibri" w:hAnsi="Calibri"/>
        </w:rPr>
      </w:pPr>
      <w:r w:rsidRPr="00C45990">
        <w:rPr>
          <w:rFonts w:ascii="Calibri" w:hAnsi="Calibri"/>
        </w:rPr>
        <w:t xml:space="preserve">Il provvisorio smontaggio e rimontaggio degli apparecchi e di altre parti dell'impianto, eventuale trasporto di essi in magazzini temporanei per proteggerli da deterioramenti di cantiere e dalle offese che potrebbero arrecarvi lavori di coloritura, verniciatura, riprese </w:t>
      </w:r>
      <w:proofErr w:type="gramStart"/>
      <w:r w:rsidRPr="00C45990">
        <w:rPr>
          <w:rFonts w:ascii="Calibri" w:hAnsi="Calibri"/>
        </w:rPr>
        <w:t xml:space="preserve">di </w:t>
      </w:r>
      <w:proofErr w:type="gramEnd"/>
      <w:r w:rsidRPr="00C45990">
        <w:rPr>
          <w:rFonts w:ascii="Calibri" w:hAnsi="Calibri"/>
        </w:rPr>
        <w:t xml:space="preserve">intonaci ecc. </w:t>
      </w:r>
      <w:proofErr w:type="gramStart"/>
      <w:r w:rsidRPr="00C45990">
        <w:rPr>
          <w:rFonts w:ascii="Calibri" w:hAnsi="Calibri"/>
        </w:rPr>
        <w:t>e</w:t>
      </w:r>
      <w:proofErr w:type="gramEnd"/>
      <w:r w:rsidRPr="00C45990">
        <w:rPr>
          <w:rFonts w:ascii="Calibri" w:hAnsi="Calibri"/>
        </w:rPr>
        <w:t xml:space="preserve"> successiva nuova posa in opera.</w:t>
      </w:r>
    </w:p>
    <w:p w14:paraId="4DEB6A8D" w14:textId="77777777" w:rsidR="00045FE6" w:rsidRPr="00C45990" w:rsidRDefault="00045FE6" w:rsidP="003C7EB5">
      <w:pPr>
        <w:numPr>
          <w:ilvl w:val="0"/>
          <w:numId w:val="12"/>
        </w:numPr>
        <w:spacing w:after="0" w:line="288" w:lineRule="auto"/>
        <w:jc w:val="both"/>
        <w:rPr>
          <w:rFonts w:ascii="Calibri" w:hAnsi="Calibri"/>
        </w:rPr>
      </w:pPr>
      <w:r w:rsidRPr="00C45990">
        <w:rPr>
          <w:rFonts w:ascii="Calibri" w:hAnsi="Calibri"/>
        </w:rPr>
        <w:t xml:space="preserve">La protezione, mediante fasciature, coperture ecc. </w:t>
      </w:r>
      <w:proofErr w:type="gramStart"/>
      <w:r w:rsidRPr="00C45990">
        <w:rPr>
          <w:rFonts w:ascii="Calibri" w:hAnsi="Calibri"/>
        </w:rPr>
        <w:t>degli</w:t>
      </w:r>
      <w:proofErr w:type="gramEnd"/>
      <w:r w:rsidRPr="00C45990">
        <w:rPr>
          <w:rFonts w:ascii="Calibri" w:hAnsi="Calibri"/>
        </w:rPr>
        <w:t xml:space="preserve"> apparecchi e di tute le parti degli impianti che non è agevole togliere d'opera per difenderli da rotture, guasti, manomissioni ecc. in modo che a lavoro ultimato, il materiale sia consegnato come nuovo;</w:t>
      </w:r>
    </w:p>
    <w:p w14:paraId="5B6394AA" w14:textId="77777777" w:rsidR="00045FE6" w:rsidRPr="00C45990" w:rsidRDefault="00045FE6" w:rsidP="003C7EB5">
      <w:pPr>
        <w:numPr>
          <w:ilvl w:val="0"/>
          <w:numId w:val="12"/>
        </w:numPr>
        <w:spacing w:after="0" w:line="288" w:lineRule="auto"/>
        <w:jc w:val="both"/>
        <w:rPr>
          <w:rFonts w:ascii="Calibri" w:hAnsi="Calibri"/>
        </w:rPr>
      </w:pPr>
      <w:r w:rsidRPr="00C45990">
        <w:rPr>
          <w:rFonts w:ascii="Calibri" w:hAnsi="Calibri"/>
        </w:rPr>
        <w:t xml:space="preserve">I rischi derivati dai trasporti di cui ai precedenti </w:t>
      </w:r>
      <w:proofErr w:type="gramStart"/>
      <w:r w:rsidRPr="00C45990">
        <w:rPr>
          <w:rFonts w:ascii="Calibri" w:hAnsi="Calibri"/>
        </w:rPr>
        <w:t>punti</w:t>
      </w:r>
      <w:proofErr w:type="gramEnd"/>
    </w:p>
    <w:p w14:paraId="164B17C0" w14:textId="77777777" w:rsidR="00045FE6" w:rsidRPr="00C45990" w:rsidRDefault="00045FE6" w:rsidP="003C7EB5">
      <w:pPr>
        <w:numPr>
          <w:ilvl w:val="0"/>
          <w:numId w:val="12"/>
        </w:numPr>
        <w:spacing w:after="0" w:line="288" w:lineRule="auto"/>
        <w:jc w:val="both"/>
        <w:rPr>
          <w:rFonts w:ascii="Calibri" w:hAnsi="Calibri"/>
        </w:rPr>
      </w:pPr>
      <w:proofErr w:type="gramStart"/>
      <w:r w:rsidRPr="00C45990">
        <w:rPr>
          <w:rFonts w:ascii="Calibri" w:hAnsi="Calibri"/>
        </w:rPr>
        <w:t>Gli studi e i calcoli eventualmente necessari, anche a giudizio della D.L. durante l'esecuzione delle opere</w:t>
      </w:r>
      <w:proofErr w:type="gramEnd"/>
    </w:p>
    <w:p w14:paraId="59DAD9FE" w14:textId="77777777" w:rsidR="00045FE6" w:rsidRPr="00C45990" w:rsidRDefault="00045FE6" w:rsidP="003C7EB5">
      <w:pPr>
        <w:numPr>
          <w:ilvl w:val="0"/>
          <w:numId w:val="12"/>
        </w:numPr>
        <w:spacing w:after="0" w:line="288" w:lineRule="auto"/>
        <w:jc w:val="both"/>
        <w:rPr>
          <w:rFonts w:ascii="Calibri" w:hAnsi="Calibri"/>
        </w:rPr>
      </w:pPr>
      <w:r w:rsidRPr="00C45990">
        <w:rPr>
          <w:rFonts w:ascii="Calibri" w:hAnsi="Calibri"/>
        </w:rPr>
        <w:lastRenderedPageBreak/>
        <w:t>Le prove e i collaudi che la Direzione Lavori ordini di eseguire, anche presso istituti incaricati, sui materiali impiegati o da impiegare, in correlazione a quanto prescritto circa l'accettazione dei materiali stessi.</w:t>
      </w:r>
    </w:p>
    <w:p w14:paraId="3BE9DCC9" w14:textId="77777777" w:rsidR="00045FE6" w:rsidRPr="00C45990" w:rsidRDefault="00045FE6" w:rsidP="003C7EB5">
      <w:pPr>
        <w:numPr>
          <w:ilvl w:val="0"/>
          <w:numId w:val="12"/>
        </w:numPr>
        <w:spacing w:after="0" w:line="288" w:lineRule="auto"/>
        <w:jc w:val="both"/>
        <w:rPr>
          <w:rFonts w:ascii="Calibri" w:hAnsi="Calibri"/>
        </w:rPr>
      </w:pPr>
      <w:r w:rsidRPr="00C45990">
        <w:rPr>
          <w:rFonts w:ascii="Calibri" w:hAnsi="Calibri"/>
        </w:rPr>
        <w:t xml:space="preserve">La presenza continua sul luogo dei lavori di un capo operaio </w:t>
      </w:r>
      <w:proofErr w:type="gramStart"/>
      <w:r w:rsidRPr="00C45990">
        <w:rPr>
          <w:rFonts w:ascii="Calibri" w:hAnsi="Calibri"/>
        </w:rPr>
        <w:t>di</w:t>
      </w:r>
      <w:proofErr w:type="gramEnd"/>
      <w:r w:rsidRPr="00C45990">
        <w:rPr>
          <w:rFonts w:ascii="Calibri" w:hAnsi="Calibri"/>
        </w:rPr>
        <w:t xml:space="preserve"> provata capacità nel campo specifico;</w:t>
      </w:r>
    </w:p>
    <w:p w14:paraId="15C7D9FF" w14:textId="77777777" w:rsidR="00045FE6" w:rsidRPr="00C45990" w:rsidRDefault="00045FE6" w:rsidP="003C7EB5">
      <w:pPr>
        <w:numPr>
          <w:ilvl w:val="0"/>
          <w:numId w:val="12"/>
        </w:numPr>
        <w:spacing w:after="0" w:line="288" w:lineRule="auto"/>
        <w:jc w:val="both"/>
        <w:rPr>
          <w:rFonts w:ascii="Calibri" w:hAnsi="Calibri"/>
        </w:rPr>
      </w:pPr>
      <w:r w:rsidRPr="00C45990">
        <w:rPr>
          <w:rFonts w:ascii="Calibri" w:hAnsi="Calibri"/>
        </w:rPr>
        <w:t xml:space="preserve">La sorveglianza degli impianti eseguiti e dei materiali giacenti in cantiere sia di giorno </w:t>
      </w:r>
      <w:proofErr w:type="gramStart"/>
      <w:r w:rsidRPr="00C45990">
        <w:rPr>
          <w:rFonts w:ascii="Calibri" w:hAnsi="Calibri"/>
        </w:rPr>
        <w:t>che</w:t>
      </w:r>
      <w:proofErr w:type="gramEnd"/>
      <w:r w:rsidRPr="00C45990">
        <w:rPr>
          <w:rFonts w:ascii="Calibri" w:hAnsi="Calibri"/>
        </w:rPr>
        <w:t xml:space="preserve"> di notte col personale necessario onde evitare danni o manomissioni anche da parte di operai di altre Imprese che debbano eseguire i lavori affidati alle medesime, nei locali cui detti impianti sono eseguiti tenendo sollevato la Stazione Appaltante da qualsiasi responsabilità o controversia in merito.</w:t>
      </w:r>
    </w:p>
    <w:p w14:paraId="2F02D059" w14:textId="77777777" w:rsidR="00045FE6" w:rsidRPr="00C45990" w:rsidRDefault="00045FE6" w:rsidP="003C7EB5">
      <w:pPr>
        <w:numPr>
          <w:ilvl w:val="0"/>
          <w:numId w:val="12"/>
        </w:numPr>
        <w:spacing w:after="0" w:line="288" w:lineRule="auto"/>
        <w:jc w:val="both"/>
        <w:rPr>
          <w:rFonts w:ascii="Calibri" w:hAnsi="Calibri"/>
        </w:rPr>
      </w:pPr>
      <w:proofErr w:type="gramStart"/>
      <w:r w:rsidRPr="00C45990">
        <w:rPr>
          <w:rFonts w:ascii="Calibri" w:hAnsi="Calibri"/>
        </w:rPr>
        <w:t>La messa a disposizione della Direzione Lavori degli apparecchi e strumenti di controllo e della necessaria mano d'opera per le misure e ver</w:t>
      </w:r>
      <w:proofErr w:type="gramEnd"/>
      <w:r w:rsidRPr="00C45990">
        <w:rPr>
          <w:rFonts w:ascii="Calibri" w:hAnsi="Calibri"/>
        </w:rPr>
        <w:t>ifiche in corso d'opera e in fase di collaudo dei lavori eseguiti.</w:t>
      </w:r>
    </w:p>
    <w:p w14:paraId="19FFAF77" w14:textId="77777777" w:rsidR="00045FE6" w:rsidRPr="00C45990" w:rsidRDefault="00045FE6" w:rsidP="003C7EB5">
      <w:pPr>
        <w:numPr>
          <w:ilvl w:val="0"/>
          <w:numId w:val="12"/>
        </w:numPr>
        <w:spacing w:after="0" w:line="288" w:lineRule="auto"/>
        <w:jc w:val="both"/>
        <w:rPr>
          <w:rFonts w:ascii="Calibri" w:hAnsi="Calibri"/>
        </w:rPr>
      </w:pPr>
      <w:r w:rsidRPr="00C45990">
        <w:rPr>
          <w:rFonts w:ascii="Calibri" w:hAnsi="Calibri"/>
        </w:rPr>
        <w:t xml:space="preserve">Mezzi d'opera e grossa manovalanza di cantiere per scarico immagazzinamento e trasporto nel luogo </w:t>
      </w:r>
      <w:proofErr w:type="gramStart"/>
      <w:r w:rsidRPr="00C45990">
        <w:rPr>
          <w:rFonts w:ascii="Calibri" w:hAnsi="Calibri"/>
        </w:rPr>
        <w:t xml:space="preserve">di </w:t>
      </w:r>
      <w:proofErr w:type="gramEnd"/>
      <w:r w:rsidRPr="00C45990">
        <w:rPr>
          <w:rFonts w:ascii="Calibri" w:hAnsi="Calibri"/>
        </w:rPr>
        <w:t>installazione di tutti i materiali compresi sollevamenti.</w:t>
      </w:r>
    </w:p>
    <w:p w14:paraId="00FB2680" w14:textId="69AA06EA" w:rsidR="00045FE6" w:rsidRPr="00C45990" w:rsidRDefault="00045FE6" w:rsidP="003C7EB5">
      <w:pPr>
        <w:numPr>
          <w:ilvl w:val="0"/>
          <w:numId w:val="12"/>
        </w:numPr>
        <w:spacing w:after="0" w:line="288" w:lineRule="auto"/>
        <w:jc w:val="both"/>
        <w:rPr>
          <w:rFonts w:ascii="Calibri" w:hAnsi="Calibri"/>
        </w:rPr>
      </w:pPr>
      <w:r w:rsidRPr="00C45990">
        <w:rPr>
          <w:rFonts w:ascii="Calibri" w:hAnsi="Calibri"/>
        </w:rPr>
        <w:t xml:space="preserve">Tutti gli adempimenti nei confronti di enti </w:t>
      </w:r>
      <w:proofErr w:type="gramStart"/>
      <w:r w:rsidRPr="00C45990">
        <w:rPr>
          <w:rFonts w:ascii="Calibri" w:hAnsi="Calibri"/>
        </w:rPr>
        <w:t>ed</w:t>
      </w:r>
      <w:proofErr w:type="gramEnd"/>
      <w:r w:rsidRPr="00C45990">
        <w:rPr>
          <w:rFonts w:ascii="Calibri" w:hAnsi="Calibri"/>
        </w:rPr>
        <w:t xml:space="preserve"> associazioni tecniche aventi il compito di esercitare controlli di qualsiasi genere. In particolare quelle derivanti dallo svolgimento di tutte le pratiche per ottenere le necessarie autorizzazioni municipali, regionali e governative: E</w:t>
      </w:r>
      <w:r w:rsidR="00A47EEB">
        <w:rPr>
          <w:rFonts w:ascii="Calibri" w:hAnsi="Calibri"/>
        </w:rPr>
        <w:t xml:space="preserve">NEL, TELECOM, USL, ISPELS, </w:t>
      </w:r>
      <w:proofErr w:type="gramStart"/>
      <w:r w:rsidR="00A47EEB">
        <w:rPr>
          <w:rFonts w:ascii="Calibri" w:hAnsi="Calibri"/>
        </w:rPr>
        <w:t>VV.F</w:t>
      </w:r>
      <w:proofErr w:type="gramEnd"/>
      <w:r w:rsidRPr="00C45990">
        <w:rPr>
          <w:rFonts w:ascii="Calibri" w:hAnsi="Calibri"/>
        </w:rPr>
        <w:t xml:space="preserve">, UTIF, SPSAL ecc.; permessi e quant'altro occorrente perché venga concesso il libero esercizio degli impianti installati, addossandosi l'onere delle relative tasse, bolli e spese varie, nonché quelle per eventuali multe per omissioni e ritardi. Saranno compresi in questa voce anche gli oneri (domande, bolli, elaborati di progetto e dichiarazioni per </w:t>
      </w:r>
      <w:proofErr w:type="gramStart"/>
      <w:r w:rsidRPr="00C45990">
        <w:rPr>
          <w:rFonts w:ascii="Calibri" w:hAnsi="Calibri"/>
        </w:rPr>
        <w:t xml:space="preserve">l' </w:t>
      </w:r>
      <w:proofErr w:type="gramEnd"/>
      <w:r w:rsidRPr="00C45990">
        <w:rPr>
          <w:rFonts w:ascii="Calibri" w:hAnsi="Calibri"/>
        </w:rPr>
        <w:t>ISPESL relative agli impianti di terra, scariche atmosferiche e quelle relative alla normativa vigente) per il rilascio dei documenti sopracitati.</w:t>
      </w:r>
    </w:p>
    <w:p w14:paraId="3E00ADCE" w14:textId="77777777" w:rsidR="00045FE6" w:rsidRPr="00C45990" w:rsidRDefault="00045FE6" w:rsidP="003C7EB5">
      <w:pPr>
        <w:numPr>
          <w:ilvl w:val="0"/>
          <w:numId w:val="12"/>
        </w:numPr>
        <w:spacing w:after="0" w:line="288" w:lineRule="auto"/>
        <w:jc w:val="both"/>
        <w:rPr>
          <w:rFonts w:ascii="Calibri" w:hAnsi="Calibri"/>
        </w:rPr>
      </w:pPr>
      <w:r w:rsidRPr="00C45990">
        <w:rPr>
          <w:rFonts w:ascii="Calibri" w:hAnsi="Calibri"/>
        </w:rPr>
        <w:t xml:space="preserve">L'adozione, nell'esecuzione di tutti i lavori, dei provvedimenti e delle cautele necessarie per garantire la vita e l'incolumità degli operai, </w:t>
      </w:r>
      <w:proofErr w:type="gramStart"/>
      <w:r w:rsidRPr="00C45990">
        <w:rPr>
          <w:rFonts w:ascii="Calibri" w:hAnsi="Calibri"/>
        </w:rPr>
        <w:t>delle persone addette ai lavori stessi</w:t>
      </w:r>
      <w:proofErr w:type="gramEnd"/>
      <w:r w:rsidRPr="00C45990">
        <w:rPr>
          <w:rFonts w:ascii="Calibri" w:hAnsi="Calibri"/>
        </w:rPr>
        <w:t xml:space="preserve"> e dei terzi, nonché per evitare danni ai beni pubblici e privati, osservando fra l'altro le disposizioni contenute nel Decreto del Presidente della Repubblica in data 7/1/1956 n° 164 e D.P.R. 27/4/1955 n° 547 e del Decreto Legislativo 19 settembre 1994 n° 626 “attuazione delle direttive CEE riguardanti il miglioramento della sicurezza e della salute dei lavoratori sui luoghi di lavoro” e </w:t>
      </w:r>
      <w:proofErr w:type="spellStart"/>
      <w:r w:rsidRPr="00C45990">
        <w:rPr>
          <w:rFonts w:ascii="Calibri" w:hAnsi="Calibri"/>
        </w:rPr>
        <w:t>Dlgs</w:t>
      </w:r>
      <w:proofErr w:type="spellEnd"/>
      <w:r w:rsidRPr="00C45990">
        <w:rPr>
          <w:rFonts w:ascii="Calibri" w:hAnsi="Calibri"/>
        </w:rPr>
        <w:t xml:space="preserve"> 494/96. La piena </w:t>
      </w:r>
      <w:proofErr w:type="gramStart"/>
      <w:r w:rsidRPr="00C45990">
        <w:rPr>
          <w:rFonts w:ascii="Calibri" w:hAnsi="Calibri"/>
        </w:rPr>
        <w:t>ed</w:t>
      </w:r>
      <w:proofErr w:type="gramEnd"/>
      <w:r w:rsidRPr="00C45990">
        <w:rPr>
          <w:rFonts w:ascii="Calibri" w:hAnsi="Calibri"/>
        </w:rPr>
        <w:t xml:space="preserve"> ampia responsabilità in caso di infortuni o di danni ricadrà pertanto sull'Impresa Appaltatrice restandone completamente sollevato l'Ente Appaltante, i tecnici ed il personale comunque preposti alla Direzione e sorveglianza dei lavori per conto dello stesso Ente Appaltante.</w:t>
      </w:r>
    </w:p>
    <w:p w14:paraId="3B187F3F" w14:textId="77777777" w:rsidR="00045FE6" w:rsidRPr="00C45990" w:rsidRDefault="00045FE6" w:rsidP="003C7EB5">
      <w:pPr>
        <w:numPr>
          <w:ilvl w:val="0"/>
          <w:numId w:val="12"/>
        </w:numPr>
        <w:spacing w:after="0" w:line="288" w:lineRule="auto"/>
        <w:jc w:val="both"/>
        <w:rPr>
          <w:rFonts w:ascii="Calibri" w:hAnsi="Calibri"/>
        </w:rPr>
      </w:pPr>
      <w:r w:rsidRPr="00C45990">
        <w:rPr>
          <w:rFonts w:ascii="Calibri" w:hAnsi="Calibri"/>
        </w:rPr>
        <w:t xml:space="preserve">La predisposizione d'impianto elettrico, in stato di efficiente uso, per l'illuminazione del cantiere (normale e di sicurezza) e per l'illuminazione provvisoria di tutti i locali </w:t>
      </w:r>
      <w:proofErr w:type="gramStart"/>
      <w:r w:rsidRPr="00C45990">
        <w:rPr>
          <w:rFonts w:ascii="Calibri" w:hAnsi="Calibri"/>
        </w:rPr>
        <w:t>nel quale</w:t>
      </w:r>
      <w:proofErr w:type="gramEnd"/>
      <w:r w:rsidRPr="00C45990">
        <w:rPr>
          <w:rFonts w:ascii="Calibri" w:hAnsi="Calibri"/>
        </w:rPr>
        <w:t xml:space="preserve"> si eseguiranno i lavori di competenza, in modo tale da assicurare la continuità di servizio, una normale visibilità e percorribilità del complesso.</w:t>
      </w:r>
    </w:p>
    <w:p w14:paraId="35D656CC" w14:textId="77777777" w:rsidR="00045FE6" w:rsidRPr="00C45990" w:rsidRDefault="00045FE6" w:rsidP="003C7EB5">
      <w:pPr>
        <w:numPr>
          <w:ilvl w:val="0"/>
          <w:numId w:val="12"/>
        </w:numPr>
        <w:spacing w:after="0" w:line="288" w:lineRule="auto"/>
        <w:jc w:val="both"/>
        <w:rPr>
          <w:rFonts w:ascii="Calibri" w:hAnsi="Calibri"/>
        </w:rPr>
      </w:pPr>
      <w:proofErr w:type="gramStart"/>
      <w:r w:rsidRPr="00C45990">
        <w:rPr>
          <w:rFonts w:ascii="Calibri" w:hAnsi="Calibri"/>
        </w:rPr>
        <w:t>la</w:t>
      </w:r>
      <w:proofErr w:type="gramEnd"/>
      <w:r w:rsidRPr="00C45990">
        <w:rPr>
          <w:rFonts w:ascii="Calibri" w:hAnsi="Calibri"/>
        </w:rPr>
        <w:t xml:space="preserve"> diligente ed esatta esecuzione delle misurazioni, tracciamenti e rilievi che fossero richiesti dalla D.L. relativi alle opere oggetto dell'Appalto, da eseguirsi o già eseguite.</w:t>
      </w:r>
    </w:p>
    <w:p w14:paraId="7ACCB1D0" w14:textId="77777777" w:rsidR="00045FE6" w:rsidRPr="00C45990" w:rsidRDefault="00045FE6" w:rsidP="003C7EB5">
      <w:pPr>
        <w:numPr>
          <w:ilvl w:val="0"/>
          <w:numId w:val="12"/>
        </w:numPr>
        <w:spacing w:after="0" w:line="288" w:lineRule="auto"/>
        <w:jc w:val="both"/>
        <w:rPr>
          <w:rFonts w:ascii="Calibri" w:hAnsi="Calibri"/>
        </w:rPr>
      </w:pPr>
      <w:r w:rsidRPr="00C45990">
        <w:rPr>
          <w:rFonts w:ascii="Calibri" w:hAnsi="Calibri"/>
        </w:rPr>
        <w:t xml:space="preserve">Le spese per la fornitura di fotografie delle opere in corso nei vari periodi dell'appalto, nel numero e dimensioni che saranno di volta </w:t>
      </w:r>
      <w:proofErr w:type="gramStart"/>
      <w:r w:rsidRPr="00C45990">
        <w:rPr>
          <w:rFonts w:ascii="Calibri" w:hAnsi="Calibri"/>
        </w:rPr>
        <w:t>indicati</w:t>
      </w:r>
      <w:proofErr w:type="gramEnd"/>
      <w:r w:rsidRPr="00C45990">
        <w:rPr>
          <w:rFonts w:ascii="Calibri" w:hAnsi="Calibri"/>
        </w:rPr>
        <w:t xml:space="preserve"> dalla D.L. (Es: tutti i collegamenti equipotenziali sotto intonaco saranno fotografati).</w:t>
      </w:r>
    </w:p>
    <w:p w14:paraId="19CE735F" w14:textId="77777777" w:rsidR="00045FE6" w:rsidRPr="00C45990" w:rsidRDefault="00045FE6" w:rsidP="003C7EB5">
      <w:pPr>
        <w:numPr>
          <w:ilvl w:val="0"/>
          <w:numId w:val="12"/>
        </w:numPr>
        <w:spacing w:after="0" w:line="288" w:lineRule="auto"/>
        <w:jc w:val="both"/>
        <w:rPr>
          <w:rFonts w:ascii="Calibri" w:hAnsi="Calibri"/>
        </w:rPr>
      </w:pPr>
      <w:r w:rsidRPr="00C45990">
        <w:rPr>
          <w:rFonts w:ascii="Calibri" w:hAnsi="Calibri"/>
        </w:rPr>
        <w:t xml:space="preserve">Le spese per eventuali visite a impianti o macchinari sia a semplice richiesta della D.L. sia per i collaudi provvisori; sono comprese in questa voce anche le eventuali spese di viaggio, vitto e alloggio fuori sede per almeno due persone della D.L. o della Stazione </w:t>
      </w:r>
      <w:proofErr w:type="gramStart"/>
      <w:r w:rsidRPr="00C45990">
        <w:rPr>
          <w:rFonts w:ascii="Calibri" w:hAnsi="Calibri"/>
        </w:rPr>
        <w:t>Appaltante</w:t>
      </w:r>
      <w:proofErr w:type="gramEnd"/>
      <w:r w:rsidRPr="00C45990">
        <w:rPr>
          <w:rFonts w:ascii="Calibri" w:hAnsi="Calibri"/>
        </w:rPr>
        <w:t xml:space="preserve"> </w:t>
      </w:r>
    </w:p>
    <w:p w14:paraId="202CD243" w14:textId="77777777" w:rsidR="00045FE6" w:rsidRPr="00C45990" w:rsidRDefault="00045FE6" w:rsidP="003C7EB5">
      <w:pPr>
        <w:numPr>
          <w:ilvl w:val="0"/>
          <w:numId w:val="12"/>
        </w:numPr>
        <w:spacing w:after="0" w:line="288" w:lineRule="auto"/>
        <w:jc w:val="both"/>
        <w:rPr>
          <w:rFonts w:ascii="Calibri" w:hAnsi="Calibri"/>
        </w:rPr>
      </w:pPr>
      <w:r w:rsidRPr="00C45990">
        <w:rPr>
          <w:rFonts w:ascii="Calibri" w:hAnsi="Calibri"/>
        </w:rPr>
        <w:t xml:space="preserve">Tutte le spese </w:t>
      </w:r>
      <w:proofErr w:type="gramStart"/>
      <w:r w:rsidRPr="00C45990">
        <w:rPr>
          <w:rFonts w:ascii="Calibri" w:hAnsi="Calibri"/>
        </w:rPr>
        <w:t>inerenti il</w:t>
      </w:r>
      <w:proofErr w:type="gramEnd"/>
      <w:r w:rsidRPr="00C45990">
        <w:rPr>
          <w:rFonts w:ascii="Calibri" w:hAnsi="Calibri"/>
        </w:rPr>
        <w:t xml:space="preserve"> collaudo definitivo escluso il compenso professionale del collaudatore:</w:t>
      </w:r>
    </w:p>
    <w:p w14:paraId="728B2A81" w14:textId="77777777" w:rsidR="00045FE6" w:rsidRPr="00C45990" w:rsidRDefault="00045FE6" w:rsidP="003C7EB5">
      <w:pPr>
        <w:numPr>
          <w:ilvl w:val="0"/>
          <w:numId w:val="12"/>
        </w:numPr>
        <w:spacing w:after="0" w:line="288" w:lineRule="auto"/>
        <w:jc w:val="both"/>
        <w:rPr>
          <w:rFonts w:ascii="Calibri" w:hAnsi="Calibri"/>
        </w:rPr>
      </w:pPr>
      <w:proofErr w:type="gramStart"/>
      <w:r w:rsidRPr="00C45990">
        <w:rPr>
          <w:rFonts w:ascii="Calibri" w:hAnsi="Calibri"/>
        </w:rPr>
        <w:lastRenderedPageBreak/>
        <w:t>La messa a disposizione della Direzione Lavori degli apparecchi e strumenti di controllo e della necessaria mano d'opera per le misure e ver</w:t>
      </w:r>
      <w:proofErr w:type="gramEnd"/>
      <w:r w:rsidRPr="00C45990">
        <w:rPr>
          <w:rFonts w:ascii="Calibri" w:hAnsi="Calibri"/>
        </w:rPr>
        <w:t>ifiche in corso d'opera e in fase di collaudo dei lavori eseguiti,</w:t>
      </w:r>
    </w:p>
    <w:p w14:paraId="5FEA92B8" w14:textId="77777777" w:rsidR="00045FE6" w:rsidRPr="00C45990" w:rsidRDefault="00045FE6" w:rsidP="003C7EB5">
      <w:pPr>
        <w:numPr>
          <w:ilvl w:val="0"/>
          <w:numId w:val="12"/>
        </w:numPr>
        <w:spacing w:after="0" w:line="288" w:lineRule="auto"/>
        <w:jc w:val="both"/>
        <w:rPr>
          <w:rFonts w:ascii="Calibri" w:hAnsi="Calibri"/>
        </w:rPr>
      </w:pPr>
      <w:r w:rsidRPr="00C45990">
        <w:rPr>
          <w:rFonts w:ascii="Calibri" w:hAnsi="Calibri"/>
        </w:rPr>
        <w:t xml:space="preserve">La protezione, mediante fasciature, coperture, ecc. </w:t>
      </w:r>
      <w:proofErr w:type="gramStart"/>
      <w:r w:rsidRPr="00C45990">
        <w:rPr>
          <w:rFonts w:ascii="Calibri" w:hAnsi="Calibri"/>
        </w:rPr>
        <w:t>degli</w:t>
      </w:r>
      <w:proofErr w:type="gramEnd"/>
      <w:r w:rsidRPr="00C45990">
        <w:rPr>
          <w:rFonts w:ascii="Calibri" w:hAnsi="Calibri"/>
        </w:rPr>
        <w:t xml:space="preserve"> apparecchi e di tutte le parti degli impianti a piè d'opera e di quelli che per qualsiasi causa, occorre togliere d'opera per difenderli da rotture, guasti, manomissioni ecc. in modo che a lavoro ultimato, il materiale sia consegnato come nuovo;</w:t>
      </w:r>
    </w:p>
    <w:p w14:paraId="450B806C" w14:textId="77777777" w:rsidR="00045FE6" w:rsidRPr="00C45990" w:rsidRDefault="00045FE6" w:rsidP="003C7EB5">
      <w:pPr>
        <w:numPr>
          <w:ilvl w:val="0"/>
          <w:numId w:val="12"/>
        </w:numPr>
        <w:spacing w:after="0" w:line="288" w:lineRule="auto"/>
        <w:jc w:val="both"/>
        <w:rPr>
          <w:rFonts w:ascii="Calibri" w:hAnsi="Calibri"/>
        </w:rPr>
      </w:pPr>
      <w:r w:rsidRPr="00C45990">
        <w:rPr>
          <w:rFonts w:ascii="Calibri" w:hAnsi="Calibri"/>
        </w:rPr>
        <w:t xml:space="preserve">La campionatura di tutti i materiali, i </w:t>
      </w:r>
      <w:proofErr w:type="gramStart"/>
      <w:r w:rsidRPr="00C45990">
        <w:rPr>
          <w:rFonts w:ascii="Calibri" w:hAnsi="Calibri"/>
        </w:rPr>
        <w:t>componenti</w:t>
      </w:r>
      <w:proofErr w:type="gramEnd"/>
      <w:r w:rsidRPr="00C45990">
        <w:rPr>
          <w:rFonts w:ascii="Calibri" w:hAnsi="Calibri"/>
        </w:rPr>
        <w:t xml:space="preserve"> ed i corpi illuminanti prima della posa delle canalizzazioni dei rispettivi punti luce;</w:t>
      </w:r>
    </w:p>
    <w:p w14:paraId="654A986F" w14:textId="77777777" w:rsidR="00045FE6" w:rsidRPr="00C45990" w:rsidRDefault="00045FE6" w:rsidP="003C7EB5">
      <w:pPr>
        <w:numPr>
          <w:ilvl w:val="0"/>
          <w:numId w:val="12"/>
        </w:numPr>
        <w:spacing w:after="0" w:line="288" w:lineRule="auto"/>
        <w:jc w:val="both"/>
        <w:rPr>
          <w:rFonts w:ascii="Calibri" w:hAnsi="Calibri"/>
        </w:rPr>
      </w:pPr>
      <w:r w:rsidRPr="00C45990">
        <w:rPr>
          <w:rFonts w:ascii="Calibri" w:hAnsi="Calibri"/>
        </w:rPr>
        <w:t xml:space="preserve">Tutte le prove illuminotecniche richieste dalla D.L. compresa la posa in opera dei corpi illuminanti campioni </w:t>
      </w:r>
      <w:proofErr w:type="gramStart"/>
      <w:r w:rsidRPr="00C45990">
        <w:rPr>
          <w:rFonts w:ascii="Calibri" w:hAnsi="Calibri"/>
        </w:rPr>
        <w:t>ed</w:t>
      </w:r>
      <w:proofErr w:type="gramEnd"/>
      <w:r w:rsidRPr="00C45990">
        <w:rPr>
          <w:rFonts w:ascii="Calibri" w:hAnsi="Calibri"/>
        </w:rPr>
        <w:t xml:space="preserve"> i rispettivi allacciamenti elettrici atti a rendere gli apparecchi completamente funzionanti. Dei campioni da esaminare ed </w:t>
      </w:r>
      <w:proofErr w:type="gramStart"/>
      <w:r w:rsidRPr="00C45990">
        <w:rPr>
          <w:rFonts w:ascii="Calibri" w:hAnsi="Calibri"/>
        </w:rPr>
        <w:t>esaminati</w:t>
      </w:r>
      <w:proofErr w:type="gramEnd"/>
      <w:r w:rsidRPr="00C45990">
        <w:rPr>
          <w:rFonts w:ascii="Calibri" w:hAnsi="Calibri"/>
        </w:rPr>
        <w:t xml:space="preserve"> può essere ordinata la conservazione nell'ufficio dirigente, munendoli di suggelli a firma del Direttore dei lavori e del responsabile dell'Impresa Appaltatrice nei modi più adatti a garantire l'autenticità.</w:t>
      </w:r>
    </w:p>
    <w:p w14:paraId="79C6B50F" w14:textId="77777777" w:rsidR="00045FE6" w:rsidRPr="00C45990" w:rsidRDefault="00045FE6" w:rsidP="003C7EB5">
      <w:pPr>
        <w:numPr>
          <w:ilvl w:val="0"/>
          <w:numId w:val="12"/>
        </w:numPr>
        <w:spacing w:after="0" w:line="288" w:lineRule="auto"/>
        <w:jc w:val="both"/>
        <w:rPr>
          <w:rFonts w:ascii="Calibri" w:hAnsi="Calibri"/>
        </w:rPr>
      </w:pPr>
      <w:r w:rsidRPr="00C45990">
        <w:rPr>
          <w:rFonts w:ascii="Calibri" w:hAnsi="Calibri"/>
        </w:rPr>
        <w:t xml:space="preserve">Obbligo da parte dell'Appaltatore di mettere a disposizione </w:t>
      </w:r>
      <w:proofErr w:type="gramStart"/>
      <w:r w:rsidRPr="00C45990">
        <w:rPr>
          <w:rFonts w:ascii="Calibri" w:hAnsi="Calibri"/>
        </w:rPr>
        <w:t>personale tecnico</w:t>
      </w:r>
      <w:proofErr w:type="gramEnd"/>
      <w:r w:rsidRPr="00C45990">
        <w:rPr>
          <w:rFonts w:ascii="Calibri" w:hAnsi="Calibri"/>
        </w:rPr>
        <w:t xml:space="preserve"> specializzato per l'istruzione di personale della Stazione Appaltante e di INPS sul funzionamento di tutti gli impianti eseguiti per il periodo di tempo indicato successivamente, a partire dal verbale di ultimazione e previa disponibilità della Stazione Appaltante .</w:t>
      </w:r>
    </w:p>
    <w:p w14:paraId="571CFF60" w14:textId="77777777" w:rsidR="00045FE6" w:rsidRPr="00C45990" w:rsidRDefault="00045FE6" w:rsidP="003C7EB5">
      <w:pPr>
        <w:numPr>
          <w:ilvl w:val="0"/>
          <w:numId w:val="12"/>
        </w:numPr>
        <w:spacing w:after="0" w:line="288" w:lineRule="auto"/>
        <w:jc w:val="both"/>
        <w:rPr>
          <w:rFonts w:ascii="Calibri" w:hAnsi="Calibri"/>
        </w:rPr>
      </w:pPr>
      <w:r w:rsidRPr="00C45990">
        <w:rPr>
          <w:rFonts w:ascii="Calibri" w:hAnsi="Calibri"/>
        </w:rPr>
        <w:t xml:space="preserve">Lo smontaggio di tutti gli impianti esistenti sia da sostituire, sia non più utilizzati (tubazioni, </w:t>
      </w:r>
      <w:proofErr w:type="gramStart"/>
      <w:r w:rsidRPr="00C45990">
        <w:rPr>
          <w:rFonts w:ascii="Calibri" w:hAnsi="Calibri"/>
        </w:rPr>
        <w:t>conduttori</w:t>
      </w:r>
      <w:proofErr w:type="gramEnd"/>
      <w:r w:rsidRPr="00C45990">
        <w:rPr>
          <w:rFonts w:ascii="Calibri" w:hAnsi="Calibri"/>
        </w:rPr>
        <w:t>, apparecchiature varie ecc.) e loro accatastamento in luogo indicato dalla D.L.</w:t>
      </w:r>
    </w:p>
    <w:p w14:paraId="0E7DFAB1" w14:textId="77777777" w:rsidR="00045FE6" w:rsidRPr="00C45990" w:rsidRDefault="00045FE6" w:rsidP="003C7EB5">
      <w:pPr>
        <w:numPr>
          <w:ilvl w:val="0"/>
          <w:numId w:val="12"/>
        </w:numPr>
        <w:spacing w:after="0" w:line="288" w:lineRule="auto"/>
        <w:jc w:val="both"/>
        <w:rPr>
          <w:rFonts w:ascii="Calibri" w:hAnsi="Calibri"/>
        </w:rPr>
      </w:pPr>
      <w:r w:rsidRPr="00C45990">
        <w:rPr>
          <w:rFonts w:ascii="Calibri" w:hAnsi="Calibri"/>
        </w:rPr>
        <w:t>In generale ogni onere necessario a dare i lavori finiti a perfetta regola d'arte senza che la Stazione Appaltante abbia a sostenere spesa alcuna oltre il prezzo pattuito.</w:t>
      </w:r>
    </w:p>
    <w:p w14:paraId="12071299" w14:textId="77777777" w:rsidR="00045FE6" w:rsidRPr="00C45990" w:rsidRDefault="00045FE6" w:rsidP="003C7EB5">
      <w:pPr>
        <w:numPr>
          <w:ilvl w:val="0"/>
          <w:numId w:val="12"/>
        </w:numPr>
        <w:spacing w:after="0" w:line="288" w:lineRule="auto"/>
        <w:jc w:val="both"/>
        <w:rPr>
          <w:rFonts w:ascii="Calibri" w:hAnsi="Calibri"/>
        </w:rPr>
      </w:pPr>
      <w:r w:rsidRPr="00C45990">
        <w:rPr>
          <w:rFonts w:ascii="Calibri" w:hAnsi="Calibri"/>
        </w:rPr>
        <w:t xml:space="preserve">Il corrispettivo per tutti gli obblighi </w:t>
      </w:r>
      <w:proofErr w:type="gramStart"/>
      <w:r w:rsidRPr="00C45990">
        <w:rPr>
          <w:rFonts w:ascii="Calibri" w:hAnsi="Calibri"/>
        </w:rPr>
        <w:t>ed</w:t>
      </w:r>
      <w:proofErr w:type="gramEnd"/>
      <w:r w:rsidRPr="00C45990">
        <w:rPr>
          <w:rFonts w:ascii="Calibri" w:hAnsi="Calibri"/>
        </w:rPr>
        <w:t xml:space="preserve"> oneri sopra specificati s'intende conglobato nei prezzi a corpo di contratto.</w:t>
      </w:r>
    </w:p>
    <w:p w14:paraId="34613732" w14:textId="77777777" w:rsidR="00045FE6" w:rsidRPr="00C45990" w:rsidRDefault="00045FE6" w:rsidP="00045FE6">
      <w:pPr>
        <w:spacing w:line="288" w:lineRule="auto"/>
        <w:jc w:val="both"/>
        <w:rPr>
          <w:rFonts w:ascii="Calibri" w:hAnsi="Calibri"/>
        </w:rPr>
      </w:pPr>
    </w:p>
    <w:p w14:paraId="108F5B2C" w14:textId="77777777" w:rsidR="00045FE6" w:rsidRPr="00C45990" w:rsidRDefault="00045FE6" w:rsidP="00045FE6">
      <w:pPr>
        <w:pStyle w:val="Titolo2"/>
        <w:rPr>
          <w:rFonts w:ascii="Calibri" w:hAnsi="Calibri"/>
          <w:sz w:val="22"/>
          <w:szCs w:val="22"/>
        </w:rPr>
      </w:pPr>
      <w:bookmarkStart w:id="35" w:name="_Toc9744003"/>
      <w:bookmarkStart w:id="36" w:name="_Toc68694805"/>
      <w:bookmarkStart w:id="37" w:name="_Toc98302688"/>
      <w:bookmarkStart w:id="38" w:name="_Toc142449138"/>
      <w:bookmarkStart w:id="39" w:name="_Toc266211264"/>
      <w:bookmarkStart w:id="40" w:name="_Toc399442711"/>
      <w:r w:rsidRPr="00C45990">
        <w:rPr>
          <w:rFonts w:ascii="Calibri" w:hAnsi="Calibri"/>
          <w:sz w:val="22"/>
          <w:szCs w:val="22"/>
        </w:rPr>
        <w:t>NORME PER LA MISURAZIONE E VALUTAZIONE DEI LAVORI</w:t>
      </w:r>
      <w:bookmarkEnd w:id="35"/>
      <w:bookmarkEnd w:id="36"/>
      <w:bookmarkEnd w:id="37"/>
      <w:bookmarkEnd w:id="38"/>
      <w:bookmarkEnd w:id="39"/>
      <w:bookmarkEnd w:id="40"/>
    </w:p>
    <w:p w14:paraId="66A970F0" w14:textId="77777777" w:rsidR="00045FE6" w:rsidRPr="00C45990" w:rsidRDefault="00045FE6" w:rsidP="00045FE6">
      <w:pPr>
        <w:spacing w:line="288" w:lineRule="auto"/>
        <w:jc w:val="both"/>
        <w:rPr>
          <w:rFonts w:ascii="Calibri" w:hAnsi="Calibri"/>
        </w:rPr>
      </w:pPr>
      <w:r w:rsidRPr="00C45990">
        <w:rPr>
          <w:rFonts w:ascii="Calibri" w:hAnsi="Calibri"/>
        </w:rPr>
        <w:t>Per tutte le opere dell'</w:t>
      </w:r>
      <w:proofErr w:type="gramStart"/>
      <w:r w:rsidRPr="00C45990">
        <w:rPr>
          <w:rFonts w:ascii="Calibri" w:hAnsi="Calibri"/>
        </w:rPr>
        <w:t>Appalto le</w:t>
      </w:r>
      <w:proofErr w:type="gramEnd"/>
      <w:r w:rsidRPr="00C45990">
        <w:rPr>
          <w:rFonts w:ascii="Calibri" w:hAnsi="Calibri"/>
        </w:rPr>
        <w:t xml:space="preserve"> varie quantità di lavoro saranno compensate a corpo, secondo i prezzi onnicomprensivi di contratto.</w:t>
      </w:r>
    </w:p>
    <w:p w14:paraId="7F23C8B8" w14:textId="42D64410" w:rsidR="00045FE6" w:rsidRDefault="00045FE6" w:rsidP="00045FE6">
      <w:pPr>
        <w:spacing w:line="288" w:lineRule="auto"/>
        <w:jc w:val="both"/>
        <w:rPr>
          <w:rFonts w:ascii="Calibri" w:hAnsi="Calibri"/>
        </w:rPr>
      </w:pPr>
      <w:r w:rsidRPr="00C45990">
        <w:rPr>
          <w:rFonts w:ascii="Calibri" w:hAnsi="Calibri"/>
        </w:rPr>
        <w:t>Sono compresi nei prezzi delle opere i costi e gli oneri per noli, trasporti, le assistenze murarie, collaudi, gli oneri accessori e quant’altro necessario per dare le opere compiute.</w:t>
      </w:r>
    </w:p>
    <w:p w14:paraId="4908C112" w14:textId="77777777" w:rsidR="004E5938" w:rsidRPr="00C45990" w:rsidRDefault="004E5938" w:rsidP="00045FE6">
      <w:pPr>
        <w:spacing w:line="288" w:lineRule="auto"/>
        <w:jc w:val="both"/>
        <w:rPr>
          <w:rFonts w:ascii="Calibri" w:hAnsi="Calibri"/>
        </w:rPr>
      </w:pPr>
    </w:p>
    <w:p w14:paraId="1AD82CBD" w14:textId="77777777" w:rsidR="00045FE6" w:rsidRPr="00C45990" w:rsidRDefault="00045FE6" w:rsidP="00045FE6">
      <w:pPr>
        <w:spacing w:line="288" w:lineRule="auto"/>
        <w:jc w:val="both"/>
        <w:rPr>
          <w:rFonts w:ascii="Calibri" w:hAnsi="Calibri"/>
          <w:i/>
        </w:rPr>
      </w:pPr>
      <w:r w:rsidRPr="00C45990">
        <w:rPr>
          <w:rFonts w:ascii="Calibri" w:hAnsi="Calibri"/>
          <w:i/>
        </w:rPr>
        <w:t>Linee di distribuzione</w:t>
      </w:r>
    </w:p>
    <w:p w14:paraId="723905BB" w14:textId="77777777" w:rsidR="00045FE6" w:rsidRPr="00C45990" w:rsidRDefault="00045FE6" w:rsidP="00045FE6">
      <w:pPr>
        <w:spacing w:line="288" w:lineRule="auto"/>
        <w:jc w:val="both"/>
        <w:rPr>
          <w:rFonts w:ascii="Calibri" w:hAnsi="Calibri"/>
        </w:rPr>
      </w:pPr>
      <w:r w:rsidRPr="00C45990">
        <w:rPr>
          <w:rFonts w:ascii="Calibri" w:hAnsi="Calibri"/>
        </w:rPr>
        <w:t xml:space="preserve">Le linee di </w:t>
      </w:r>
      <w:proofErr w:type="gramStart"/>
      <w:r w:rsidRPr="00C45990">
        <w:rPr>
          <w:rFonts w:ascii="Calibri" w:hAnsi="Calibri"/>
        </w:rPr>
        <w:t>distribuzione,</w:t>
      </w:r>
      <w:proofErr w:type="gramEnd"/>
      <w:r w:rsidRPr="00C45990">
        <w:rPr>
          <w:rFonts w:ascii="Calibri" w:hAnsi="Calibri"/>
        </w:rPr>
        <w:t xml:space="preserve"> s'intendono sempre comprensive degli allacciamenti con morsetti in arrivo e partenza. Quando il prezzo indicato è a </w:t>
      </w:r>
      <w:proofErr w:type="gramStart"/>
      <w:r w:rsidRPr="00C45990">
        <w:rPr>
          <w:rFonts w:ascii="Calibri" w:hAnsi="Calibri"/>
        </w:rPr>
        <w:t>corpo</w:t>
      </w:r>
      <w:proofErr w:type="gramEnd"/>
      <w:r w:rsidRPr="00C45990">
        <w:rPr>
          <w:rFonts w:ascii="Calibri" w:hAnsi="Calibri"/>
        </w:rPr>
        <w:t xml:space="preserve"> non sarà eseguita alcuna misura di riscontro essendo vincolanti solo i terminali di partenza e quelli di arrivo della macchina, quadro o morsettiera cui le linee fanno capo; resta inteso che il percorso di collegamento sarà quello indicato sulle planimetrie di progetto.</w:t>
      </w:r>
    </w:p>
    <w:p w14:paraId="43E46B0B" w14:textId="77777777" w:rsidR="001057A4" w:rsidRDefault="00045FE6" w:rsidP="00045FE6">
      <w:pPr>
        <w:spacing w:line="288" w:lineRule="auto"/>
        <w:jc w:val="both"/>
        <w:rPr>
          <w:rFonts w:ascii="Calibri" w:hAnsi="Calibri"/>
        </w:rPr>
      </w:pPr>
      <w:r w:rsidRPr="00C45990">
        <w:rPr>
          <w:rFonts w:ascii="Calibri" w:hAnsi="Calibri"/>
        </w:rPr>
        <w:t xml:space="preserve">Eventuali varianti nella posizione delle apparecchiature non potranno essere motivo di </w:t>
      </w:r>
      <w:proofErr w:type="gramStart"/>
      <w:r w:rsidRPr="00C45990">
        <w:rPr>
          <w:rFonts w:ascii="Calibri" w:hAnsi="Calibri"/>
        </w:rPr>
        <w:t>ulteriore</w:t>
      </w:r>
      <w:proofErr w:type="gramEnd"/>
      <w:r w:rsidRPr="00C45990">
        <w:rPr>
          <w:rFonts w:ascii="Calibri" w:hAnsi="Calibri"/>
        </w:rPr>
        <w:t xml:space="preserve"> compenso anche qualora la lunghezza delle linee posate risulti diverso  dallo  sviluppo del percorso tracciato sulle tavole. </w:t>
      </w:r>
    </w:p>
    <w:p w14:paraId="0F7BEC42" w14:textId="2CEB547E" w:rsidR="00045FE6" w:rsidRPr="00C45990" w:rsidRDefault="00045FE6" w:rsidP="00045FE6">
      <w:pPr>
        <w:spacing w:line="288" w:lineRule="auto"/>
        <w:jc w:val="both"/>
        <w:rPr>
          <w:rFonts w:ascii="Calibri" w:hAnsi="Calibri"/>
        </w:rPr>
      </w:pPr>
      <w:proofErr w:type="gramStart"/>
      <w:r w:rsidRPr="00C45990">
        <w:rPr>
          <w:rFonts w:ascii="Calibri" w:hAnsi="Calibri"/>
        </w:rPr>
        <w:lastRenderedPageBreak/>
        <w:t xml:space="preserve">Si </w:t>
      </w:r>
      <w:proofErr w:type="gramEnd"/>
      <w:r w:rsidRPr="00C45990">
        <w:rPr>
          <w:rFonts w:ascii="Calibri" w:hAnsi="Calibri"/>
        </w:rPr>
        <w:t>intendono compresi nei prezzi anche il lasco da prevedersi nei punti di separazione antisismica dei corpi di fabbrica costituenti l’edificio.</w:t>
      </w:r>
    </w:p>
    <w:p w14:paraId="202367C3" w14:textId="77777777" w:rsidR="00045FE6" w:rsidRPr="00C45990" w:rsidRDefault="00045FE6" w:rsidP="00045FE6">
      <w:pPr>
        <w:spacing w:line="288" w:lineRule="auto"/>
        <w:jc w:val="both"/>
        <w:rPr>
          <w:rFonts w:ascii="Calibri" w:hAnsi="Calibri"/>
          <w:i/>
        </w:rPr>
      </w:pPr>
      <w:r w:rsidRPr="00C45990">
        <w:rPr>
          <w:rFonts w:ascii="Calibri" w:hAnsi="Calibri"/>
          <w:i/>
        </w:rPr>
        <w:t>Canalizzazioni</w:t>
      </w:r>
    </w:p>
    <w:p w14:paraId="6A43CF52" w14:textId="1C19C114" w:rsidR="00045FE6" w:rsidRPr="00C45990" w:rsidRDefault="00045FE6" w:rsidP="00045FE6">
      <w:pPr>
        <w:spacing w:line="288" w:lineRule="auto"/>
        <w:jc w:val="both"/>
        <w:rPr>
          <w:rFonts w:ascii="Calibri" w:hAnsi="Calibri"/>
        </w:rPr>
      </w:pPr>
      <w:r w:rsidRPr="00C45990">
        <w:rPr>
          <w:rFonts w:ascii="Calibri" w:hAnsi="Calibri"/>
        </w:rPr>
        <w:t xml:space="preserve">Le tubazioni di qualsiasi tipo (in PVC o in acciaio zincato) sotto intonaco o fissate a parete, sia </w:t>
      </w:r>
      <w:proofErr w:type="gramStart"/>
      <w:r w:rsidRPr="00C45990">
        <w:rPr>
          <w:rFonts w:ascii="Calibri" w:hAnsi="Calibri"/>
        </w:rPr>
        <w:t>che</w:t>
      </w:r>
      <w:proofErr w:type="gramEnd"/>
      <w:r w:rsidRPr="00C45990">
        <w:rPr>
          <w:rFonts w:ascii="Calibri" w:hAnsi="Calibri"/>
        </w:rPr>
        <w:t xml:space="preserve"> vengano compensate a corpo sia che vengano compensate a misura si intendono comprensive della incidenza delle scatole di derivazione e </w:t>
      </w:r>
      <w:proofErr w:type="spellStart"/>
      <w:r w:rsidRPr="00C45990">
        <w:rPr>
          <w:rFonts w:ascii="Calibri" w:hAnsi="Calibri"/>
        </w:rPr>
        <w:t>sfilaggio</w:t>
      </w:r>
      <w:proofErr w:type="spellEnd"/>
      <w:r w:rsidRPr="00C45990">
        <w:rPr>
          <w:rFonts w:ascii="Calibri" w:hAnsi="Calibri"/>
        </w:rPr>
        <w:t xml:space="preserve"> (di qualsiasi misura) degli accessori di montaggio (staffe, grappette, morsetti, bocchettoni, profilati omega, curve, manicotti, derivazioni, pezzi speciali ecc.)</w:t>
      </w:r>
    </w:p>
    <w:p w14:paraId="20831967" w14:textId="2310F06A" w:rsidR="00045FE6" w:rsidRPr="00C45990" w:rsidRDefault="00045FE6" w:rsidP="00045FE6">
      <w:pPr>
        <w:spacing w:line="288" w:lineRule="auto"/>
        <w:jc w:val="both"/>
        <w:rPr>
          <w:rFonts w:ascii="Calibri" w:hAnsi="Calibri"/>
        </w:rPr>
      </w:pPr>
      <w:proofErr w:type="gramStart"/>
      <w:r w:rsidRPr="00C45990">
        <w:rPr>
          <w:rFonts w:ascii="Calibri" w:hAnsi="Calibri"/>
        </w:rPr>
        <w:t>Le</w:t>
      </w:r>
      <w:proofErr w:type="gramEnd"/>
      <w:r w:rsidRPr="00C45990">
        <w:rPr>
          <w:rFonts w:ascii="Calibri" w:hAnsi="Calibri"/>
        </w:rPr>
        <w:t xml:space="preserve"> canale sia che vengano compensate a corpo sia che vengano compensate a misura s'intendono comprensive di curve, derivazioni, staffe, pezzi speciali, coperchio, accessori di giunzione e fissaggio rispondenti alle normative antisismiche.</w:t>
      </w:r>
    </w:p>
    <w:p w14:paraId="60723B0A" w14:textId="77777777" w:rsidR="00045FE6" w:rsidRPr="00C45990" w:rsidRDefault="00045FE6" w:rsidP="00045FE6">
      <w:pPr>
        <w:spacing w:line="288" w:lineRule="auto"/>
        <w:jc w:val="both"/>
        <w:rPr>
          <w:rFonts w:ascii="Calibri" w:hAnsi="Calibri"/>
          <w:i/>
        </w:rPr>
      </w:pPr>
      <w:r w:rsidRPr="00C45990">
        <w:rPr>
          <w:rFonts w:ascii="Calibri" w:hAnsi="Calibri"/>
          <w:i/>
        </w:rPr>
        <w:t>Punti luce e prese</w:t>
      </w:r>
    </w:p>
    <w:p w14:paraId="272EE016" w14:textId="5BE3C54F" w:rsidR="00045FE6" w:rsidRPr="00C45990" w:rsidRDefault="00045FE6" w:rsidP="00045FE6">
      <w:pPr>
        <w:spacing w:line="288" w:lineRule="auto"/>
        <w:jc w:val="both"/>
        <w:rPr>
          <w:rFonts w:ascii="Calibri" w:hAnsi="Calibri"/>
        </w:rPr>
      </w:pPr>
      <w:r w:rsidRPr="00C45990">
        <w:rPr>
          <w:rFonts w:ascii="Calibri" w:hAnsi="Calibri"/>
        </w:rPr>
        <w:t xml:space="preserve">Il prezzo del singolo punto luce o presa s'intende a corpo comprensivo di quanto nel seguito specificato in funzione del tipo d'installazione prescritto. </w:t>
      </w:r>
    </w:p>
    <w:p w14:paraId="4C576397" w14:textId="77777777" w:rsidR="00045FE6" w:rsidRPr="00C45990" w:rsidRDefault="00045FE6" w:rsidP="00045FE6">
      <w:pPr>
        <w:spacing w:line="288" w:lineRule="auto"/>
        <w:jc w:val="both"/>
        <w:rPr>
          <w:rFonts w:ascii="Calibri" w:hAnsi="Calibri"/>
          <w:i/>
        </w:rPr>
      </w:pPr>
      <w:r w:rsidRPr="00C45990">
        <w:rPr>
          <w:rFonts w:ascii="Calibri" w:hAnsi="Calibri"/>
          <w:i/>
        </w:rPr>
        <w:t xml:space="preserve">Punto luce </w:t>
      </w:r>
      <w:proofErr w:type="gramStart"/>
      <w:r w:rsidRPr="00C45990">
        <w:rPr>
          <w:rFonts w:ascii="Calibri" w:hAnsi="Calibri"/>
          <w:i/>
        </w:rPr>
        <w:t>ad</w:t>
      </w:r>
      <w:proofErr w:type="gramEnd"/>
      <w:r w:rsidRPr="00C45990">
        <w:rPr>
          <w:rFonts w:ascii="Calibri" w:hAnsi="Calibri"/>
          <w:i/>
        </w:rPr>
        <w:t xml:space="preserve"> interruzione:</w:t>
      </w:r>
    </w:p>
    <w:p w14:paraId="0B92DA15" w14:textId="4C154762" w:rsidR="00045FE6" w:rsidRPr="00C45990" w:rsidRDefault="00045FE6" w:rsidP="00045FE6">
      <w:pPr>
        <w:spacing w:line="288" w:lineRule="auto"/>
        <w:jc w:val="both"/>
        <w:rPr>
          <w:rFonts w:ascii="Calibri" w:hAnsi="Calibri"/>
        </w:rPr>
      </w:pPr>
      <w:r w:rsidRPr="00C45990">
        <w:rPr>
          <w:rFonts w:ascii="Calibri" w:hAnsi="Calibri"/>
        </w:rPr>
        <w:t xml:space="preserve">Con tale dizione s'intende il punto luce comandato tramite interruttore da una sola posizione </w:t>
      </w:r>
      <w:r w:rsidRPr="00C45990">
        <w:rPr>
          <w:rFonts w:ascii="Calibri" w:hAnsi="Calibri"/>
          <w:b/>
        </w:rPr>
        <w:t>comprensivo</w:t>
      </w:r>
      <w:r w:rsidRPr="00C45990">
        <w:rPr>
          <w:rFonts w:ascii="Calibri" w:hAnsi="Calibri"/>
        </w:rPr>
        <w:t xml:space="preserve"> dell'incidenza di quota parte </w:t>
      </w:r>
      <w:proofErr w:type="gramStart"/>
      <w:r w:rsidRPr="00C45990">
        <w:rPr>
          <w:rFonts w:ascii="Calibri" w:hAnsi="Calibri"/>
        </w:rPr>
        <w:t>delle</w:t>
      </w:r>
      <w:proofErr w:type="gramEnd"/>
      <w:r w:rsidRPr="00C45990">
        <w:rPr>
          <w:rFonts w:ascii="Calibri" w:hAnsi="Calibri"/>
        </w:rPr>
        <w:t xml:space="preserve"> linee dorsali di alimentazione (alimentazione e terra) e delle tubazioni dal quadro di pertinenza e dorsali, delle scatole di </w:t>
      </w:r>
      <w:proofErr w:type="spellStart"/>
      <w:r w:rsidRPr="00C45990">
        <w:rPr>
          <w:rFonts w:ascii="Calibri" w:hAnsi="Calibri"/>
        </w:rPr>
        <w:t>sfilaggio</w:t>
      </w:r>
      <w:proofErr w:type="spellEnd"/>
      <w:r w:rsidRPr="00C45990">
        <w:rPr>
          <w:rFonts w:ascii="Calibri" w:hAnsi="Calibri"/>
        </w:rPr>
        <w:t xml:space="preserve"> e linee (alimentazione e terra) dalla dorsale in canale o tubazione, canalizzazioni e scatole di derivazione, organo di comando (interruttore) con accessori di montaggio (scatola contenimento frutto, telaio, placca ecc.) morsetti, allacciamenti e linee terminali (alimentazione e terra) all’utilizzatore; il tutto secondo quanto specificato nella descrizione, escluse le assistenze murarie.</w:t>
      </w:r>
    </w:p>
    <w:p w14:paraId="48BA2389" w14:textId="77777777" w:rsidR="00045FE6" w:rsidRPr="00C45990" w:rsidRDefault="00045FE6" w:rsidP="00045FE6">
      <w:pPr>
        <w:spacing w:line="288" w:lineRule="auto"/>
        <w:jc w:val="both"/>
        <w:rPr>
          <w:rFonts w:ascii="Calibri" w:hAnsi="Calibri"/>
          <w:i/>
        </w:rPr>
      </w:pPr>
      <w:r w:rsidRPr="00C45990">
        <w:rPr>
          <w:rFonts w:ascii="Calibri" w:hAnsi="Calibri"/>
          <w:i/>
        </w:rPr>
        <w:t xml:space="preserve">Punto luce a deviazione: </w:t>
      </w:r>
    </w:p>
    <w:p w14:paraId="7BAA831F" w14:textId="755227B2" w:rsidR="00045FE6" w:rsidRPr="00C45990" w:rsidRDefault="00045FE6" w:rsidP="00045FE6">
      <w:pPr>
        <w:spacing w:line="288" w:lineRule="auto"/>
        <w:jc w:val="both"/>
        <w:rPr>
          <w:rFonts w:ascii="Calibri" w:hAnsi="Calibri"/>
        </w:rPr>
      </w:pPr>
      <w:r w:rsidRPr="00C45990">
        <w:rPr>
          <w:rFonts w:ascii="Calibri" w:hAnsi="Calibri"/>
        </w:rPr>
        <w:t xml:space="preserve">Con tale dizione s'intende il punto luce comandato da due posizioni mediante deviatori e </w:t>
      </w:r>
      <w:r w:rsidRPr="00C45990">
        <w:rPr>
          <w:rFonts w:ascii="Calibri" w:hAnsi="Calibri"/>
          <w:b/>
        </w:rPr>
        <w:t>comprensivo</w:t>
      </w:r>
      <w:r w:rsidRPr="00C45990">
        <w:rPr>
          <w:rFonts w:ascii="Calibri" w:hAnsi="Calibri"/>
        </w:rPr>
        <w:t xml:space="preserve"> dell'incidenza di quota parte </w:t>
      </w:r>
      <w:proofErr w:type="gramStart"/>
      <w:r w:rsidRPr="00C45990">
        <w:rPr>
          <w:rFonts w:ascii="Calibri" w:hAnsi="Calibri"/>
        </w:rPr>
        <w:t>delle</w:t>
      </w:r>
      <w:proofErr w:type="gramEnd"/>
      <w:r w:rsidRPr="00C45990">
        <w:rPr>
          <w:rFonts w:ascii="Calibri" w:hAnsi="Calibri"/>
        </w:rPr>
        <w:t xml:space="preserve"> linee dorsali di alimentazione (alimentazione e terra) e delle tubazioni dal quadro di pertinenza e dorsali, delle scatole di </w:t>
      </w:r>
      <w:proofErr w:type="spellStart"/>
      <w:r w:rsidRPr="00C45990">
        <w:rPr>
          <w:rFonts w:ascii="Calibri" w:hAnsi="Calibri"/>
        </w:rPr>
        <w:t>sfilaggio</w:t>
      </w:r>
      <w:proofErr w:type="spellEnd"/>
      <w:r w:rsidRPr="00C45990">
        <w:rPr>
          <w:rFonts w:ascii="Calibri" w:hAnsi="Calibri"/>
        </w:rPr>
        <w:t xml:space="preserve"> e linee (alimentazione e terra) dalla dorsale in </w:t>
      </w:r>
      <w:proofErr w:type="spellStart"/>
      <w:r w:rsidRPr="00C45990">
        <w:rPr>
          <w:rFonts w:ascii="Calibri" w:hAnsi="Calibri"/>
        </w:rPr>
        <w:t>canala</w:t>
      </w:r>
      <w:proofErr w:type="spellEnd"/>
      <w:r w:rsidRPr="00C45990">
        <w:rPr>
          <w:rFonts w:ascii="Calibri" w:hAnsi="Calibri"/>
        </w:rPr>
        <w:t xml:space="preserve"> o tubazione, canalizzazioni e scatole di derivazione, organo di comando (2 deviatori) con accessori di montaggio (scatola contenimento frutto, telaio, placca ecc.) morsetti, allacciamenti e linee terminali (alimentazione e terra) all’utilizzatore; il tutto secondo quanto specificato nella descrizione escluse le assistenze murarie.</w:t>
      </w:r>
    </w:p>
    <w:p w14:paraId="577541EF" w14:textId="77777777" w:rsidR="00045FE6" w:rsidRPr="00C45990" w:rsidRDefault="00045FE6" w:rsidP="00045FE6">
      <w:pPr>
        <w:spacing w:line="288" w:lineRule="auto"/>
        <w:jc w:val="both"/>
        <w:rPr>
          <w:rFonts w:ascii="Calibri" w:hAnsi="Calibri"/>
          <w:i/>
        </w:rPr>
      </w:pPr>
      <w:r w:rsidRPr="00C45990">
        <w:rPr>
          <w:rFonts w:ascii="Calibri" w:hAnsi="Calibri"/>
          <w:i/>
        </w:rPr>
        <w:t>Punto luce a relè:</w:t>
      </w:r>
    </w:p>
    <w:p w14:paraId="4493E214" w14:textId="3AD81B9F" w:rsidR="00045FE6" w:rsidRPr="00C45990" w:rsidRDefault="00045FE6" w:rsidP="00045FE6">
      <w:pPr>
        <w:spacing w:line="288" w:lineRule="auto"/>
        <w:jc w:val="both"/>
        <w:rPr>
          <w:rFonts w:ascii="Calibri" w:hAnsi="Calibri"/>
        </w:rPr>
      </w:pPr>
      <w:r w:rsidRPr="00C45990">
        <w:rPr>
          <w:rFonts w:ascii="Calibri" w:hAnsi="Calibri"/>
        </w:rPr>
        <w:t xml:space="preserve">Con tale dizione s'intende il punto a pulsante tipo impulso per eccitazione e diseccitazione tramite un relè passo-passo asservito </w:t>
      </w:r>
      <w:proofErr w:type="gramStart"/>
      <w:r w:rsidRPr="00C45990">
        <w:rPr>
          <w:rFonts w:ascii="Calibri" w:hAnsi="Calibri"/>
        </w:rPr>
        <w:t>ad</w:t>
      </w:r>
      <w:proofErr w:type="gramEnd"/>
      <w:r w:rsidRPr="00C45990">
        <w:rPr>
          <w:rFonts w:ascii="Calibri" w:hAnsi="Calibri"/>
        </w:rPr>
        <w:t xml:space="preserve"> uno o più organi di comando e </w:t>
      </w:r>
      <w:r w:rsidRPr="00C45990">
        <w:rPr>
          <w:rFonts w:ascii="Calibri" w:hAnsi="Calibri"/>
          <w:b/>
        </w:rPr>
        <w:t>comprensivo</w:t>
      </w:r>
      <w:r w:rsidRPr="00C45990">
        <w:rPr>
          <w:rFonts w:ascii="Calibri" w:hAnsi="Calibri"/>
        </w:rPr>
        <w:t xml:space="preserve"> dell'incidenza di quota parte delle linee dorsali di alimentazione (alimentazione e terra) e delle tubazioni dal quadro di pertinenza e dorsali, delle scatole di </w:t>
      </w:r>
      <w:proofErr w:type="spellStart"/>
      <w:r w:rsidRPr="00C45990">
        <w:rPr>
          <w:rFonts w:ascii="Calibri" w:hAnsi="Calibri"/>
        </w:rPr>
        <w:t>sfilaggio</w:t>
      </w:r>
      <w:proofErr w:type="spellEnd"/>
      <w:r w:rsidRPr="00C45990">
        <w:rPr>
          <w:rFonts w:ascii="Calibri" w:hAnsi="Calibri"/>
        </w:rPr>
        <w:t xml:space="preserve"> e linee (alimentazione e terra) dalla dorsale in </w:t>
      </w:r>
      <w:proofErr w:type="spellStart"/>
      <w:r w:rsidRPr="00C45990">
        <w:rPr>
          <w:rFonts w:ascii="Calibri" w:hAnsi="Calibri"/>
        </w:rPr>
        <w:t>canala</w:t>
      </w:r>
      <w:proofErr w:type="spellEnd"/>
      <w:r w:rsidRPr="00C45990">
        <w:rPr>
          <w:rFonts w:ascii="Calibri" w:hAnsi="Calibri"/>
        </w:rPr>
        <w:t xml:space="preserve"> o tubazione, canalizzazioni e scatole di derivazione, organo di comando (pulsante), relè passo -passo con custodia entro la scatola di derivazione o in apposita scatola accessori di montaggio (scatola contenimento frutto, telaio, placca ecc.) </w:t>
      </w:r>
      <w:r w:rsidRPr="00C45990">
        <w:rPr>
          <w:rFonts w:ascii="Calibri" w:hAnsi="Calibri"/>
        </w:rPr>
        <w:lastRenderedPageBreak/>
        <w:t>morsetti, allacciamenti e linee di comando e terminali (alimentazione e terra) all’utilizzatore; il tutto secondo quanto specificato nella descrizione escluse le assistenze murarie.</w:t>
      </w:r>
    </w:p>
    <w:p w14:paraId="7854EBC2" w14:textId="77777777" w:rsidR="00045FE6" w:rsidRPr="00C45990" w:rsidRDefault="00045FE6" w:rsidP="00045FE6">
      <w:pPr>
        <w:spacing w:line="288" w:lineRule="auto"/>
        <w:jc w:val="both"/>
        <w:rPr>
          <w:rFonts w:ascii="Calibri" w:hAnsi="Calibri"/>
        </w:rPr>
      </w:pPr>
      <w:r w:rsidRPr="00C45990">
        <w:rPr>
          <w:rFonts w:ascii="Calibri" w:hAnsi="Calibri"/>
          <w:i/>
        </w:rPr>
        <w:t xml:space="preserve">Presa elettrica: </w:t>
      </w:r>
    </w:p>
    <w:p w14:paraId="70B1D757" w14:textId="4C5C3F08" w:rsidR="00A47EEB" w:rsidRPr="00C45990" w:rsidRDefault="00045FE6" w:rsidP="00045FE6">
      <w:pPr>
        <w:spacing w:line="288" w:lineRule="auto"/>
        <w:jc w:val="both"/>
        <w:rPr>
          <w:rFonts w:ascii="Calibri" w:hAnsi="Calibri"/>
        </w:rPr>
      </w:pPr>
      <w:r w:rsidRPr="00C45990">
        <w:rPr>
          <w:rFonts w:ascii="Calibri" w:hAnsi="Calibri"/>
        </w:rPr>
        <w:t xml:space="preserve">Con tale dizione s'intende il complesso di frutto (10A o 16A o maggiore secondo quanto indicato nella descrizione), dei relativi accessori di montaggio (scatola di contenimento, frutto, telaio, placca, ecc.), </w:t>
      </w:r>
      <w:r w:rsidRPr="00C45990">
        <w:rPr>
          <w:rFonts w:ascii="Calibri" w:hAnsi="Calibri"/>
          <w:b/>
        </w:rPr>
        <w:t>comprensivo</w:t>
      </w:r>
      <w:r w:rsidRPr="00C45990">
        <w:rPr>
          <w:rFonts w:ascii="Calibri" w:hAnsi="Calibri"/>
        </w:rPr>
        <w:t xml:space="preserve"> dell'incidenza di quota parte </w:t>
      </w:r>
      <w:proofErr w:type="gramStart"/>
      <w:r w:rsidRPr="00C45990">
        <w:rPr>
          <w:rFonts w:ascii="Calibri" w:hAnsi="Calibri"/>
        </w:rPr>
        <w:t>delle</w:t>
      </w:r>
      <w:proofErr w:type="gramEnd"/>
      <w:r w:rsidRPr="00C45990">
        <w:rPr>
          <w:rFonts w:ascii="Calibri" w:hAnsi="Calibri"/>
        </w:rPr>
        <w:t xml:space="preserve"> linee dorsali di alimentazione (alimentazione e terra) e delle tubazioni dal quadro di pertinenza e dorsali, delle scatole di </w:t>
      </w:r>
      <w:proofErr w:type="spellStart"/>
      <w:r w:rsidRPr="00C45990">
        <w:rPr>
          <w:rFonts w:ascii="Calibri" w:hAnsi="Calibri"/>
        </w:rPr>
        <w:t>sfilaggio</w:t>
      </w:r>
      <w:proofErr w:type="spellEnd"/>
      <w:r w:rsidRPr="00C45990">
        <w:rPr>
          <w:rFonts w:ascii="Calibri" w:hAnsi="Calibri"/>
        </w:rPr>
        <w:t xml:space="preserve"> e linee (alimentazione e terra) dalla dorsale in canale o tubazione, canalizzazioni e scatole di derivazione, presa 10A o 16A (scatola contenimento frutto, telaio, placca ecc.) morsetti, allacciamenti e linee terminali (alimentazione e terra) all’utilizzatore; il tutto secondo quanto specificato nella descrizione escluse le assistenze murarie.</w:t>
      </w:r>
      <w:bookmarkStart w:id="41" w:name="_Toc9744004"/>
      <w:bookmarkStart w:id="42" w:name="_Toc68694806"/>
      <w:bookmarkStart w:id="43" w:name="_Toc98302689"/>
    </w:p>
    <w:p w14:paraId="343B85F5" w14:textId="77777777" w:rsidR="00045FE6" w:rsidRPr="00C45990" w:rsidRDefault="00045FE6" w:rsidP="00045FE6">
      <w:pPr>
        <w:pStyle w:val="Titolo2"/>
        <w:rPr>
          <w:rFonts w:ascii="Calibri" w:hAnsi="Calibri"/>
          <w:sz w:val="22"/>
          <w:szCs w:val="22"/>
        </w:rPr>
      </w:pPr>
      <w:bookmarkStart w:id="44" w:name="_Toc142449139"/>
      <w:bookmarkStart w:id="45" w:name="_Toc266211265"/>
      <w:bookmarkStart w:id="46" w:name="_Toc399442712"/>
      <w:r w:rsidRPr="00C45990">
        <w:rPr>
          <w:rFonts w:ascii="Calibri" w:hAnsi="Calibri"/>
          <w:sz w:val="22"/>
          <w:szCs w:val="22"/>
        </w:rPr>
        <w:t>VERIFICHE PROVVISORIE</w:t>
      </w:r>
      <w:bookmarkEnd w:id="41"/>
      <w:bookmarkEnd w:id="42"/>
      <w:bookmarkEnd w:id="43"/>
      <w:bookmarkEnd w:id="44"/>
      <w:bookmarkEnd w:id="45"/>
      <w:bookmarkEnd w:id="46"/>
    </w:p>
    <w:p w14:paraId="6A8EE104" w14:textId="77777777" w:rsidR="00045FE6" w:rsidRPr="00C45990" w:rsidRDefault="00045FE6" w:rsidP="00045FE6">
      <w:pPr>
        <w:spacing w:line="288" w:lineRule="auto"/>
        <w:jc w:val="both"/>
        <w:rPr>
          <w:rFonts w:ascii="Calibri" w:hAnsi="Calibri"/>
        </w:rPr>
      </w:pPr>
      <w:r w:rsidRPr="00C45990">
        <w:rPr>
          <w:rFonts w:ascii="Calibri" w:hAnsi="Calibri"/>
        </w:rPr>
        <w:t>Tutti gli impianti descritti nella presente specifica potranno essere soggetti a collaudi e prove in corso d'opera e finali allo scopo di verificare:</w:t>
      </w:r>
    </w:p>
    <w:p w14:paraId="065B4E91" w14:textId="77777777" w:rsidR="00045FE6" w:rsidRPr="00C45990" w:rsidRDefault="00045FE6" w:rsidP="003C7EB5">
      <w:pPr>
        <w:numPr>
          <w:ilvl w:val="0"/>
          <w:numId w:val="10"/>
        </w:numPr>
        <w:spacing w:after="0" w:line="288" w:lineRule="auto"/>
        <w:jc w:val="both"/>
        <w:rPr>
          <w:rFonts w:ascii="Calibri" w:hAnsi="Calibri"/>
        </w:rPr>
      </w:pPr>
      <w:proofErr w:type="gramStart"/>
      <w:r w:rsidRPr="00C45990">
        <w:rPr>
          <w:rFonts w:ascii="Calibri" w:hAnsi="Calibri"/>
        </w:rPr>
        <w:t>la</w:t>
      </w:r>
      <w:proofErr w:type="gramEnd"/>
      <w:r w:rsidRPr="00C45990">
        <w:rPr>
          <w:rFonts w:ascii="Calibri" w:hAnsi="Calibri"/>
        </w:rPr>
        <w:t xml:space="preserve"> corrispondenza tecnico-funzionale alle norme vigenti ai fini della agibilità e presa in consegna anche provvisoria e anticipata da parte della Stazione Appaltante ;</w:t>
      </w:r>
    </w:p>
    <w:p w14:paraId="77E1CAAB" w14:textId="77777777" w:rsidR="00045FE6" w:rsidRPr="00C45990" w:rsidRDefault="00045FE6" w:rsidP="003C7EB5">
      <w:pPr>
        <w:numPr>
          <w:ilvl w:val="0"/>
          <w:numId w:val="10"/>
        </w:numPr>
        <w:spacing w:after="0" w:line="288" w:lineRule="auto"/>
        <w:jc w:val="both"/>
        <w:rPr>
          <w:rFonts w:ascii="Calibri" w:hAnsi="Calibri"/>
        </w:rPr>
      </w:pPr>
      <w:proofErr w:type="gramStart"/>
      <w:r w:rsidRPr="00C45990">
        <w:rPr>
          <w:rFonts w:ascii="Calibri" w:hAnsi="Calibri"/>
        </w:rPr>
        <w:t>la</w:t>
      </w:r>
      <w:proofErr w:type="gramEnd"/>
      <w:r w:rsidRPr="00C45990">
        <w:rPr>
          <w:rFonts w:ascii="Calibri" w:hAnsi="Calibri"/>
        </w:rPr>
        <w:t xml:space="preserve"> corrispondenza delle forniture agli impegni contrattuali</w:t>
      </w:r>
    </w:p>
    <w:p w14:paraId="2C28F297" w14:textId="77777777" w:rsidR="00045FE6" w:rsidRPr="00C45990" w:rsidRDefault="00045FE6" w:rsidP="003C7EB5">
      <w:pPr>
        <w:numPr>
          <w:ilvl w:val="0"/>
          <w:numId w:val="10"/>
        </w:numPr>
        <w:spacing w:after="0" w:line="288" w:lineRule="auto"/>
        <w:jc w:val="both"/>
        <w:rPr>
          <w:rFonts w:ascii="Calibri" w:hAnsi="Calibri"/>
        </w:rPr>
      </w:pPr>
      <w:proofErr w:type="gramStart"/>
      <w:r w:rsidRPr="00C45990">
        <w:rPr>
          <w:rFonts w:ascii="Calibri" w:hAnsi="Calibri"/>
        </w:rPr>
        <w:t>la</w:t>
      </w:r>
      <w:proofErr w:type="gramEnd"/>
      <w:r w:rsidRPr="00C45990">
        <w:rPr>
          <w:rFonts w:ascii="Calibri" w:hAnsi="Calibri"/>
        </w:rPr>
        <w:t xml:space="preserve"> corretta esecuzione nel rispetto delle prescrizioni e, in mancanza di queste, secondo la "buona regola d'arte"</w:t>
      </w:r>
    </w:p>
    <w:p w14:paraId="39EF570F" w14:textId="77777777" w:rsidR="00045FE6" w:rsidRPr="00C45990" w:rsidRDefault="00045FE6" w:rsidP="003C7EB5">
      <w:pPr>
        <w:numPr>
          <w:ilvl w:val="0"/>
          <w:numId w:val="10"/>
        </w:numPr>
        <w:spacing w:after="0" w:line="288" w:lineRule="auto"/>
        <w:jc w:val="both"/>
        <w:rPr>
          <w:rFonts w:ascii="Calibri" w:hAnsi="Calibri"/>
        </w:rPr>
      </w:pPr>
      <w:proofErr w:type="gramStart"/>
      <w:r w:rsidRPr="00C45990">
        <w:rPr>
          <w:rFonts w:ascii="Calibri" w:hAnsi="Calibri"/>
        </w:rPr>
        <w:t>lo</w:t>
      </w:r>
      <w:proofErr w:type="gramEnd"/>
      <w:r w:rsidRPr="00C45990">
        <w:rPr>
          <w:rFonts w:ascii="Calibri" w:hAnsi="Calibri"/>
        </w:rPr>
        <w:t xml:space="preserve"> stato di funzionamento delle varie apparecchiature a livello delle singole prestazioni.</w:t>
      </w:r>
    </w:p>
    <w:p w14:paraId="2DEBA9E0" w14:textId="77777777" w:rsidR="00045FE6" w:rsidRPr="00C45990" w:rsidRDefault="00045FE6" w:rsidP="003C7EB5">
      <w:pPr>
        <w:numPr>
          <w:ilvl w:val="0"/>
          <w:numId w:val="10"/>
        </w:numPr>
        <w:spacing w:after="0" w:line="288" w:lineRule="auto"/>
        <w:jc w:val="both"/>
        <w:rPr>
          <w:rFonts w:ascii="Calibri" w:hAnsi="Calibri"/>
        </w:rPr>
      </w:pPr>
      <w:proofErr w:type="gramStart"/>
      <w:r w:rsidRPr="00C45990">
        <w:rPr>
          <w:rFonts w:ascii="Calibri" w:hAnsi="Calibri"/>
        </w:rPr>
        <w:t>la</w:t>
      </w:r>
      <w:proofErr w:type="gramEnd"/>
      <w:r w:rsidRPr="00C45990">
        <w:rPr>
          <w:rFonts w:ascii="Calibri" w:hAnsi="Calibri"/>
        </w:rPr>
        <w:t xml:space="preserve"> rispondenza al corretto funzionamento degli impianti come risultato conseguente l'inserimento delle apparecchiature in contemporaneo funzionamento secondo quanto previsto per i singoli sistemi o impianti</w:t>
      </w:r>
    </w:p>
    <w:p w14:paraId="44E0BE88" w14:textId="77777777" w:rsidR="00045FE6" w:rsidRPr="00C45990" w:rsidRDefault="00045FE6" w:rsidP="003C7EB5">
      <w:pPr>
        <w:numPr>
          <w:ilvl w:val="0"/>
          <w:numId w:val="10"/>
        </w:numPr>
        <w:spacing w:after="0" w:line="288" w:lineRule="auto"/>
        <w:jc w:val="both"/>
        <w:rPr>
          <w:rFonts w:ascii="Calibri" w:hAnsi="Calibri"/>
        </w:rPr>
      </w:pPr>
      <w:proofErr w:type="gramStart"/>
      <w:r w:rsidRPr="00C45990">
        <w:rPr>
          <w:rFonts w:ascii="Calibri" w:hAnsi="Calibri"/>
        </w:rPr>
        <w:t>la</w:t>
      </w:r>
      <w:proofErr w:type="gramEnd"/>
      <w:r w:rsidRPr="00C45990">
        <w:rPr>
          <w:rFonts w:ascii="Calibri" w:hAnsi="Calibri"/>
        </w:rPr>
        <w:t xml:space="preserve"> rispondenza delle prestazioni degli impianti alle condizioni prescritte nell'ambito delle tolleranze ammesse.</w:t>
      </w:r>
    </w:p>
    <w:p w14:paraId="7CFA3E2B" w14:textId="77777777" w:rsidR="00045FE6" w:rsidRPr="00C45990" w:rsidRDefault="00045FE6" w:rsidP="003C7EB5">
      <w:pPr>
        <w:numPr>
          <w:ilvl w:val="0"/>
          <w:numId w:val="10"/>
        </w:numPr>
        <w:spacing w:after="0" w:line="288" w:lineRule="auto"/>
        <w:jc w:val="both"/>
        <w:rPr>
          <w:rFonts w:ascii="Calibri" w:hAnsi="Calibri"/>
        </w:rPr>
      </w:pPr>
      <w:proofErr w:type="gramStart"/>
      <w:r w:rsidRPr="00C45990">
        <w:rPr>
          <w:rFonts w:ascii="Calibri" w:hAnsi="Calibri"/>
        </w:rPr>
        <w:t>quanto</w:t>
      </w:r>
      <w:proofErr w:type="gramEnd"/>
      <w:r w:rsidRPr="00C45990">
        <w:rPr>
          <w:rFonts w:ascii="Calibri" w:hAnsi="Calibri"/>
        </w:rPr>
        <w:t xml:space="preserve"> indicato nei Capitolati Speciali d'Appalto, Descrizioni Tecniche</w:t>
      </w:r>
    </w:p>
    <w:p w14:paraId="273004DD" w14:textId="77777777" w:rsidR="00045FE6" w:rsidRPr="00C45990" w:rsidRDefault="00045FE6" w:rsidP="003C7EB5">
      <w:pPr>
        <w:numPr>
          <w:ilvl w:val="0"/>
          <w:numId w:val="10"/>
        </w:numPr>
        <w:spacing w:after="0" w:line="288" w:lineRule="auto"/>
        <w:jc w:val="both"/>
        <w:rPr>
          <w:rFonts w:ascii="Calibri" w:hAnsi="Calibri"/>
        </w:rPr>
      </w:pPr>
      <w:proofErr w:type="gramStart"/>
      <w:r w:rsidRPr="00C45990">
        <w:rPr>
          <w:rFonts w:ascii="Calibri" w:hAnsi="Calibri"/>
        </w:rPr>
        <w:t>quant'</w:t>
      </w:r>
      <w:proofErr w:type="gramEnd"/>
      <w:r w:rsidRPr="00C45990">
        <w:rPr>
          <w:rFonts w:ascii="Calibri" w:hAnsi="Calibri"/>
        </w:rPr>
        <w:t>altro la Stazione Appaltante e la D.L. ritengano opportuno.</w:t>
      </w:r>
    </w:p>
    <w:p w14:paraId="783754E5" w14:textId="77777777" w:rsidR="00045FE6" w:rsidRPr="00C45990" w:rsidRDefault="00045FE6" w:rsidP="00045FE6">
      <w:pPr>
        <w:spacing w:line="288" w:lineRule="auto"/>
        <w:jc w:val="both"/>
        <w:rPr>
          <w:rFonts w:ascii="Calibri" w:hAnsi="Calibri"/>
        </w:rPr>
      </w:pPr>
    </w:p>
    <w:p w14:paraId="7DC0C162" w14:textId="77777777" w:rsidR="00045FE6" w:rsidRPr="00C45990" w:rsidRDefault="00045FE6" w:rsidP="00045FE6">
      <w:pPr>
        <w:spacing w:line="288" w:lineRule="auto"/>
        <w:jc w:val="both"/>
        <w:rPr>
          <w:rFonts w:ascii="Calibri" w:hAnsi="Calibri"/>
        </w:rPr>
      </w:pPr>
      <w:r w:rsidRPr="00C45990">
        <w:rPr>
          <w:rFonts w:ascii="Calibri" w:hAnsi="Calibri"/>
        </w:rPr>
        <w:t>Alla fine delle tarature, prove, collaudi in corso d'opera l'Appaltatore sarà responsabile di una prova di affidabilità e rispondenza dell'intero impianto installato.</w:t>
      </w:r>
    </w:p>
    <w:p w14:paraId="66C7D7E4" w14:textId="77777777" w:rsidR="00045FE6" w:rsidRPr="00C45990" w:rsidRDefault="00045FE6" w:rsidP="00045FE6">
      <w:pPr>
        <w:spacing w:line="288" w:lineRule="auto"/>
        <w:jc w:val="both"/>
        <w:rPr>
          <w:rFonts w:ascii="Calibri" w:hAnsi="Calibri"/>
        </w:rPr>
      </w:pPr>
      <w:r w:rsidRPr="00C45990">
        <w:rPr>
          <w:rFonts w:ascii="Calibri" w:hAnsi="Calibri"/>
        </w:rPr>
        <w:t>Oltre a quanto indicato nel Capitolato Generale, per quanto riguarda gli impianti elettrici, l'Appaltatore consegnerà all'atto dell'installazione i certificati delle seguenti prove:</w:t>
      </w:r>
    </w:p>
    <w:p w14:paraId="1BB23972" w14:textId="77777777" w:rsidR="00045FE6" w:rsidRPr="00C45990" w:rsidRDefault="00045FE6" w:rsidP="00045FE6">
      <w:pPr>
        <w:spacing w:line="288" w:lineRule="auto"/>
        <w:jc w:val="both"/>
        <w:rPr>
          <w:rFonts w:ascii="Calibri" w:hAnsi="Calibri"/>
        </w:rPr>
      </w:pPr>
    </w:p>
    <w:p w14:paraId="1F52884F" w14:textId="77777777" w:rsidR="00045FE6" w:rsidRPr="00C45990" w:rsidRDefault="00045FE6" w:rsidP="00045FE6">
      <w:pPr>
        <w:spacing w:line="288" w:lineRule="auto"/>
        <w:jc w:val="both"/>
        <w:rPr>
          <w:rFonts w:ascii="Calibri" w:hAnsi="Calibri"/>
        </w:rPr>
      </w:pPr>
      <w:r w:rsidRPr="00C45990">
        <w:rPr>
          <w:rFonts w:ascii="Calibri" w:hAnsi="Calibri"/>
        </w:rPr>
        <w:t>PER I QUADRI DI B.T.</w:t>
      </w:r>
    </w:p>
    <w:p w14:paraId="3C43F386" w14:textId="77777777" w:rsidR="00045FE6" w:rsidRPr="00C45990" w:rsidRDefault="00045FE6" w:rsidP="003C7EB5">
      <w:pPr>
        <w:numPr>
          <w:ilvl w:val="0"/>
          <w:numId w:val="10"/>
        </w:numPr>
        <w:spacing w:after="0" w:line="288" w:lineRule="auto"/>
        <w:jc w:val="both"/>
        <w:rPr>
          <w:rFonts w:ascii="Calibri" w:hAnsi="Calibri"/>
        </w:rPr>
      </w:pPr>
      <w:r w:rsidRPr="00C45990">
        <w:rPr>
          <w:rFonts w:ascii="Calibri" w:hAnsi="Calibri"/>
        </w:rPr>
        <w:t xml:space="preserve">Per ogni singolo quadro BT l'appaltatore fornirà certificato con sopra indicato il numero </w:t>
      </w:r>
      <w:proofErr w:type="gramStart"/>
      <w:r w:rsidRPr="00C45990">
        <w:rPr>
          <w:rFonts w:ascii="Calibri" w:hAnsi="Calibri"/>
        </w:rPr>
        <w:t xml:space="preserve">di </w:t>
      </w:r>
      <w:proofErr w:type="gramEnd"/>
      <w:r w:rsidRPr="00C45990">
        <w:rPr>
          <w:rFonts w:ascii="Calibri" w:hAnsi="Calibri"/>
        </w:rPr>
        <w:t>identificazione del quadro e le risultanze per le prove sotto indicate:</w:t>
      </w:r>
    </w:p>
    <w:p w14:paraId="15E237B2" w14:textId="77777777" w:rsidR="00045FE6" w:rsidRPr="00C45990" w:rsidRDefault="00045FE6" w:rsidP="003C7EB5">
      <w:pPr>
        <w:numPr>
          <w:ilvl w:val="0"/>
          <w:numId w:val="10"/>
        </w:numPr>
        <w:spacing w:after="0" w:line="288" w:lineRule="auto"/>
        <w:jc w:val="both"/>
        <w:rPr>
          <w:rFonts w:ascii="Calibri" w:hAnsi="Calibri"/>
        </w:rPr>
      </w:pPr>
      <w:proofErr w:type="gramStart"/>
      <w:r w:rsidRPr="00C45990">
        <w:rPr>
          <w:rFonts w:ascii="Calibri" w:hAnsi="Calibri"/>
        </w:rPr>
        <w:t>prova</w:t>
      </w:r>
      <w:proofErr w:type="gramEnd"/>
      <w:r w:rsidRPr="00C45990">
        <w:rPr>
          <w:rFonts w:ascii="Calibri" w:hAnsi="Calibri"/>
        </w:rPr>
        <w:t xml:space="preserve"> di isolamento a tensione nominale</w:t>
      </w:r>
    </w:p>
    <w:p w14:paraId="227F5D3D" w14:textId="77777777" w:rsidR="00045FE6" w:rsidRPr="00C45990" w:rsidRDefault="00045FE6" w:rsidP="003C7EB5">
      <w:pPr>
        <w:numPr>
          <w:ilvl w:val="0"/>
          <w:numId w:val="10"/>
        </w:numPr>
        <w:spacing w:after="0" w:line="288" w:lineRule="auto"/>
        <w:jc w:val="both"/>
        <w:rPr>
          <w:rFonts w:ascii="Calibri" w:hAnsi="Calibri"/>
        </w:rPr>
      </w:pPr>
      <w:proofErr w:type="gramStart"/>
      <w:r w:rsidRPr="00C45990">
        <w:rPr>
          <w:rFonts w:ascii="Calibri" w:hAnsi="Calibri"/>
        </w:rPr>
        <w:lastRenderedPageBreak/>
        <w:t>prova</w:t>
      </w:r>
      <w:proofErr w:type="gramEnd"/>
      <w:r w:rsidRPr="00C45990">
        <w:rPr>
          <w:rFonts w:ascii="Calibri" w:hAnsi="Calibri"/>
        </w:rPr>
        <w:t xml:space="preserve"> di rigidità dielettrica, effettuata a tensione 3000V per minuto a frequenza industriale, tra fase-fase, fase-neutro, fase-massa e neutro-massa</w:t>
      </w:r>
    </w:p>
    <w:p w14:paraId="0B28C222" w14:textId="719F0782" w:rsidR="00045FE6" w:rsidRPr="00C45990" w:rsidRDefault="00045FE6" w:rsidP="003C7EB5">
      <w:pPr>
        <w:numPr>
          <w:ilvl w:val="0"/>
          <w:numId w:val="10"/>
        </w:numPr>
        <w:spacing w:after="0" w:line="288" w:lineRule="auto"/>
        <w:jc w:val="both"/>
        <w:rPr>
          <w:rFonts w:ascii="Calibri" w:hAnsi="Calibri"/>
        </w:rPr>
      </w:pPr>
      <w:proofErr w:type="gramStart"/>
      <w:r w:rsidRPr="00C45990">
        <w:rPr>
          <w:rFonts w:ascii="Calibri" w:hAnsi="Calibri"/>
        </w:rPr>
        <w:t>dichiarazione</w:t>
      </w:r>
      <w:proofErr w:type="gramEnd"/>
      <w:r w:rsidRPr="00C45990">
        <w:rPr>
          <w:rFonts w:ascii="Calibri" w:hAnsi="Calibri"/>
        </w:rPr>
        <w:t xml:space="preserve"> di conformità alle norme 17-</w:t>
      </w:r>
      <w:r w:rsidR="00A47EEB">
        <w:rPr>
          <w:rFonts w:ascii="Calibri" w:hAnsi="Calibri"/>
        </w:rPr>
        <w:t>1</w:t>
      </w:r>
      <w:r w:rsidRPr="00C45990">
        <w:rPr>
          <w:rFonts w:ascii="Calibri" w:hAnsi="Calibri"/>
        </w:rPr>
        <w:t>13 e compatibilità elettromagnetica</w:t>
      </w:r>
    </w:p>
    <w:p w14:paraId="35AC4514" w14:textId="77777777" w:rsidR="00045FE6" w:rsidRPr="00C45990" w:rsidRDefault="00045FE6" w:rsidP="00045FE6">
      <w:pPr>
        <w:spacing w:line="288" w:lineRule="auto"/>
        <w:jc w:val="both"/>
        <w:rPr>
          <w:rFonts w:ascii="Calibri" w:hAnsi="Calibri"/>
        </w:rPr>
      </w:pPr>
    </w:p>
    <w:p w14:paraId="2CE2E8FB" w14:textId="77777777" w:rsidR="00045FE6" w:rsidRPr="00C45990" w:rsidRDefault="00045FE6" w:rsidP="00045FE6">
      <w:pPr>
        <w:spacing w:line="288" w:lineRule="auto"/>
        <w:jc w:val="both"/>
        <w:rPr>
          <w:rFonts w:ascii="Calibri" w:hAnsi="Calibri"/>
        </w:rPr>
      </w:pPr>
      <w:r w:rsidRPr="00C45990">
        <w:rPr>
          <w:rFonts w:ascii="Calibri" w:hAnsi="Calibri"/>
        </w:rPr>
        <w:t xml:space="preserve">PER GLI IMPIANTI DI </w:t>
      </w:r>
      <w:proofErr w:type="gramStart"/>
      <w:r w:rsidRPr="00C45990">
        <w:rPr>
          <w:rFonts w:ascii="Calibri" w:hAnsi="Calibri"/>
        </w:rPr>
        <w:t>COMPONENTI</w:t>
      </w:r>
      <w:proofErr w:type="gramEnd"/>
      <w:r w:rsidRPr="00C45990">
        <w:rPr>
          <w:rFonts w:ascii="Calibri" w:hAnsi="Calibri"/>
        </w:rPr>
        <w:t xml:space="preserve"> IN GENERE:</w:t>
      </w:r>
    </w:p>
    <w:p w14:paraId="1810C16C" w14:textId="77777777" w:rsidR="00045FE6" w:rsidRPr="00C45990" w:rsidRDefault="00045FE6" w:rsidP="003C7EB5">
      <w:pPr>
        <w:numPr>
          <w:ilvl w:val="0"/>
          <w:numId w:val="10"/>
        </w:numPr>
        <w:spacing w:after="0" w:line="288" w:lineRule="auto"/>
        <w:jc w:val="both"/>
        <w:rPr>
          <w:rFonts w:ascii="Calibri" w:hAnsi="Calibri"/>
        </w:rPr>
      </w:pPr>
      <w:proofErr w:type="gramStart"/>
      <w:r w:rsidRPr="00C45990">
        <w:rPr>
          <w:rFonts w:ascii="Calibri" w:hAnsi="Calibri"/>
        </w:rPr>
        <w:t>Certificati di collaudo richiesti dalla D.L. e rilasciati dalle ditte costruttrici dei materiali costituenti gli impianti (batterie, condutt</w:t>
      </w:r>
      <w:proofErr w:type="gramEnd"/>
      <w:r w:rsidRPr="00C45990">
        <w:rPr>
          <w:rFonts w:ascii="Calibri" w:hAnsi="Calibri"/>
        </w:rPr>
        <w:t>ori, tubazioni, corpi illuminanti, ecc.)</w:t>
      </w:r>
    </w:p>
    <w:p w14:paraId="55D916B6" w14:textId="77777777" w:rsidR="00045FE6" w:rsidRPr="00C45990" w:rsidRDefault="00045FE6" w:rsidP="003C7EB5">
      <w:pPr>
        <w:numPr>
          <w:ilvl w:val="0"/>
          <w:numId w:val="10"/>
        </w:numPr>
        <w:spacing w:after="0" w:line="288" w:lineRule="auto"/>
        <w:jc w:val="both"/>
        <w:rPr>
          <w:rFonts w:ascii="Calibri" w:hAnsi="Calibri"/>
        </w:rPr>
      </w:pPr>
      <w:proofErr w:type="gramStart"/>
      <w:r w:rsidRPr="00C45990">
        <w:rPr>
          <w:rFonts w:ascii="Calibri" w:hAnsi="Calibri"/>
        </w:rPr>
        <w:t>certificazioni</w:t>
      </w:r>
      <w:proofErr w:type="gramEnd"/>
      <w:r w:rsidRPr="00C45990">
        <w:rPr>
          <w:rFonts w:ascii="Calibri" w:hAnsi="Calibri"/>
        </w:rPr>
        <w:t xml:space="preserve"> eseguite da laboratori autorizzati dallo stato sulla classe di comportamento al fuoco dei materiali non metallici.</w:t>
      </w:r>
    </w:p>
    <w:p w14:paraId="04493317" w14:textId="77777777" w:rsidR="00045FE6" w:rsidRPr="00C45990" w:rsidRDefault="00045FE6" w:rsidP="003C7EB5">
      <w:pPr>
        <w:numPr>
          <w:ilvl w:val="0"/>
          <w:numId w:val="10"/>
        </w:numPr>
        <w:spacing w:after="0" w:line="288" w:lineRule="auto"/>
        <w:jc w:val="both"/>
        <w:rPr>
          <w:rFonts w:ascii="Calibri" w:hAnsi="Calibri"/>
        </w:rPr>
      </w:pPr>
      <w:proofErr w:type="gramStart"/>
      <w:r w:rsidRPr="00C45990">
        <w:rPr>
          <w:rFonts w:ascii="Calibri" w:hAnsi="Calibri"/>
        </w:rPr>
        <w:t>potranno</w:t>
      </w:r>
      <w:proofErr w:type="gramEnd"/>
      <w:r w:rsidRPr="00C45990">
        <w:rPr>
          <w:rFonts w:ascii="Calibri" w:hAnsi="Calibri"/>
        </w:rPr>
        <w:t xml:space="preserve"> inoltre essere eseguite, a esclusiva discrezione della D.L., in contraddittorio con l'Impresa Appaltatrice le seguenti prove:</w:t>
      </w:r>
    </w:p>
    <w:p w14:paraId="0739AD36" w14:textId="77777777" w:rsidR="00045FE6" w:rsidRPr="00C45990" w:rsidRDefault="00045FE6" w:rsidP="003C7EB5">
      <w:pPr>
        <w:numPr>
          <w:ilvl w:val="0"/>
          <w:numId w:val="10"/>
        </w:numPr>
        <w:spacing w:after="0" w:line="288" w:lineRule="auto"/>
        <w:jc w:val="both"/>
        <w:rPr>
          <w:rFonts w:ascii="Calibri" w:hAnsi="Calibri"/>
        </w:rPr>
      </w:pPr>
      <w:proofErr w:type="gramStart"/>
      <w:r w:rsidRPr="00C45990">
        <w:rPr>
          <w:rFonts w:ascii="Calibri" w:hAnsi="Calibri"/>
        </w:rPr>
        <w:t>prova</w:t>
      </w:r>
      <w:proofErr w:type="gramEnd"/>
      <w:r w:rsidRPr="00C45990">
        <w:rPr>
          <w:rFonts w:ascii="Calibri" w:hAnsi="Calibri"/>
        </w:rPr>
        <w:t xml:space="preserve"> di isolamento</w:t>
      </w:r>
    </w:p>
    <w:p w14:paraId="4AB69867" w14:textId="77777777" w:rsidR="00045FE6" w:rsidRPr="00C45990" w:rsidRDefault="00045FE6" w:rsidP="003C7EB5">
      <w:pPr>
        <w:numPr>
          <w:ilvl w:val="0"/>
          <w:numId w:val="10"/>
        </w:numPr>
        <w:spacing w:after="0" w:line="288" w:lineRule="auto"/>
        <w:jc w:val="both"/>
        <w:rPr>
          <w:rFonts w:ascii="Calibri" w:hAnsi="Calibri"/>
        </w:rPr>
      </w:pPr>
      <w:proofErr w:type="gramStart"/>
      <w:r w:rsidRPr="00C45990">
        <w:rPr>
          <w:rFonts w:ascii="Calibri" w:hAnsi="Calibri"/>
        </w:rPr>
        <w:t>prova</w:t>
      </w:r>
      <w:proofErr w:type="gramEnd"/>
      <w:r w:rsidRPr="00C45990">
        <w:rPr>
          <w:rFonts w:ascii="Calibri" w:hAnsi="Calibri"/>
        </w:rPr>
        <w:t xml:space="preserve"> di </w:t>
      </w:r>
      <w:proofErr w:type="spellStart"/>
      <w:r w:rsidRPr="00C45990">
        <w:rPr>
          <w:rFonts w:ascii="Calibri" w:hAnsi="Calibri"/>
        </w:rPr>
        <w:t>sfilabilità</w:t>
      </w:r>
      <w:proofErr w:type="spellEnd"/>
    </w:p>
    <w:p w14:paraId="5A019290" w14:textId="77777777" w:rsidR="00045FE6" w:rsidRPr="00C45990" w:rsidRDefault="00045FE6" w:rsidP="003C7EB5">
      <w:pPr>
        <w:numPr>
          <w:ilvl w:val="0"/>
          <w:numId w:val="10"/>
        </w:numPr>
        <w:spacing w:after="0" w:line="288" w:lineRule="auto"/>
        <w:jc w:val="both"/>
        <w:rPr>
          <w:rFonts w:ascii="Calibri" w:hAnsi="Calibri"/>
        </w:rPr>
      </w:pPr>
      <w:proofErr w:type="gramStart"/>
      <w:r w:rsidRPr="00C45990">
        <w:rPr>
          <w:rFonts w:ascii="Calibri" w:hAnsi="Calibri"/>
        </w:rPr>
        <w:t>prova</w:t>
      </w:r>
      <w:proofErr w:type="gramEnd"/>
      <w:r w:rsidRPr="00C45990">
        <w:rPr>
          <w:rFonts w:ascii="Calibri" w:hAnsi="Calibri"/>
        </w:rPr>
        <w:t xml:space="preserve"> di continuità per le masse metalliche</w:t>
      </w:r>
    </w:p>
    <w:p w14:paraId="096094C7" w14:textId="77777777" w:rsidR="00045FE6" w:rsidRPr="00C45990" w:rsidRDefault="00045FE6" w:rsidP="003C7EB5">
      <w:pPr>
        <w:numPr>
          <w:ilvl w:val="0"/>
          <w:numId w:val="10"/>
        </w:numPr>
        <w:spacing w:after="0" w:line="288" w:lineRule="auto"/>
        <w:jc w:val="both"/>
        <w:rPr>
          <w:rFonts w:ascii="Calibri" w:hAnsi="Calibri"/>
        </w:rPr>
      </w:pPr>
      <w:proofErr w:type="gramStart"/>
      <w:r w:rsidRPr="00C45990">
        <w:rPr>
          <w:rFonts w:ascii="Calibri" w:hAnsi="Calibri"/>
        </w:rPr>
        <w:t>misura</w:t>
      </w:r>
      <w:proofErr w:type="gramEnd"/>
      <w:r w:rsidRPr="00C45990">
        <w:rPr>
          <w:rFonts w:ascii="Calibri" w:hAnsi="Calibri"/>
        </w:rPr>
        <w:t xml:space="preserve"> delle resistenze di terra, delle tensioni di passo e di contatto</w:t>
      </w:r>
    </w:p>
    <w:p w14:paraId="59385070" w14:textId="77777777" w:rsidR="00045FE6" w:rsidRPr="00C45990" w:rsidRDefault="00045FE6" w:rsidP="003C7EB5">
      <w:pPr>
        <w:numPr>
          <w:ilvl w:val="0"/>
          <w:numId w:val="10"/>
        </w:numPr>
        <w:spacing w:after="0" w:line="288" w:lineRule="auto"/>
        <w:jc w:val="both"/>
        <w:rPr>
          <w:rFonts w:ascii="Calibri" w:hAnsi="Calibri"/>
        </w:rPr>
      </w:pPr>
      <w:proofErr w:type="gramStart"/>
      <w:r w:rsidRPr="00C45990">
        <w:rPr>
          <w:rFonts w:ascii="Calibri" w:hAnsi="Calibri"/>
        </w:rPr>
        <w:t>verifica</w:t>
      </w:r>
      <w:proofErr w:type="gramEnd"/>
      <w:r w:rsidRPr="00C45990">
        <w:rPr>
          <w:rFonts w:ascii="Calibri" w:hAnsi="Calibri"/>
        </w:rPr>
        <w:t xml:space="preserve"> della selettività degli interruttori</w:t>
      </w:r>
    </w:p>
    <w:p w14:paraId="6072B0BA" w14:textId="77777777" w:rsidR="00045FE6" w:rsidRDefault="00045FE6" w:rsidP="003C7EB5">
      <w:pPr>
        <w:numPr>
          <w:ilvl w:val="0"/>
          <w:numId w:val="10"/>
        </w:numPr>
        <w:spacing w:after="0" w:line="288" w:lineRule="auto"/>
        <w:jc w:val="both"/>
        <w:rPr>
          <w:rFonts w:ascii="Calibri" w:hAnsi="Calibri"/>
        </w:rPr>
      </w:pPr>
      <w:proofErr w:type="gramStart"/>
      <w:r w:rsidRPr="00C45990">
        <w:rPr>
          <w:rFonts w:ascii="Calibri" w:hAnsi="Calibri"/>
        </w:rPr>
        <w:t>ecc.</w:t>
      </w:r>
      <w:proofErr w:type="gramEnd"/>
    </w:p>
    <w:p w14:paraId="5966CF6D" w14:textId="77777777" w:rsidR="004E5938" w:rsidRPr="00C45990" w:rsidRDefault="004E5938" w:rsidP="004E5938">
      <w:pPr>
        <w:spacing w:after="0" w:line="288" w:lineRule="auto"/>
        <w:jc w:val="both"/>
        <w:rPr>
          <w:rFonts w:ascii="Calibri" w:hAnsi="Calibri"/>
        </w:rPr>
      </w:pPr>
    </w:p>
    <w:p w14:paraId="2AF2B9D2" w14:textId="77777777" w:rsidR="00045FE6" w:rsidRPr="00C45990" w:rsidRDefault="00045FE6" w:rsidP="00045FE6">
      <w:pPr>
        <w:pStyle w:val="Titolo2"/>
        <w:rPr>
          <w:rFonts w:ascii="Calibri" w:hAnsi="Calibri"/>
          <w:sz w:val="22"/>
          <w:szCs w:val="22"/>
        </w:rPr>
      </w:pPr>
      <w:bookmarkStart w:id="47" w:name="_Toc9744005"/>
      <w:bookmarkStart w:id="48" w:name="_Toc68694807"/>
      <w:bookmarkStart w:id="49" w:name="_Toc98302690"/>
      <w:bookmarkStart w:id="50" w:name="_Toc142449140"/>
      <w:bookmarkStart w:id="51" w:name="_Toc266211266"/>
      <w:bookmarkStart w:id="52" w:name="_Toc399442713"/>
      <w:r w:rsidRPr="00C45990">
        <w:rPr>
          <w:rFonts w:ascii="Calibri" w:hAnsi="Calibri"/>
          <w:sz w:val="22"/>
          <w:szCs w:val="22"/>
        </w:rPr>
        <w:t>ULTIMAZIONE E CONSEGNA DEI LAVORI</w:t>
      </w:r>
      <w:bookmarkEnd w:id="47"/>
      <w:bookmarkEnd w:id="48"/>
      <w:bookmarkEnd w:id="49"/>
      <w:bookmarkEnd w:id="50"/>
      <w:bookmarkEnd w:id="51"/>
      <w:bookmarkEnd w:id="52"/>
    </w:p>
    <w:p w14:paraId="3CCF767F" w14:textId="77777777" w:rsidR="00045FE6" w:rsidRPr="00C45990" w:rsidRDefault="00045FE6" w:rsidP="00045FE6">
      <w:pPr>
        <w:spacing w:line="288" w:lineRule="auto"/>
        <w:jc w:val="both"/>
        <w:rPr>
          <w:rFonts w:ascii="Calibri" w:hAnsi="Calibri"/>
        </w:rPr>
      </w:pPr>
      <w:r w:rsidRPr="00C45990">
        <w:rPr>
          <w:rFonts w:ascii="Calibri" w:hAnsi="Calibri"/>
        </w:rPr>
        <w:t xml:space="preserve">Si faccia riferimento a quanto precisato nel Capitolato Speciale di </w:t>
      </w:r>
      <w:proofErr w:type="gramStart"/>
      <w:r w:rsidRPr="00C45990">
        <w:rPr>
          <w:rFonts w:ascii="Calibri" w:hAnsi="Calibri"/>
        </w:rPr>
        <w:t>Appalto</w:t>
      </w:r>
      <w:proofErr w:type="gramEnd"/>
      <w:r w:rsidRPr="00C45990">
        <w:rPr>
          <w:rFonts w:ascii="Calibri" w:hAnsi="Calibri"/>
        </w:rPr>
        <w:t xml:space="preserve"> </w:t>
      </w:r>
    </w:p>
    <w:p w14:paraId="7E01AB5E" w14:textId="77777777" w:rsidR="00045FE6" w:rsidRPr="00C45990" w:rsidRDefault="00045FE6" w:rsidP="00045FE6">
      <w:pPr>
        <w:spacing w:line="288" w:lineRule="auto"/>
        <w:jc w:val="both"/>
        <w:rPr>
          <w:rFonts w:ascii="Calibri" w:hAnsi="Calibri"/>
        </w:rPr>
      </w:pPr>
      <w:r w:rsidRPr="00C45990">
        <w:rPr>
          <w:rFonts w:ascii="Calibri" w:hAnsi="Calibri"/>
        </w:rPr>
        <w:t xml:space="preserve">Inoltre all'atto </w:t>
      </w:r>
      <w:proofErr w:type="gramStart"/>
      <w:r w:rsidRPr="00C45990">
        <w:rPr>
          <w:rFonts w:ascii="Calibri" w:hAnsi="Calibri"/>
        </w:rPr>
        <w:t xml:space="preserve">della </w:t>
      </w:r>
      <w:proofErr w:type="gramEnd"/>
      <w:r w:rsidRPr="00C45990">
        <w:rPr>
          <w:rFonts w:ascii="Calibri" w:hAnsi="Calibri"/>
        </w:rPr>
        <w:t>Ultimazione dei Lavori l'Appaltatore consegnerà una serie completa di elaborati grafici COSTRUTTIVI di come è stato realizzato l'impianto indicanti esattamente:</w:t>
      </w:r>
    </w:p>
    <w:p w14:paraId="21182F0F" w14:textId="77777777" w:rsidR="00045FE6" w:rsidRPr="00C45990" w:rsidRDefault="00045FE6" w:rsidP="003C7EB5">
      <w:pPr>
        <w:numPr>
          <w:ilvl w:val="0"/>
          <w:numId w:val="13"/>
        </w:numPr>
        <w:spacing w:after="0" w:line="288" w:lineRule="auto"/>
        <w:jc w:val="both"/>
        <w:rPr>
          <w:rFonts w:ascii="Calibri" w:hAnsi="Calibri"/>
        </w:rPr>
      </w:pPr>
      <w:proofErr w:type="gramStart"/>
      <w:r w:rsidRPr="00C45990">
        <w:rPr>
          <w:rFonts w:ascii="Calibri" w:hAnsi="Calibri"/>
        </w:rPr>
        <w:t>la</w:t>
      </w:r>
      <w:proofErr w:type="gramEnd"/>
      <w:r w:rsidRPr="00C45990">
        <w:rPr>
          <w:rFonts w:ascii="Calibri" w:hAnsi="Calibri"/>
        </w:rPr>
        <w:t xml:space="preserve"> posizione e il tipo di tutte le apparecchiature installate (scatole di </w:t>
      </w:r>
      <w:proofErr w:type="spellStart"/>
      <w:r w:rsidRPr="00C45990">
        <w:rPr>
          <w:rFonts w:ascii="Calibri" w:hAnsi="Calibri"/>
        </w:rPr>
        <w:t>sfilaggio</w:t>
      </w:r>
      <w:proofErr w:type="spellEnd"/>
      <w:r w:rsidRPr="00C45990">
        <w:rPr>
          <w:rFonts w:ascii="Calibri" w:hAnsi="Calibri"/>
        </w:rPr>
        <w:t xml:space="preserve"> e derivazione, prese, corpi illuminanti, rivelatori, quadri elettrici, ecc.)</w:t>
      </w:r>
    </w:p>
    <w:p w14:paraId="37D21A4E" w14:textId="77777777" w:rsidR="00045FE6" w:rsidRPr="00C45990" w:rsidRDefault="00045FE6" w:rsidP="003C7EB5">
      <w:pPr>
        <w:numPr>
          <w:ilvl w:val="0"/>
          <w:numId w:val="13"/>
        </w:numPr>
        <w:spacing w:after="0" w:line="288" w:lineRule="auto"/>
        <w:jc w:val="both"/>
        <w:rPr>
          <w:rFonts w:ascii="Calibri" w:hAnsi="Calibri"/>
        </w:rPr>
      </w:pPr>
      <w:proofErr w:type="gramStart"/>
      <w:r w:rsidRPr="00C45990">
        <w:rPr>
          <w:rFonts w:ascii="Calibri" w:hAnsi="Calibri"/>
        </w:rPr>
        <w:t>l'</w:t>
      </w:r>
      <w:proofErr w:type="gramEnd"/>
      <w:r w:rsidRPr="00C45990">
        <w:rPr>
          <w:rFonts w:ascii="Calibri" w:hAnsi="Calibri"/>
        </w:rPr>
        <w:t>esatto percorso di tutte le tubazioni e linee (elettriche, telefoniche, terminali, sicurezza) con indicazione dei singoli circuiti ivi passanti</w:t>
      </w:r>
    </w:p>
    <w:p w14:paraId="12480399" w14:textId="77777777" w:rsidR="00045FE6" w:rsidRPr="00C45990" w:rsidRDefault="00045FE6" w:rsidP="003C7EB5">
      <w:pPr>
        <w:numPr>
          <w:ilvl w:val="0"/>
          <w:numId w:val="13"/>
        </w:numPr>
        <w:spacing w:after="0" w:line="288" w:lineRule="auto"/>
        <w:jc w:val="both"/>
        <w:rPr>
          <w:rFonts w:ascii="Calibri" w:hAnsi="Calibri"/>
        </w:rPr>
      </w:pPr>
      <w:proofErr w:type="gramStart"/>
      <w:r w:rsidRPr="00C45990">
        <w:rPr>
          <w:rFonts w:ascii="Calibri" w:hAnsi="Calibri"/>
        </w:rPr>
        <w:t>gli</w:t>
      </w:r>
      <w:proofErr w:type="gramEnd"/>
      <w:r w:rsidRPr="00C45990">
        <w:rPr>
          <w:rFonts w:ascii="Calibri" w:hAnsi="Calibri"/>
        </w:rPr>
        <w:t xml:space="preserve"> schemi, funzionali, di comando, ausiliari e di potenza, di tutti i quadri elettrici</w:t>
      </w:r>
    </w:p>
    <w:p w14:paraId="6FBEAF37" w14:textId="77777777" w:rsidR="00045FE6" w:rsidRPr="00C45990" w:rsidRDefault="00045FE6" w:rsidP="003C7EB5">
      <w:pPr>
        <w:numPr>
          <w:ilvl w:val="0"/>
          <w:numId w:val="13"/>
        </w:numPr>
        <w:spacing w:after="0" w:line="288" w:lineRule="auto"/>
        <w:jc w:val="both"/>
        <w:rPr>
          <w:rFonts w:ascii="Calibri" w:hAnsi="Calibri"/>
        </w:rPr>
      </w:pPr>
      <w:proofErr w:type="gramStart"/>
      <w:r w:rsidRPr="00C45990">
        <w:rPr>
          <w:rFonts w:ascii="Calibri" w:hAnsi="Calibri"/>
        </w:rPr>
        <w:t>i</w:t>
      </w:r>
      <w:proofErr w:type="gramEnd"/>
      <w:r w:rsidRPr="00C45990">
        <w:rPr>
          <w:rFonts w:ascii="Calibri" w:hAnsi="Calibri"/>
        </w:rPr>
        <w:t xml:space="preserve"> manuali finali di conduzione e manutenzione impianti (in lingua italiana) completi delle descrizioni specifiche funzionali alle apparecchiature più importanti</w:t>
      </w:r>
    </w:p>
    <w:p w14:paraId="0154B863" w14:textId="77777777" w:rsidR="00045FE6" w:rsidRPr="00C45990" w:rsidRDefault="00045FE6" w:rsidP="003C7EB5">
      <w:pPr>
        <w:numPr>
          <w:ilvl w:val="0"/>
          <w:numId w:val="13"/>
        </w:numPr>
        <w:spacing w:after="0" w:line="288" w:lineRule="auto"/>
        <w:jc w:val="both"/>
        <w:rPr>
          <w:rFonts w:ascii="Calibri" w:hAnsi="Calibri"/>
        </w:rPr>
      </w:pPr>
      <w:proofErr w:type="gramStart"/>
      <w:r w:rsidRPr="00C45990">
        <w:rPr>
          <w:rFonts w:ascii="Calibri" w:hAnsi="Calibri"/>
        </w:rPr>
        <w:t>certificazioni</w:t>
      </w:r>
      <w:proofErr w:type="gramEnd"/>
      <w:r w:rsidRPr="00C45990">
        <w:rPr>
          <w:rFonts w:ascii="Calibri" w:hAnsi="Calibri"/>
        </w:rPr>
        <w:t xml:space="preserve"> eseguite dai laboratori autorizzati dallo Stato sulla classe di comportamento al fuoco di tutti i materiali richiesti dalla DL.</w:t>
      </w:r>
    </w:p>
    <w:p w14:paraId="2A32548E" w14:textId="77777777" w:rsidR="00045FE6" w:rsidRPr="00C45990" w:rsidRDefault="00045FE6" w:rsidP="003C7EB5">
      <w:pPr>
        <w:numPr>
          <w:ilvl w:val="0"/>
          <w:numId w:val="13"/>
        </w:numPr>
        <w:spacing w:after="0" w:line="288" w:lineRule="auto"/>
        <w:jc w:val="both"/>
        <w:rPr>
          <w:rFonts w:ascii="Calibri" w:hAnsi="Calibri"/>
        </w:rPr>
      </w:pPr>
      <w:proofErr w:type="gramStart"/>
      <w:r w:rsidRPr="00C45990">
        <w:rPr>
          <w:rFonts w:ascii="Calibri" w:hAnsi="Calibri"/>
        </w:rPr>
        <w:t>verbale</w:t>
      </w:r>
      <w:proofErr w:type="gramEnd"/>
      <w:r w:rsidRPr="00C45990">
        <w:rPr>
          <w:rFonts w:ascii="Calibri" w:hAnsi="Calibri"/>
        </w:rPr>
        <w:t xml:space="preserve"> di verifica della messa a terra come da normativa vigente.</w:t>
      </w:r>
    </w:p>
    <w:p w14:paraId="67E293F7" w14:textId="77777777" w:rsidR="00045FE6" w:rsidRPr="00C45990" w:rsidRDefault="00045FE6" w:rsidP="00045FE6">
      <w:pPr>
        <w:spacing w:line="288" w:lineRule="auto"/>
        <w:jc w:val="both"/>
        <w:rPr>
          <w:rFonts w:ascii="Calibri" w:hAnsi="Calibri"/>
        </w:rPr>
      </w:pPr>
    </w:p>
    <w:p w14:paraId="7A5361E7" w14:textId="77777777" w:rsidR="00045FE6" w:rsidRPr="00C45990" w:rsidRDefault="00045FE6" w:rsidP="00045FE6">
      <w:pPr>
        <w:spacing w:line="288" w:lineRule="auto"/>
        <w:jc w:val="both"/>
        <w:rPr>
          <w:rFonts w:ascii="Calibri" w:hAnsi="Calibri"/>
        </w:rPr>
      </w:pPr>
      <w:r w:rsidRPr="00C45990">
        <w:rPr>
          <w:rFonts w:ascii="Calibri" w:hAnsi="Calibri"/>
        </w:rPr>
        <w:t xml:space="preserve">La documentazione di cui </w:t>
      </w:r>
      <w:proofErr w:type="gramStart"/>
      <w:r w:rsidRPr="00C45990">
        <w:rPr>
          <w:rFonts w:ascii="Calibri" w:hAnsi="Calibri"/>
        </w:rPr>
        <w:t>al</w:t>
      </w:r>
      <w:proofErr w:type="gramEnd"/>
      <w:r w:rsidRPr="00C45990">
        <w:rPr>
          <w:rFonts w:ascii="Calibri" w:hAnsi="Calibri"/>
        </w:rPr>
        <w:t xml:space="preserve"> punti 1 sarà fornita su supporto magnetico (CD-ROM) mediante il programma AUTOCAD 2004 e in cinque copie (quattro su carta e una su lucido).</w:t>
      </w:r>
    </w:p>
    <w:p w14:paraId="6BDFC41D" w14:textId="77777777" w:rsidR="00045FE6" w:rsidRPr="00C45990" w:rsidRDefault="00045FE6" w:rsidP="00045FE6">
      <w:pPr>
        <w:spacing w:line="288" w:lineRule="auto"/>
        <w:jc w:val="both"/>
        <w:rPr>
          <w:rFonts w:ascii="Calibri" w:hAnsi="Calibri"/>
        </w:rPr>
      </w:pPr>
    </w:p>
    <w:p w14:paraId="02738DA4" w14:textId="77777777" w:rsidR="00045FE6" w:rsidRPr="00C45990" w:rsidRDefault="00045FE6" w:rsidP="00045FE6">
      <w:pPr>
        <w:pStyle w:val="Titolo2"/>
        <w:rPr>
          <w:rFonts w:ascii="Calibri" w:hAnsi="Calibri"/>
          <w:sz w:val="22"/>
          <w:szCs w:val="22"/>
        </w:rPr>
      </w:pPr>
      <w:bookmarkStart w:id="53" w:name="_Toc9744006"/>
      <w:bookmarkStart w:id="54" w:name="_Toc68694808"/>
      <w:bookmarkStart w:id="55" w:name="_Toc98302691"/>
      <w:bookmarkStart w:id="56" w:name="_Toc142449141"/>
      <w:bookmarkStart w:id="57" w:name="_Toc266211267"/>
      <w:bookmarkStart w:id="58" w:name="_Toc399442714"/>
      <w:r w:rsidRPr="00C45990">
        <w:rPr>
          <w:rFonts w:ascii="Calibri" w:hAnsi="Calibri"/>
          <w:sz w:val="22"/>
          <w:szCs w:val="22"/>
        </w:rPr>
        <w:lastRenderedPageBreak/>
        <w:t>COLLAUDO DEFINITIVO</w:t>
      </w:r>
      <w:bookmarkEnd w:id="53"/>
      <w:bookmarkEnd w:id="54"/>
      <w:bookmarkEnd w:id="55"/>
      <w:bookmarkEnd w:id="56"/>
      <w:bookmarkEnd w:id="57"/>
      <w:bookmarkEnd w:id="58"/>
    </w:p>
    <w:p w14:paraId="260D7EDB" w14:textId="77777777" w:rsidR="00045FE6" w:rsidRPr="00C45990" w:rsidRDefault="00045FE6" w:rsidP="00045FE6">
      <w:pPr>
        <w:spacing w:line="288" w:lineRule="auto"/>
        <w:jc w:val="both"/>
        <w:rPr>
          <w:rFonts w:ascii="Calibri" w:hAnsi="Calibri"/>
        </w:rPr>
      </w:pPr>
      <w:r w:rsidRPr="00C45990">
        <w:rPr>
          <w:rFonts w:ascii="Calibri" w:hAnsi="Calibri"/>
        </w:rPr>
        <w:t xml:space="preserve">Il collaudo definitivo avrà luogo secondo i tempi e modi stabiliti nel Capitolato Speciale e </w:t>
      </w:r>
      <w:proofErr w:type="gramStart"/>
      <w:r w:rsidRPr="00C45990">
        <w:rPr>
          <w:rFonts w:ascii="Calibri" w:hAnsi="Calibri"/>
        </w:rPr>
        <w:t>verrà</w:t>
      </w:r>
      <w:proofErr w:type="gramEnd"/>
      <w:r w:rsidRPr="00C45990">
        <w:rPr>
          <w:rFonts w:ascii="Calibri" w:hAnsi="Calibri"/>
        </w:rPr>
        <w:t xml:space="preserve"> eseguito secondo le prescrizioni della presente specifica.</w:t>
      </w:r>
    </w:p>
    <w:p w14:paraId="6EC86CD4" w14:textId="77777777" w:rsidR="00045FE6" w:rsidRPr="00C45990" w:rsidRDefault="00045FE6" w:rsidP="00045FE6">
      <w:pPr>
        <w:spacing w:line="288" w:lineRule="auto"/>
        <w:jc w:val="both"/>
        <w:rPr>
          <w:rFonts w:ascii="Calibri" w:hAnsi="Calibri"/>
        </w:rPr>
      </w:pPr>
      <w:r w:rsidRPr="00C45990">
        <w:rPr>
          <w:rFonts w:ascii="Calibri" w:hAnsi="Calibri"/>
        </w:rPr>
        <w:t>I collaudi definitivi delle opere non alterano la responsabilità dell'Impresa Appaltatrice sancita dalle vigenti disposizioni di legge.</w:t>
      </w:r>
    </w:p>
    <w:p w14:paraId="1A03E69F" w14:textId="77777777" w:rsidR="00045FE6" w:rsidRPr="00C45990" w:rsidRDefault="00045FE6" w:rsidP="00045FE6">
      <w:pPr>
        <w:spacing w:line="288" w:lineRule="auto"/>
        <w:jc w:val="both"/>
        <w:rPr>
          <w:rFonts w:ascii="Calibri" w:hAnsi="Calibri"/>
        </w:rPr>
      </w:pPr>
      <w:r w:rsidRPr="00C45990">
        <w:rPr>
          <w:rFonts w:ascii="Calibri" w:hAnsi="Calibri"/>
        </w:rPr>
        <w:t>Il collaudatore dovrà accertare:</w:t>
      </w:r>
    </w:p>
    <w:p w14:paraId="22B320EE" w14:textId="77777777" w:rsidR="00045FE6" w:rsidRPr="00C45990" w:rsidRDefault="00045FE6" w:rsidP="003C7EB5">
      <w:pPr>
        <w:numPr>
          <w:ilvl w:val="0"/>
          <w:numId w:val="10"/>
        </w:numPr>
        <w:spacing w:after="0" w:line="288" w:lineRule="auto"/>
        <w:jc w:val="both"/>
        <w:rPr>
          <w:rFonts w:ascii="Calibri" w:hAnsi="Calibri"/>
        </w:rPr>
      </w:pPr>
      <w:proofErr w:type="gramStart"/>
      <w:r w:rsidRPr="00C45990">
        <w:rPr>
          <w:rFonts w:ascii="Calibri" w:hAnsi="Calibri"/>
        </w:rPr>
        <w:t>la</w:t>
      </w:r>
      <w:proofErr w:type="gramEnd"/>
      <w:r w:rsidRPr="00C45990">
        <w:rPr>
          <w:rFonts w:ascii="Calibri" w:hAnsi="Calibri"/>
        </w:rPr>
        <w:t xml:space="preserve"> corrispondenza delle forniture agli impegni contrattuali;</w:t>
      </w:r>
    </w:p>
    <w:p w14:paraId="4D0302A8" w14:textId="77777777" w:rsidR="00045FE6" w:rsidRPr="00C45990" w:rsidRDefault="00045FE6" w:rsidP="003C7EB5">
      <w:pPr>
        <w:numPr>
          <w:ilvl w:val="0"/>
          <w:numId w:val="10"/>
        </w:numPr>
        <w:spacing w:after="0" w:line="288" w:lineRule="auto"/>
        <w:jc w:val="both"/>
        <w:rPr>
          <w:rFonts w:ascii="Calibri" w:hAnsi="Calibri"/>
        </w:rPr>
      </w:pPr>
      <w:proofErr w:type="gramStart"/>
      <w:r w:rsidRPr="00C45990">
        <w:rPr>
          <w:rFonts w:ascii="Calibri" w:hAnsi="Calibri"/>
        </w:rPr>
        <w:t>la</w:t>
      </w:r>
      <w:proofErr w:type="gramEnd"/>
      <w:r w:rsidRPr="00C45990">
        <w:rPr>
          <w:rFonts w:ascii="Calibri" w:hAnsi="Calibri"/>
        </w:rPr>
        <w:t xml:space="preserve"> corretta esecuzione nel rispetto delle prescrizioni della NORMATIVA VIGENTE e, in mancanza di queste, secondo la "buona regola d'arte".</w:t>
      </w:r>
    </w:p>
    <w:p w14:paraId="0789C9B7" w14:textId="77777777" w:rsidR="00045FE6" w:rsidRPr="00C45990" w:rsidRDefault="00045FE6" w:rsidP="003C7EB5">
      <w:pPr>
        <w:numPr>
          <w:ilvl w:val="0"/>
          <w:numId w:val="10"/>
        </w:numPr>
        <w:spacing w:after="0" w:line="288" w:lineRule="auto"/>
        <w:jc w:val="both"/>
        <w:rPr>
          <w:rFonts w:ascii="Calibri" w:hAnsi="Calibri"/>
        </w:rPr>
      </w:pPr>
      <w:proofErr w:type="gramStart"/>
      <w:r w:rsidRPr="00C45990">
        <w:rPr>
          <w:rFonts w:ascii="Calibri" w:hAnsi="Calibri"/>
        </w:rPr>
        <w:t>lo</w:t>
      </w:r>
      <w:proofErr w:type="gramEnd"/>
      <w:r w:rsidRPr="00C45990">
        <w:rPr>
          <w:rFonts w:ascii="Calibri" w:hAnsi="Calibri"/>
        </w:rPr>
        <w:t xml:space="preserve"> stato di funzionamento delle varie apparecchiature a livello delle singole prestazioni.</w:t>
      </w:r>
    </w:p>
    <w:p w14:paraId="4C0C2D6C" w14:textId="77777777" w:rsidR="00045FE6" w:rsidRPr="00C45990" w:rsidRDefault="00045FE6" w:rsidP="003C7EB5">
      <w:pPr>
        <w:numPr>
          <w:ilvl w:val="0"/>
          <w:numId w:val="10"/>
        </w:numPr>
        <w:spacing w:after="0" w:line="288" w:lineRule="auto"/>
        <w:jc w:val="both"/>
        <w:rPr>
          <w:rFonts w:ascii="Calibri" w:hAnsi="Calibri"/>
        </w:rPr>
      </w:pPr>
      <w:proofErr w:type="gramStart"/>
      <w:r w:rsidRPr="00C45990">
        <w:rPr>
          <w:rFonts w:ascii="Calibri" w:hAnsi="Calibri"/>
        </w:rPr>
        <w:t>la</w:t>
      </w:r>
      <w:proofErr w:type="gramEnd"/>
      <w:r w:rsidRPr="00C45990">
        <w:rPr>
          <w:rFonts w:ascii="Calibri" w:hAnsi="Calibri"/>
        </w:rPr>
        <w:t xml:space="preserve"> rispondenza al corretto funzionamento degli impianti come risultato conseguente l'inserimento delle apparecchiature in contemporaneo funzionamento secondo quanto previsto per i singoli sistemi o impianti</w:t>
      </w:r>
    </w:p>
    <w:p w14:paraId="0A376E11" w14:textId="77777777" w:rsidR="00045FE6" w:rsidRPr="00C45990" w:rsidRDefault="00045FE6" w:rsidP="003C7EB5">
      <w:pPr>
        <w:numPr>
          <w:ilvl w:val="0"/>
          <w:numId w:val="10"/>
        </w:numPr>
        <w:spacing w:after="0" w:line="288" w:lineRule="auto"/>
        <w:jc w:val="both"/>
        <w:rPr>
          <w:rFonts w:ascii="Calibri" w:hAnsi="Calibri"/>
        </w:rPr>
      </w:pPr>
      <w:proofErr w:type="gramStart"/>
      <w:r w:rsidRPr="00C45990">
        <w:rPr>
          <w:rFonts w:ascii="Calibri" w:hAnsi="Calibri"/>
        </w:rPr>
        <w:t>la</w:t>
      </w:r>
      <w:proofErr w:type="gramEnd"/>
      <w:r w:rsidRPr="00C45990">
        <w:rPr>
          <w:rFonts w:ascii="Calibri" w:hAnsi="Calibri"/>
        </w:rPr>
        <w:t xml:space="preserve"> rispondenza delle prestazioni degli impianti alle condizioni prescritte nell'ambito delle tolleranze ammesse</w:t>
      </w:r>
    </w:p>
    <w:p w14:paraId="0B862FE3" w14:textId="77777777" w:rsidR="00045FE6" w:rsidRPr="00C45990" w:rsidRDefault="00045FE6" w:rsidP="003C7EB5">
      <w:pPr>
        <w:numPr>
          <w:ilvl w:val="0"/>
          <w:numId w:val="10"/>
        </w:numPr>
        <w:spacing w:after="0" w:line="288" w:lineRule="auto"/>
        <w:jc w:val="both"/>
        <w:rPr>
          <w:rFonts w:ascii="Calibri" w:hAnsi="Calibri"/>
        </w:rPr>
      </w:pPr>
      <w:proofErr w:type="gramStart"/>
      <w:r w:rsidRPr="00C45990">
        <w:rPr>
          <w:rFonts w:ascii="Calibri" w:hAnsi="Calibri"/>
        </w:rPr>
        <w:t>la</w:t>
      </w:r>
      <w:proofErr w:type="gramEnd"/>
      <w:r w:rsidRPr="00C45990">
        <w:rPr>
          <w:rFonts w:ascii="Calibri" w:hAnsi="Calibri"/>
        </w:rPr>
        <w:t xml:space="preserve"> verifica di tutti i certificati di prova e di collaudo delle apparecchiature presentati dall'Impresa Appaltatrice in sede di esecuzione</w:t>
      </w:r>
    </w:p>
    <w:p w14:paraId="35E7C34D" w14:textId="77777777" w:rsidR="00045FE6" w:rsidRPr="00C45990" w:rsidRDefault="00045FE6" w:rsidP="003C7EB5">
      <w:pPr>
        <w:numPr>
          <w:ilvl w:val="0"/>
          <w:numId w:val="10"/>
        </w:numPr>
        <w:spacing w:after="0" w:line="288" w:lineRule="auto"/>
        <w:jc w:val="both"/>
        <w:rPr>
          <w:rFonts w:ascii="Calibri" w:hAnsi="Calibri"/>
        </w:rPr>
      </w:pPr>
      <w:proofErr w:type="gramStart"/>
      <w:r w:rsidRPr="00C45990">
        <w:rPr>
          <w:rFonts w:ascii="Calibri" w:hAnsi="Calibri"/>
        </w:rPr>
        <w:t>quant'</w:t>
      </w:r>
      <w:proofErr w:type="gramEnd"/>
      <w:r w:rsidRPr="00C45990">
        <w:rPr>
          <w:rFonts w:ascii="Calibri" w:hAnsi="Calibri"/>
        </w:rPr>
        <w:t>altro a giudizio del Collaudatore sia ritenuto necessario</w:t>
      </w:r>
    </w:p>
    <w:p w14:paraId="173C1E6B" w14:textId="77777777" w:rsidR="00045FE6" w:rsidRPr="00C45990" w:rsidRDefault="00045FE6" w:rsidP="00045FE6">
      <w:pPr>
        <w:numPr>
          <w:ilvl w:val="12"/>
          <w:numId w:val="0"/>
        </w:numPr>
        <w:spacing w:line="288" w:lineRule="auto"/>
        <w:ind w:left="283" w:hanging="283"/>
        <w:jc w:val="both"/>
        <w:rPr>
          <w:rFonts w:ascii="Calibri" w:hAnsi="Calibri"/>
        </w:rPr>
      </w:pPr>
    </w:p>
    <w:p w14:paraId="7867A03F" w14:textId="1DDA8B3B" w:rsidR="00045FE6" w:rsidRPr="00C45990" w:rsidRDefault="00045FE6" w:rsidP="00045FE6">
      <w:pPr>
        <w:spacing w:line="288" w:lineRule="auto"/>
        <w:jc w:val="both"/>
        <w:rPr>
          <w:rFonts w:ascii="Calibri" w:hAnsi="Calibri"/>
        </w:rPr>
      </w:pPr>
      <w:r w:rsidRPr="00C45990">
        <w:rPr>
          <w:rFonts w:ascii="Calibri" w:hAnsi="Calibri"/>
        </w:rPr>
        <w:t xml:space="preserve">Superati i collaudi definitivi con esito favorevole, anche agli effetti del corretto espletamento delle pratiche nei confronti </w:t>
      </w:r>
      <w:proofErr w:type="gramStart"/>
      <w:r w:rsidRPr="00C45990">
        <w:rPr>
          <w:rFonts w:ascii="Calibri" w:hAnsi="Calibri"/>
        </w:rPr>
        <w:t>dei</w:t>
      </w:r>
      <w:proofErr w:type="gramEnd"/>
      <w:r w:rsidRPr="00C45990">
        <w:rPr>
          <w:rFonts w:ascii="Calibri" w:hAnsi="Calibri"/>
        </w:rPr>
        <w:t xml:space="preserve"> enti ed a</w:t>
      </w:r>
      <w:r w:rsidR="00A47EEB">
        <w:rPr>
          <w:rFonts w:ascii="Calibri" w:hAnsi="Calibri"/>
        </w:rPr>
        <w:t>ssociazioni tecniche, USL, VV.F</w:t>
      </w:r>
      <w:r w:rsidRPr="00C45990">
        <w:rPr>
          <w:rFonts w:ascii="Calibri" w:hAnsi="Calibri"/>
        </w:rPr>
        <w:t xml:space="preserve">, TELECOM, ENEL, UTIF ecc. </w:t>
      </w:r>
      <w:proofErr w:type="gramStart"/>
      <w:r w:rsidRPr="00C45990">
        <w:rPr>
          <w:rFonts w:ascii="Calibri" w:hAnsi="Calibri"/>
        </w:rPr>
        <w:t>ivi</w:t>
      </w:r>
      <w:proofErr w:type="gramEnd"/>
      <w:r w:rsidRPr="00C45990">
        <w:rPr>
          <w:rFonts w:ascii="Calibri" w:hAnsi="Calibri"/>
        </w:rPr>
        <w:t xml:space="preserve"> compreso quelli a livello Comunale fino ai certificati di approvazione da parte di questi Enti, l'Impresa Appaltatrice fornirà alla Stazione Appaltante secondo le modalità indicate nel Capitolato:</w:t>
      </w:r>
    </w:p>
    <w:p w14:paraId="3A7B85A0" w14:textId="77777777" w:rsidR="00045FE6" w:rsidRPr="00C45990" w:rsidRDefault="00045FE6" w:rsidP="00045FE6">
      <w:pPr>
        <w:spacing w:line="288" w:lineRule="auto"/>
        <w:jc w:val="both"/>
        <w:rPr>
          <w:rFonts w:ascii="Calibri" w:hAnsi="Calibri"/>
        </w:rPr>
      </w:pPr>
    </w:p>
    <w:p w14:paraId="2FC224F7" w14:textId="77777777" w:rsidR="00045FE6" w:rsidRPr="00C45990" w:rsidRDefault="00045FE6" w:rsidP="003C7EB5">
      <w:pPr>
        <w:numPr>
          <w:ilvl w:val="0"/>
          <w:numId w:val="10"/>
        </w:numPr>
        <w:spacing w:after="0" w:line="288" w:lineRule="auto"/>
        <w:jc w:val="both"/>
        <w:rPr>
          <w:rFonts w:ascii="Calibri" w:hAnsi="Calibri"/>
        </w:rPr>
      </w:pPr>
      <w:proofErr w:type="gramStart"/>
      <w:r w:rsidRPr="00C45990">
        <w:rPr>
          <w:rFonts w:ascii="Calibri" w:hAnsi="Calibri"/>
        </w:rPr>
        <w:t>serie</w:t>
      </w:r>
      <w:proofErr w:type="gramEnd"/>
      <w:r w:rsidRPr="00C45990">
        <w:rPr>
          <w:rFonts w:ascii="Calibri" w:hAnsi="Calibri"/>
        </w:rPr>
        <w:t xml:space="preserve"> completa di disegni </w:t>
      </w:r>
      <w:proofErr w:type="spellStart"/>
      <w:r w:rsidRPr="00C45990">
        <w:rPr>
          <w:rFonts w:ascii="Calibri" w:hAnsi="Calibri"/>
        </w:rPr>
        <w:t>as-built</w:t>
      </w:r>
      <w:proofErr w:type="spellEnd"/>
      <w:r w:rsidRPr="00C45990">
        <w:rPr>
          <w:rFonts w:ascii="Calibri" w:hAnsi="Calibri"/>
        </w:rPr>
        <w:t xml:space="preserve"> degli impianti (planimetrie, schemi, ecc.) aggiornata delle eventuali modifiche effettuate su richiesta del Collaudatore in quattro copie cartacee (di cui una su lucido) debitamente firmate da tecnico abilitato ed una copia su supporto magnetico CD-ROM;</w:t>
      </w:r>
    </w:p>
    <w:p w14:paraId="4610E967" w14:textId="77777777" w:rsidR="00045FE6" w:rsidRPr="00C45990" w:rsidRDefault="00045FE6" w:rsidP="003C7EB5">
      <w:pPr>
        <w:numPr>
          <w:ilvl w:val="0"/>
          <w:numId w:val="10"/>
        </w:numPr>
        <w:spacing w:after="0" w:line="288" w:lineRule="auto"/>
        <w:jc w:val="both"/>
        <w:rPr>
          <w:rFonts w:ascii="Calibri" w:hAnsi="Calibri"/>
        </w:rPr>
      </w:pPr>
      <w:proofErr w:type="gramStart"/>
      <w:r w:rsidRPr="00C45990">
        <w:rPr>
          <w:rFonts w:ascii="Calibri" w:hAnsi="Calibri"/>
        </w:rPr>
        <w:t>i</w:t>
      </w:r>
      <w:proofErr w:type="gramEnd"/>
      <w:r w:rsidRPr="00C45990">
        <w:rPr>
          <w:rFonts w:ascii="Calibri" w:hAnsi="Calibri"/>
        </w:rPr>
        <w:t xml:space="preserve"> manuali finali di conduzione e manutenzione impianti, in lingua italiana, completo delle descrizioni specifiche funzionali alla apparecchiature più importanti redatti dalle Case Costruttrici degli stessi aggiornati c.s.</w:t>
      </w:r>
    </w:p>
    <w:p w14:paraId="11D6EDD0" w14:textId="77777777" w:rsidR="00045FE6" w:rsidRPr="00C45990" w:rsidRDefault="00045FE6" w:rsidP="003C7EB5">
      <w:pPr>
        <w:numPr>
          <w:ilvl w:val="0"/>
          <w:numId w:val="10"/>
        </w:numPr>
        <w:spacing w:after="0" w:line="288" w:lineRule="auto"/>
        <w:jc w:val="both"/>
        <w:rPr>
          <w:rFonts w:ascii="Calibri" w:hAnsi="Calibri"/>
        </w:rPr>
      </w:pPr>
      <w:r w:rsidRPr="00C45990">
        <w:rPr>
          <w:rFonts w:ascii="Calibri" w:hAnsi="Calibri"/>
        </w:rPr>
        <w:t>Dichiarazione di conformità come da DM 37/08</w:t>
      </w:r>
    </w:p>
    <w:p w14:paraId="08744738" w14:textId="77777777" w:rsidR="003C7EB5" w:rsidRPr="00C45990" w:rsidRDefault="003C7EB5" w:rsidP="003C7EB5">
      <w:pPr>
        <w:pStyle w:val="Titolo1"/>
        <w:rPr>
          <w:rFonts w:ascii="Calibri" w:hAnsi="Calibri"/>
          <w:sz w:val="22"/>
          <w:szCs w:val="22"/>
        </w:rPr>
      </w:pPr>
      <w:bookmarkStart w:id="59" w:name="_Toc142449142"/>
      <w:bookmarkStart w:id="60" w:name="_Toc266211268"/>
      <w:bookmarkStart w:id="61" w:name="_Toc399442715"/>
      <w:r w:rsidRPr="00C45990">
        <w:rPr>
          <w:rFonts w:ascii="Calibri" w:hAnsi="Calibri"/>
          <w:sz w:val="22"/>
          <w:szCs w:val="22"/>
        </w:rPr>
        <w:lastRenderedPageBreak/>
        <w:t>QUALITÀ E CARATTERISTICHE DEI MATERIALI</w:t>
      </w:r>
      <w:bookmarkEnd w:id="59"/>
      <w:bookmarkEnd w:id="60"/>
      <w:bookmarkEnd w:id="61"/>
    </w:p>
    <w:p w14:paraId="6FDCE5D0" w14:textId="77777777" w:rsidR="003C7EB5" w:rsidRPr="00C45990" w:rsidRDefault="003C7EB5" w:rsidP="003C7EB5">
      <w:pPr>
        <w:pStyle w:val="Titolo2"/>
        <w:rPr>
          <w:rFonts w:ascii="Calibri" w:hAnsi="Calibri"/>
          <w:sz w:val="22"/>
          <w:szCs w:val="22"/>
        </w:rPr>
      </w:pPr>
      <w:bookmarkStart w:id="62" w:name="_Toc142449143"/>
      <w:bookmarkStart w:id="63" w:name="_Toc266211269"/>
      <w:bookmarkStart w:id="64" w:name="_Toc399442716"/>
      <w:proofErr w:type="gramStart"/>
      <w:r w:rsidRPr="00C45990">
        <w:rPr>
          <w:rFonts w:ascii="Calibri" w:hAnsi="Calibri"/>
          <w:sz w:val="22"/>
          <w:szCs w:val="22"/>
        </w:rPr>
        <w:t>QUALITÀ E CARATTERISTICHE DEI MATERIALI MODO DI ESECUZIONE DI OGNI CATEGORIA DI LAVORO</w:t>
      </w:r>
      <w:bookmarkEnd w:id="62"/>
      <w:bookmarkEnd w:id="63"/>
      <w:bookmarkEnd w:id="64"/>
      <w:proofErr w:type="gramEnd"/>
    </w:p>
    <w:p w14:paraId="08695ECB" w14:textId="77777777" w:rsidR="003C7EB5" w:rsidRPr="00C45990" w:rsidRDefault="003C7EB5" w:rsidP="003C7EB5">
      <w:pPr>
        <w:spacing w:line="288" w:lineRule="auto"/>
        <w:jc w:val="both"/>
        <w:rPr>
          <w:rFonts w:ascii="Calibri" w:hAnsi="Calibri"/>
        </w:rPr>
      </w:pPr>
      <w:r w:rsidRPr="00C45990">
        <w:rPr>
          <w:rFonts w:ascii="Calibri" w:hAnsi="Calibri"/>
        </w:rPr>
        <w:t xml:space="preserve">Tutti i materiali </w:t>
      </w:r>
      <w:proofErr w:type="gramStart"/>
      <w:r w:rsidRPr="00C45990">
        <w:rPr>
          <w:rFonts w:ascii="Calibri" w:hAnsi="Calibri"/>
        </w:rPr>
        <w:t>costituenti gli</w:t>
      </w:r>
      <w:proofErr w:type="gramEnd"/>
      <w:r w:rsidRPr="00C45990">
        <w:rPr>
          <w:rFonts w:ascii="Calibri" w:hAnsi="Calibri"/>
        </w:rPr>
        <w:t xml:space="preserve"> impianti avranno standard qualitativo simile a quelli indicati come esempio nel progetto, ove non specificati, resta a giudizio della D.L. la loro scelta. Tutti i materiali dell'impianto saranno nuovi di fabbrica e di elevata qualità, ben lavorati, e corrisponderanno perfettamente al servizio cui sono destinati.</w:t>
      </w:r>
    </w:p>
    <w:p w14:paraId="4D663988" w14:textId="77777777" w:rsidR="003C7EB5" w:rsidRPr="00C45990" w:rsidRDefault="003C7EB5" w:rsidP="003C7EB5">
      <w:pPr>
        <w:spacing w:line="288" w:lineRule="auto"/>
        <w:jc w:val="both"/>
        <w:rPr>
          <w:rFonts w:ascii="Calibri" w:hAnsi="Calibri"/>
        </w:rPr>
      </w:pPr>
      <w:r w:rsidRPr="00C45990">
        <w:rPr>
          <w:rFonts w:ascii="Calibri" w:hAnsi="Calibri"/>
        </w:rPr>
        <w:t>Nessun materiale sarà posto in opera se non previa richiesta da parte dell'impresa Appaltatrice e successiva approvazione della D.L.</w:t>
      </w:r>
    </w:p>
    <w:p w14:paraId="65BA018D" w14:textId="77777777" w:rsidR="003C7EB5" w:rsidRPr="00C45990" w:rsidRDefault="003C7EB5" w:rsidP="003C7EB5">
      <w:pPr>
        <w:spacing w:line="288" w:lineRule="auto"/>
        <w:jc w:val="both"/>
        <w:rPr>
          <w:rFonts w:ascii="Calibri" w:hAnsi="Calibri"/>
        </w:rPr>
      </w:pPr>
      <w:r w:rsidRPr="00C45990">
        <w:rPr>
          <w:rFonts w:ascii="Calibri" w:hAnsi="Calibri"/>
        </w:rPr>
        <w:t xml:space="preserve">Dovranno essere fornite alla D.L. almeno tre tipi di materiali per la scelta, se le tre proposte non saranno </w:t>
      </w:r>
      <w:proofErr w:type="gramStart"/>
      <w:r w:rsidRPr="00C45990">
        <w:rPr>
          <w:rFonts w:ascii="Calibri" w:hAnsi="Calibri"/>
        </w:rPr>
        <w:t>accettate</w:t>
      </w:r>
      <w:proofErr w:type="gramEnd"/>
      <w:r w:rsidRPr="00C45990">
        <w:rPr>
          <w:rFonts w:ascii="Calibri" w:hAnsi="Calibri"/>
        </w:rPr>
        <w:t xml:space="preserve"> si dovrà procedere alla formulazione di altre tre proposte fino all’accettazione della D.L.</w:t>
      </w:r>
    </w:p>
    <w:p w14:paraId="2BDA74B0" w14:textId="77777777" w:rsidR="003C7EB5" w:rsidRPr="00C45990" w:rsidRDefault="003C7EB5" w:rsidP="003C7EB5">
      <w:pPr>
        <w:spacing w:line="288" w:lineRule="auto"/>
        <w:jc w:val="both"/>
        <w:rPr>
          <w:rFonts w:ascii="Calibri" w:hAnsi="Calibri"/>
        </w:rPr>
      </w:pPr>
      <w:r w:rsidRPr="00C45990">
        <w:rPr>
          <w:rFonts w:ascii="Calibri" w:hAnsi="Calibri"/>
        </w:rPr>
        <w:t xml:space="preserve">Qualora, senza opposizione della Stazione Appaltante, l'Appaltatore, nel proprio interesse o di sua iniziativa, impiegasse materiali di dimensioni, consistenza e qualità superiori a quelle prescritte o di una lavorazione più accurata, ciò non gli dà diritto a un aumento dei prezzi, </w:t>
      </w:r>
      <w:proofErr w:type="gramStart"/>
      <w:r w:rsidRPr="00C45990">
        <w:rPr>
          <w:rFonts w:ascii="Calibri" w:hAnsi="Calibri"/>
        </w:rPr>
        <w:t>ed</w:t>
      </w:r>
      <w:proofErr w:type="gramEnd"/>
      <w:r w:rsidRPr="00C45990">
        <w:rPr>
          <w:rFonts w:ascii="Calibri" w:hAnsi="Calibri"/>
        </w:rPr>
        <w:t xml:space="preserve"> il pagamento verrà fatto come se i materiali avessero le dimensioni e le qualità stabilite in contratto.</w:t>
      </w:r>
    </w:p>
    <w:p w14:paraId="76BB3E14" w14:textId="77777777" w:rsidR="003C7EB5" w:rsidRPr="00C45990" w:rsidRDefault="003C7EB5" w:rsidP="003C7EB5">
      <w:pPr>
        <w:spacing w:line="288" w:lineRule="auto"/>
        <w:jc w:val="both"/>
        <w:rPr>
          <w:rFonts w:ascii="Calibri" w:hAnsi="Calibri"/>
        </w:rPr>
      </w:pPr>
      <w:r w:rsidRPr="00C45990">
        <w:rPr>
          <w:rFonts w:ascii="Calibri" w:hAnsi="Calibri"/>
        </w:rPr>
        <w:t xml:space="preserve">La Direzione Lavori potrà disporre le prove che riterrà necessarie per stabilire </w:t>
      </w:r>
      <w:proofErr w:type="gramStart"/>
      <w:r w:rsidRPr="00C45990">
        <w:rPr>
          <w:rFonts w:ascii="Calibri" w:hAnsi="Calibri"/>
        </w:rPr>
        <w:t xml:space="preserve">la </w:t>
      </w:r>
      <w:proofErr w:type="gramEnd"/>
      <w:r w:rsidRPr="00C45990">
        <w:rPr>
          <w:rFonts w:ascii="Calibri" w:hAnsi="Calibri"/>
        </w:rPr>
        <w:t>idoneità dei materiali.</w:t>
      </w:r>
    </w:p>
    <w:p w14:paraId="084983AC" w14:textId="77777777" w:rsidR="003C7EB5" w:rsidRPr="00C45990" w:rsidRDefault="003C7EB5" w:rsidP="003C7EB5">
      <w:pPr>
        <w:spacing w:line="288" w:lineRule="auto"/>
        <w:jc w:val="both"/>
        <w:rPr>
          <w:rFonts w:ascii="Calibri" w:hAnsi="Calibri"/>
        </w:rPr>
      </w:pPr>
      <w:r w:rsidRPr="00C45990">
        <w:rPr>
          <w:rFonts w:ascii="Calibri" w:hAnsi="Calibri"/>
        </w:rPr>
        <w:t>Qualora la Direzione Lavori rifiuti dei materiali, ancorché messi in opera perché essa, a suo motivato giudizio, li ritiene di qualità lavorazione o funzionamento, non adatti alla perfetta riuscita dell'impianto e, quindi non accettabili, l'Appaltatore, a sua cura e spese, dovrà sostituirli con altri che soddisfino le condizioni prescritte.</w:t>
      </w:r>
    </w:p>
    <w:p w14:paraId="074D2173" w14:textId="77777777" w:rsidR="003C7EB5" w:rsidRPr="00C45990" w:rsidRDefault="003C7EB5" w:rsidP="003C7EB5">
      <w:pPr>
        <w:spacing w:line="288" w:lineRule="auto"/>
        <w:jc w:val="both"/>
        <w:rPr>
          <w:rFonts w:ascii="Calibri" w:hAnsi="Calibri"/>
        </w:rPr>
      </w:pPr>
      <w:r w:rsidRPr="00C45990">
        <w:rPr>
          <w:rFonts w:ascii="Calibri" w:hAnsi="Calibri"/>
        </w:rPr>
        <w:t xml:space="preserve">Di alcuni tipi di apparecchi o materiali, su richiesta della Direzione lavori, saranno consegnati i campioni alla Stazione Appaltante per la preventiva autorizzazione all'impiego </w:t>
      </w:r>
      <w:proofErr w:type="gramStart"/>
      <w:r w:rsidRPr="00C45990">
        <w:rPr>
          <w:rFonts w:ascii="Calibri" w:hAnsi="Calibri"/>
        </w:rPr>
        <w:t>ed</w:t>
      </w:r>
      <w:proofErr w:type="gramEnd"/>
      <w:r w:rsidRPr="00C45990">
        <w:rPr>
          <w:rFonts w:ascii="Calibri" w:hAnsi="Calibri"/>
        </w:rPr>
        <w:t xml:space="preserve"> installazione; i campioni accettati dovranno essere depositati in cantiere e saranno trattenuti fino al collaudo.</w:t>
      </w:r>
    </w:p>
    <w:p w14:paraId="3508E297" w14:textId="77777777" w:rsidR="003C7EB5" w:rsidRPr="00C45990" w:rsidRDefault="003C7EB5" w:rsidP="003C7EB5">
      <w:pPr>
        <w:spacing w:line="288" w:lineRule="auto"/>
        <w:jc w:val="both"/>
        <w:rPr>
          <w:rFonts w:ascii="Calibri" w:hAnsi="Calibri"/>
        </w:rPr>
      </w:pPr>
      <w:r w:rsidRPr="00C45990">
        <w:rPr>
          <w:rFonts w:ascii="Calibri" w:hAnsi="Calibri"/>
        </w:rPr>
        <w:t xml:space="preserve">I campioni non accettati saranno immediatamente </w:t>
      </w:r>
      <w:proofErr w:type="gramStart"/>
      <w:r w:rsidRPr="00C45990">
        <w:rPr>
          <w:rFonts w:ascii="Calibri" w:hAnsi="Calibri"/>
        </w:rPr>
        <w:t>ritirati</w:t>
      </w:r>
      <w:proofErr w:type="gramEnd"/>
    </w:p>
    <w:p w14:paraId="30E97BF8" w14:textId="77777777" w:rsidR="003C7EB5" w:rsidRPr="00C45990" w:rsidRDefault="003C7EB5" w:rsidP="003C7EB5">
      <w:pPr>
        <w:spacing w:line="288" w:lineRule="auto"/>
        <w:jc w:val="both"/>
        <w:rPr>
          <w:rFonts w:ascii="Calibri" w:hAnsi="Calibri"/>
        </w:rPr>
      </w:pPr>
      <w:r w:rsidRPr="00C45990">
        <w:rPr>
          <w:rFonts w:ascii="Calibri" w:hAnsi="Calibri"/>
        </w:rPr>
        <w:t xml:space="preserve">L'accettazione della campionatura sopra </w:t>
      </w:r>
      <w:proofErr w:type="gramStart"/>
      <w:r w:rsidRPr="00C45990">
        <w:rPr>
          <w:rFonts w:ascii="Calibri" w:hAnsi="Calibri"/>
        </w:rPr>
        <w:t>richiamata</w:t>
      </w:r>
      <w:proofErr w:type="gramEnd"/>
      <w:r w:rsidRPr="00C45990">
        <w:rPr>
          <w:rFonts w:ascii="Calibri" w:hAnsi="Calibri"/>
        </w:rPr>
        <w:t xml:space="preserve"> ha sempre comunque carattere provvisorio, mentre l'accettazione definitiva verrà solo all'atto del collaudo generale definitivo, essendo riservata al collaudatore completa libertà di giudizio e con l'obbligo da parte dell'Appaltatore, di effettuare tutte le sostituzioni e modifiche che venissero ordinate in sede di collaudo definitivo.</w:t>
      </w:r>
    </w:p>
    <w:p w14:paraId="0845AD04" w14:textId="77777777" w:rsidR="003C7EB5" w:rsidRPr="00C45990" w:rsidRDefault="003C7EB5" w:rsidP="003C7EB5">
      <w:pPr>
        <w:spacing w:line="288" w:lineRule="auto"/>
        <w:jc w:val="both"/>
        <w:rPr>
          <w:rFonts w:ascii="Calibri" w:hAnsi="Calibri"/>
        </w:rPr>
      </w:pPr>
      <w:r w:rsidRPr="00C45990">
        <w:rPr>
          <w:rFonts w:ascii="Calibri" w:hAnsi="Calibri"/>
        </w:rPr>
        <w:t xml:space="preserve">Le specifiche riportate nello standard di qualità, </w:t>
      </w:r>
      <w:proofErr w:type="gramStart"/>
      <w:r w:rsidRPr="00C45990">
        <w:rPr>
          <w:rFonts w:ascii="Calibri" w:hAnsi="Calibri"/>
        </w:rPr>
        <w:t>in ordine alle</w:t>
      </w:r>
      <w:proofErr w:type="gramEnd"/>
      <w:r w:rsidRPr="00C45990">
        <w:rPr>
          <w:rFonts w:ascii="Calibri" w:hAnsi="Calibri"/>
        </w:rPr>
        <w:t xml:space="preserve"> caratteristiche delle principali apparecchiature, hanno lo scopo di stabilire un livello di qualità dal punto di vista sia costruttivo e funzionale che sarà rispettato dalla impresa in sede di offerta e, conseguentemente in fase di esecuzione di lavori.</w:t>
      </w:r>
    </w:p>
    <w:p w14:paraId="740B36B6" w14:textId="77777777" w:rsidR="003C7EB5" w:rsidRPr="00C45990" w:rsidRDefault="003C7EB5" w:rsidP="003C7EB5">
      <w:pPr>
        <w:spacing w:line="288" w:lineRule="auto"/>
        <w:jc w:val="both"/>
        <w:rPr>
          <w:rFonts w:ascii="Calibri" w:hAnsi="Calibri"/>
        </w:rPr>
      </w:pPr>
      <w:r w:rsidRPr="00C45990">
        <w:rPr>
          <w:rFonts w:ascii="Calibri" w:hAnsi="Calibri"/>
        </w:rPr>
        <w:t xml:space="preserve">Ove possibile, per ogni tipo di apparecchiature, l'elenco di cui al successivo paragrafo indica i </w:t>
      </w:r>
      <w:proofErr w:type="gramStart"/>
      <w:r w:rsidRPr="00C45990">
        <w:rPr>
          <w:rFonts w:ascii="Calibri" w:hAnsi="Calibri"/>
        </w:rPr>
        <w:t>nominativi</w:t>
      </w:r>
      <w:proofErr w:type="gramEnd"/>
      <w:r w:rsidRPr="00C45990">
        <w:rPr>
          <w:rFonts w:ascii="Calibri" w:hAnsi="Calibri"/>
        </w:rPr>
        <w:t xml:space="preserve"> di alcune case costruttrici il cui livello è da considerarsi, sia pure con le inevitabili differenze, rispondente allo standard proposto.</w:t>
      </w:r>
    </w:p>
    <w:p w14:paraId="6D3ED029" w14:textId="77777777" w:rsidR="003C7EB5" w:rsidRPr="00C45990" w:rsidRDefault="003C7EB5" w:rsidP="003C7EB5">
      <w:pPr>
        <w:spacing w:line="288" w:lineRule="auto"/>
        <w:jc w:val="both"/>
        <w:rPr>
          <w:rFonts w:ascii="Calibri" w:hAnsi="Calibri"/>
        </w:rPr>
      </w:pPr>
      <w:r w:rsidRPr="00C45990">
        <w:rPr>
          <w:rFonts w:ascii="Calibri" w:hAnsi="Calibri"/>
        </w:rPr>
        <w:lastRenderedPageBreak/>
        <w:t xml:space="preserve">L'Appaltatore pertanto installerà solo le apparecchiature di quelle marche che, </w:t>
      </w:r>
      <w:proofErr w:type="gramStart"/>
      <w:r w:rsidRPr="00C45990">
        <w:rPr>
          <w:rFonts w:ascii="Calibri" w:hAnsi="Calibri"/>
        </w:rPr>
        <w:t>risultando</w:t>
      </w:r>
      <w:proofErr w:type="gramEnd"/>
      <w:r w:rsidRPr="00C45990">
        <w:rPr>
          <w:rFonts w:ascii="Calibri" w:hAnsi="Calibri"/>
        </w:rPr>
        <w:t xml:space="preserve"> incluse tra quelle indicate nello standard di qualità o altre equivalenti, meglio rispondono ai requisiti di progetto, rispettando nel modo più fedele possibile, le condizioni ed i vincoli d'installazione prescritti nel progetto; nell'ambito della marca indicata. </w:t>
      </w:r>
    </w:p>
    <w:p w14:paraId="1DC4B267" w14:textId="77777777" w:rsidR="003C7EB5" w:rsidRPr="00C45990" w:rsidRDefault="003C7EB5" w:rsidP="003C7EB5">
      <w:pPr>
        <w:spacing w:line="288" w:lineRule="auto"/>
        <w:jc w:val="both"/>
        <w:rPr>
          <w:rFonts w:ascii="Calibri" w:hAnsi="Calibri"/>
        </w:rPr>
      </w:pPr>
      <w:r w:rsidRPr="00C45990">
        <w:rPr>
          <w:rFonts w:ascii="Calibri" w:hAnsi="Calibri"/>
        </w:rPr>
        <w:t xml:space="preserve">Eventuali altri </w:t>
      </w:r>
      <w:proofErr w:type="gramStart"/>
      <w:r w:rsidRPr="00C45990">
        <w:rPr>
          <w:rFonts w:ascii="Calibri" w:hAnsi="Calibri"/>
        </w:rPr>
        <w:t>nominativi</w:t>
      </w:r>
      <w:proofErr w:type="gramEnd"/>
      <w:r w:rsidRPr="00C45990">
        <w:rPr>
          <w:rFonts w:ascii="Calibri" w:hAnsi="Calibri"/>
        </w:rPr>
        <w:t xml:space="preserve"> potranno essere proposto, solo durante l'esecuzione, sempre però in alternativa ad una delle marche di specifica, restando completa facoltà della D.L. la possibilità di prenderli in considerazione e rimandando comunque l'approvazione definitiva in sede di campionatura da effettuare prima della messa in opera.</w:t>
      </w:r>
    </w:p>
    <w:p w14:paraId="1DFCD67D" w14:textId="77777777" w:rsidR="003C7EB5" w:rsidRPr="00C45990" w:rsidRDefault="003C7EB5" w:rsidP="003C7EB5">
      <w:pPr>
        <w:spacing w:line="288" w:lineRule="auto"/>
        <w:jc w:val="both"/>
        <w:rPr>
          <w:rFonts w:ascii="Calibri" w:hAnsi="Calibri"/>
        </w:rPr>
      </w:pPr>
      <w:r w:rsidRPr="00C45990">
        <w:rPr>
          <w:rFonts w:ascii="Calibri" w:hAnsi="Calibri"/>
        </w:rPr>
        <w:t>In tale ipotesi nel caso in cui la D.L. non ritenga, a suo giudizio, la produzione proposta rispondente agli standard prescritti, l'Appaltatore sarà automaticamente tenuto, senza poter richiedere alcun maggior compenso a tale titolo, ad adottare le apparecchiature della marca di specifica in elenco.</w:t>
      </w:r>
    </w:p>
    <w:p w14:paraId="07BD2E50" w14:textId="77777777" w:rsidR="003C7EB5" w:rsidRPr="00C45990" w:rsidRDefault="003C7EB5" w:rsidP="003C7EB5">
      <w:pPr>
        <w:spacing w:line="288" w:lineRule="auto"/>
        <w:jc w:val="both"/>
        <w:rPr>
          <w:rFonts w:ascii="Calibri" w:hAnsi="Calibri"/>
        </w:rPr>
      </w:pPr>
      <w:r w:rsidRPr="00C45990">
        <w:rPr>
          <w:rFonts w:ascii="Calibri" w:hAnsi="Calibri"/>
        </w:rPr>
        <w:t xml:space="preserve">Si precisa che in genere tutti i materiali che </w:t>
      </w:r>
      <w:proofErr w:type="gramStart"/>
      <w:r w:rsidRPr="00C45990">
        <w:rPr>
          <w:rFonts w:ascii="Calibri" w:hAnsi="Calibri"/>
        </w:rPr>
        <w:t>verranno</w:t>
      </w:r>
      <w:proofErr w:type="gramEnd"/>
      <w:r w:rsidRPr="00C45990">
        <w:rPr>
          <w:rFonts w:ascii="Calibri" w:hAnsi="Calibri"/>
        </w:rPr>
        <w:t xml:space="preserve"> installati saranno dotati di marchio di Qualità (IMQ), marcatura CE e che nell'ambito di uno stesso impianto non verranno utilizzati componenti eterogenei in quanto a casa costruttrice (ad es. nei quadri elettrici non verranno utilizzati interruttori di uguale tipo, ma di marche differenti oppure i conduttori e le canalizzazioni saranno tutte della stessa marca, ecc.)</w:t>
      </w:r>
    </w:p>
    <w:p w14:paraId="7FA66FAD" w14:textId="77777777" w:rsidR="003C7EB5" w:rsidRPr="00C45990" w:rsidRDefault="003C7EB5" w:rsidP="003C7EB5">
      <w:pPr>
        <w:spacing w:line="288" w:lineRule="auto"/>
        <w:jc w:val="both"/>
        <w:rPr>
          <w:rFonts w:ascii="Calibri" w:hAnsi="Calibri"/>
        </w:rPr>
      </w:pPr>
      <w:r w:rsidRPr="00C45990">
        <w:rPr>
          <w:rFonts w:ascii="Calibri" w:hAnsi="Calibri"/>
        </w:rPr>
        <w:t xml:space="preserve">Si fa presente inoltre che non saranno inseriti nell'impianto in </w:t>
      </w:r>
      <w:proofErr w:type="gramStart"/>
      <w:r w:rsidRPr="00C45990">
        <w:rPr>
          <w:rFonts w:ascii="Calibri" w:hAnsi="Calibri"/>
        </w:rPr>
        <w:t>oggetto materiali</w:t>
      </w:r>
      <w:proofErr w:type="gramEnd"/>
      <w:r w:rsidRPr="00C45990">
        <w:rPr>
          <w:rFonts w:ascii="Calibri" w:hAnsi="Calibri"/>
        </w:rPr>
        <w:t xml:space="preserve"> non metallici che non abbiano la certificazione sulla classe di comportamento al fuoco, eseguita da un laboratorio autorizzato dallo Stato, specifica per l'ambiente in cui sono installati.</w:t>
      </w:r>
    </w:p>
    <w:p w14:paraId="2F173E07" w14:textId="77777777" w:rsidR="003C7EB5" w:rsidRPr="00C45990" w:rsidRDefault="003C7EB5" w:rsidP="003C7EB5">
      <w:pPr>
        <w:spacing w:line="288" w:lineRule="auto"/>
        <w:jc w:val="both"/>
        <w:rPr>
          <w:rFonts w:ascii="Calibri" w:hAnsi="Calibri"/>
        </w:rPr>
      </w:pPr>
      <w:r w:rsidRPr="00C45990">
        <w:rPr>
          <w:rFonts w:ascii="Calibri" w:hAnsi="Calibri"/>
        </w:rPr>
        <w:t>Eventuali deroghe a quest'ultima prescrizione restano di esclusiva pertinenza della D.L.</w:t>
      </w:r>
    </w:p>
    <w:p w14:paraId="29B367E3" w14:textId="77777777" w:rsidR="003C7EB5" w:rsidRPr="00C45990" w:rsidRDefault="003C7EB5" w:rsidP="003C7EB5">
      <w:pPr>
        <w:spacing w:line="288" w:lineRule="auto"/>
        <w:jc w:val="both"/>
        <w:rPr>
          <w:rFonts w:ascii="Calibri" w:hAnsi="Calibri"/>
        </w:rPr>
      </w:pPr>
      <w:r w:rsidRPr="00C45990">
        <w:rPr>
          <w:rFonts w:ascii="Calibri" w:hAnsi="Calibri"/>
        </w:rPr>
        <w:t xml:space="preserve">Si </w:t>
      </w:r>
      <w:proofErr w:type="gramStart"/>
      <w:r w:rsidRPr="00C45990">
        <w:rPr>
          <w:rFonts w:ascii="Calibri" w:hAnsi="Calibri"/>
        </w:rPr>
        <w:t>ribadisce</w:t>
      </w:r>
      <w:proofErr w:type="gramEnd"/>
      <w:r w:rsidRPr="00C45990">
        <w:rPr>
          <w:rFonts w:ascii="Calibri" w:hAnsi="Calibri"/>
        </w:rPr>
        <w:t xml:space="preserve"> infine che tutti gli impianti saranno realizzati in conformità con quanto disposto dalle norme CEI e che i materiali risponderanno alle prescrizioni indicate dalle tabelle CEI-UNEL.</w:t>
      </w:r>
    </w:p>
    <w:p w14:paraId="62A54508" w14:textId="77777777" w:rsidR="003C7EB5" w:rsidRPr="00C45990" w:rsidRDefault="003C7EB5" w:rsidP="003C7EB5">
      <w:pPr>
        <w:spacing w:line="288" w:lineRule="auto"/>
        <w:jc w:val="both"/>
        <w:rPr>
          <w:rFonts w:ascii="Calibri" w:hAnsi="Calibri"/>
        </w:rPr>
      </w:pPr>
    </w:p>
    <w:p w14:paraId="3BF8BE91" w14:textId="77777777" w:rsidR="003C7EB5" w:rsidRPr="00C45990" w:rsidRDefault="003C7EB5" w:rsidP="003C7EB5">
      <w:pPr>
        <w:spacing w:line="288" w:lineRule="auto"/>
        <w:jc w:val="both"/>
        <w:rPr>
          <w:rFonts w:ascii="Calibri" w:hAnsi="Calibri"/>
        </w:rPr>
      </w:pPr>
    </w:p>
    <w:p w14:paraId="23BE4A65" w14:textId="77777777" w:rsidR="003C7EB5" w:rsidRPr="00C45990" w:rsidRDefault="003C7EB5" w:rsidP="003C7EB5">
      <w:pPr>
        <w:spacing w:line="288" w:lineRule="auto"/>
        <w:jc w:val="both"/>
        <w:rPr>
          <w:rFonts w:ascii="Calibri" w:hAnsi="Calibri"/>
        </w:rPr>
      </w:pPr>
    </w:p>
    <w:p w14:paraId="5638BCA9" w14:textId="77777777" w:rsidR="003C7EB5" w:rsidRPr="00C45990" w:rsidRDefault="003C7EB5" w:rsidP="003C7EB5">
      <w:pPr>
        <w:spacing w:line="288" w:lineRule="auto"/>
        <w:jc w:val="both"/>
        <w:rPr>
          <w:rFonts w:ascii="Calibri" w:hAnsi="Calibri"/>
        </w:rPr>
      </w:pPr>
    </w:p>
    <w:p w14:paraId="59AA9388" w14:textId="77777777" w:rsidR="003C7EB5" w:rsidRPr="00C45990" w:rsidRDefault="003C7EB5" w:rsidP="003C7EB5">
      <w:pPr>
        <w:spacing w:line="288" w:lineRule="auto"/>
        <w:jc w:val="both"/>
        <w:rPr>
          <w:rFonts w:ascii="Calibri" w:hAnsi="Calibri"/>
        </w:rPr>
      </w:pPr>
    </w:p>
    <w:p w14:paraId="7FEAB712" w14:textId="77777777" w:rsidR="003C7EB5" w:rsidRPr="00C45990" w:rsidRDefault="003C7EB5" w:rsidP="003C7EB5">
      <w:pPr>
        <w:spacing w:line="288" w:lineRule="auto"/>
        <w:jc w:val="both"/>
        <w:rPr>
          <w:rFonts w:ascii="Calibri" w:hAnsi="Calibri"/>
        </w:rPr>
      </w:pPr>
    </w:p>
    <w:p w14:paraId="6A7E389B" w14:textId="77777777" w:rsidR="003C7EB5" w:rsidRPr="00C45990" w:rsidRDefault="003C7EB5" w:rsidP="003C7EB5">
      <w:pPr>
        <w:pStyle w:val="Titolo1"/>
        <w:rPr>
          <w:rFonts w:ascii="Calibri" w:hAnsi="Calibri"/>
          <w:sz w:val="22"/>
          <w:szCs w:val="22"/>
        </w:rPr>
      </w:pPr>
      <w:bookmarkStart w:id="65" w:name="_Toc266211271"/>
      <w:r w:rsidRPr="00C45990">
        <w:rPr>
          <w:rFonts w:ascii="Calibri" w:hAnsi="Calibri"/>
          <w:sz w:val="22"/>
          <w:szCs w:val="22"/>
        </w:rPr>
        <w:lastRenderedPageBreak/>
        <w:t xml:space="preserve"> </w:t>
      </w:r>
      <w:bookmarkStart w:id="66" w:name="_Toc399442717"/>
      <w:r w:rsidRPr="00C45990">
        <w:rPr>
          <w:rFonts w:ascii="Calibri" w:hAnsi="Calibri"/>
          <w:sz w:val="22"/>
          <w:szCs w:val="22"/>
        </w:rPr>
        <w:t>SPECIFICHE TECNICHE IMPIANTI ELETTRICI E SPECIALI</w:t>
      </w:r>
      <w:bookmarkEnd w:id="65"/>
      <w:bookmarkEnd w:id="66"/>
    </w:p>
    <w:p w14:paraId="074E70F2" w14:textId="77777777" w:rsidR="003C7EB5" w:rsidRPr="00C45990" w:rsidRDefault="003C7EB5" w:rsidP="003C7EB5">
      <w:pPr>
        <w:pStyle w:val="Titolo2"/>
        <w:rPr>
          <w:rFonts w:ascii="Calibri" w:hAnsi="Calibri"/>
          <w:sz w:val="22"/>
          <w:szCs w:val="22"/>
        </w:rPr>
      </w:pPr>
      <w:bookmarkStart w:id="67" w:name="_Toc430764878"/>
      <w:bookmarkStart w:id="68" w:name="_Toc443799249"/>
      <w:bookmarkStart w:id="69" w:name="_Toc470963773"/>
      <w:bookmarkStart w:id="70" w:name="_Toc506626149"/>
      <w:bookmarkStart w:id="71" w:name="_Toc506626696"/>
      <w:bookmarkStart w:id="72" w:name="_Toc512683830"/>
      <w:bookmarkStart w:id="73" w:name="_Toc512685208"/>
      <w:bookmarkStart w:id="74" w:name="_Toc525634718"/>
      <w:bookmarkStart w:id="75" w:name="_Toc532567799"/>
      <w:bookmarkStart w:id="76" w:name="_Toc584560"/>
      <w:bookmarkStart w:id="77" w:name="_Toc21708614"/>
      <w:bookmarkStart w:id="78" w:name="_Toc21709584"/>
      <w:bookmarkStart w:id="79" w:name="_Toc44069078"/>
      <w:bookmarkStart w:id="80" w:name="_Toc44069218"/>
      <w:bookmarkStart w:id="81" w:name="_Toc52551591"/>
      <w:bookmarkStart w:id="82" w:name="_Toc55539098"/>
      <w:bookmarkStart w:id="83" w:name="_Toc139376939"/>
      <w:bookmarkStart w:id="84" w:name="_Toc266211272"/>
      <w:bookmarkStart w:id="85" w:name="_Toc399442718"/>
      <w:r w:rsidRPr="00C45990">
        <w:rPr>
          <w:rFonts w:ascii="Calibri" w:hAnsi="Calibri"/>
          <w:sz w:val="22"/>
          <w:szCs w:val="22"/>
        </w:rPr>
        <w:t>QUADRI DI DISTRIBUZIONE SECONDARIA</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74FB733" w14:textId="77777777" w:rsidR="003C7EB5" w:rsidRPr="00C45990" w:rsidRDefault="003C7EB5" w:rsidP="003C7EB5">
      <w:pPr>
        <w:spacing w:line="288" w:lineRule="auto"/>
        <w:jc w:val="both"/>
        <w:rPr>
          <w:rFonts w:ascii="Calibri" w:hAnsi="Calibri"/>
        </w:rPr>
      </w:pPr>
      <w:r w:rsidRPr="00C45990">
        <w:rPr>
          <w:rFonts w:ascii="Calibri" w:hAnsi="Calibri"/>
        </w:rPr>
        <w:t>GENERALITA’</w:t>
      </w:r>
    </w:p>
    <w:p w14:paraId="7833FDB6" w14:textId="641C0C4E" w:rsidR="003C7EB5" w:rsidRPr="00C45990" w:rsidRDefault="003C7EB5" w:rsidP="003C7EB5">
      <w:pPr>
        <w:spacing w:line="288" w:lineRule="auto"/>
        <w:jc w:val="both"/>
        <w:rPr>
          <w:rFonts w:ascii="Calibri" w:hAnsi="Calibri"/>
        </w:rPr>
      </w:pPr>
      <w:r w:rsidRPr="00C45990">
        <w:rPr>
          <w:rFonts w:ascii="Calibri" w:hAnsi="Calibri"/>
        </w:rPr>
        <w:t xml:space="preserve">I quadri di bassa tensione secondari, di tipo modulare e/o in carpenteria monoblocco, dovranno essere nuovi di fabbrica ed esenti da difetti, essi dovranno essere costruiti, secondo i disegni di progetto, in conformità alle norme CEI in generale </w:t>
      </w:r>
      <w:proofErr w:type="gramStart"/>
      <w:r w:rsidRPr="00C45990">
        <w:rPr>
          <w:rFonts w:ascii="Calibri" w:hAnsi="Calibri"/>
        </w:rPr>
        <w:t>ed</w:t>
      </w:r>
      <w:proofErr w:type="gramEnd"/>
      <w:r w:rsidRPr="00C45990">
        <w:rPr>
          <w:rFonts w:ascii="Calibri" w:hAnsi="Calibri"/>
        </w:rPr>
        <w:t xml:space="preserve"> in particolare alle norme CEI 17-</w:t>
      </w:r>
      <w:r w:rsidR="00A47EEB">
        <w:rPr>
          <w:rFonts w:ascii="Calibri" w:hAnsi="Calibri"/>
        </w:rPr>
        <w:t>1</w:t>
      </w:r>
      <w:r w:rsidRPr="00C45990">
        <w:rPr>
          <w:rFonts w:ascii="Calibri" w:hAnsi="Calibri"/>
        </w:rPr>
        <w:t>13 relative alle apparecchiature costruite in fabbrica (ACF) per tensioni non superiori a 1.000 V corrente alternata e a 1.200 V corrente continua.</w:t>
      </w:r>
    </w:p>
    <w:p w14:paraId="7D991551" w14:textId="77777777" w:rsidR="003C7EB5" w:rsidRPr="00C45990" w:rsidRDefault="003C7EB5" w:rsidP="003C7EB5">
      <w:pPr>
        <w:spacing w:line="288" w:lineRule="auto"/>
        <w:jc w:val="both"/>
        <w:rPr>
          <w:rFonts w:ascii="Calibri" w:hAnsi="Calibri"/>
        </w:rPr>
      </w:pPr>
      <w:r w:rsidRPr="00C45990">
        <w:rPr>
          <w:rFonts w:ascii="Calibri" w:hAnsi="Calibri"/>
        </w:rPr>
        <w:t xml:space="preserve">Dovranno poi essere rispettate integralmente le Norme e le prescrizioni anti infortunistiche italiane. </w:t>
      </w:r>
    </w:p>
    <w:p w14:paraId="74D3BB56" w14:textId="77777777" w:rsidR="003C7EB5" w:rsidRPr="00C45990" w:rsidRDefault="003C7EB5" w:rsidP="003C7EB5">
      <w:pPr>
        <w:spacing w:line="288" w:lineRule="auto"/>
        <w:jc w:val="both"/>
        <w:rPr>
          <w:rFonts w:ascii="Calibri" w:hAnsi="Calibri"/>
        </w:rPr>
      </w:pPr>
      <w:r w:rsidRPr="00C45990">
        <w:rPr>
          <w:rFonts w:ascii="Calibri" w:hAnsi="Calibri"/>
        </w:rPr>
        <w:t xml:space="preserve">Il quadro comprenderà Armadio e/o pannello di tipo modulare come da schemi e disegni allegati </w:t>
      </w:r>
      <w:proofErr w:type="gramStart"/>
      <w:r w:rsidRPr="00C45990">
        <w:rPr>
          <w:rFonts w:ascii="Calibri" w:hAnsi="Calibri"/>
        </w:rPr>
        <w:t>con all'</w:t>
      </w:r>
      <w:proofErr w:type="gramEnd"/>
      <w:r w:rsidRPr="00C45990">
        <w:rPr>
          <w:rFonts w:ascii="Calibri" w:hAnsi="Calibri"/>
        </w:rPr>
        <w:t>interno montate le apparecchiature indicate.</w:t>
      </w:r>
    </w:p>
    <w:p w14:paraId="79C6B645" w14:textId="77777777" w:rsidR="003C7EB5" w:rsidRPr="00C45990" w:rsidRDefault="003C7EB5" w:rsidP="003C7EB5">
      <w:pPr>
        <w:spacing w:line="288" w:lineRule="auto"/>
        <w:jc w:val="both"/>
        <w:rPr>
          <w:rFonts w:ascii="Calibri" w:hAnsi="Calibri"/>
        </w:rPr>
      </w:pPr>
      <w:r w:rsidRPr="00C45990">
        <w:rPr>
          <w:rFonts w:ascii="Calibri" w:hAnsi="Calibri"/>
        </w:rPr>
        <w:t xml:space="preserve">Il quadro dovrà essere completo e pronto </w:t>
      </w:r>
      <w:proofErr w:type="gramStart"/>
      <w:r w:rsidRPr="00C45990">
        <w:rPr>
          <w:rFonts w:ascii="Calibri" w:hAnsi="Calibri"/>
        </w:rPr>
        <w:t>al funzionamento compresa</w:t>
      </w:r>
      <w:proofErr w:type="gramEnd"/>
      <w:r w:rsidRPr="00C45990">
        <w:rPr>
          <w:rFonts w:ascii="Calibri" w:hAnsi="Calibri"/>
        </w:rPr>
        <w:t xml:space="preserve"> l’eventuale piastra di base o pannello retro per il fissaggio a pavimento o/o parete e tasselli ad espansione compresi e l’eventuale piastra di base o pannelli interni per fissaggio teleruttori ed apparecchiature varie compresi:</w:t>
      </w:r>
    </w:p>
    <w:p w14:paraId="574B61C9" w14:textId="77777777" w:rsidR="003C7EB5" w:rsidRPr="00C45990" w:rsidRDefault="003C7EB5" w:rsidP="003C7EB5">
      <w:pPr>
        <w:numPr>
          <w:ilvl w:val="0"/>
          <w:numId w:val="41"/>
        </w:numPr>
        <w:spacing w:after="0" w:line="288" w:lineRule="auto"/>
        <w:jc w:val="both"/>
        <w:rPr>
          <w:rFonts w:ascii="Calibri" w:hAnsi="Calibri"/>
        </w:rPr>
      </w:pPr>
      <w:r w:rsidRPr="00C45990">
        <w:rPr>
          <w:rFonts w:ascii="Calibri" w:hAnsi="Calibri"/>
        </w:rPr>
        <w:t xml:space="preserve">Lamiere di chiusura laterali e per chiusure di </w:t>
      </w:r>
      <w:proofErr w:type="gramStart"/>
      <w:r w:rsidRPr="00C45990">
        <w:rPr>
          <w:rFonts w:ascii="Calibri" w:hAnsi="Calibri"/>
        </w:rPr>
        <w:t>tutti i lati passaggio</w:t>
      </w:r>
      <w:proofErr w:type="gramEnd"/>
      <w:r w:rsidRPr="00C45990">
        <w:rPr>
          <w:rFonts w:ascii="Calibri" w:hAnsi="Calibri"/>
        </w:rPr>
        <w:t xml:space="preserve"> cavi comprese </w:t>
      </w:r>
    </w:p>
    <w:p w14:paraId="01F34B71" w14:textId="77777777" w:rsidR="003C7EB5" w:rsidRPr="00C45990" w:rsidRDefault="003C7EB5" w:rsidP="003C7EB5">
      <w:pPr>
        <w:numPr>
          <w:ilvl w:val="0"/>
          <w:numId w:val="41"/>
        </w:numPr>
        <w:spacing w:after="0" w:line="288" w:lineRule="auto"/>
        <w:jc w:val="both"/>
        <w:rPr>
          <w:rFonts w:ascii="Calibri" w:hAnsi="Calibri"/>
        </w:rPr>
      </w:pPr>
      <w:r w:rsidRPr="00C45990">
        <w:rPr>
          <w:rFonts w:ascii="Calibri" w:hAnsi="Calibri"/>
        </w:rPr>
        <w:t xml:space="preserve">Attacchi per il collegamento cavi di </w:t>
      </w:r>
      <w:proofErr w:type="gramStart"/>
      <w:r w:rsidRPr="00C45990">
        <w:rPr>
          <w:rFonts w:ascii="Calibri" w:hAnsi="Calibri"/>
        </w:rPr>
        <w:t>potenza compresi</w:t>
      </w:r>
      <w:proofErr w:type="gramEnd"/>
    </w:p>
    <w:p w14:paraId="6DA1E558" w14:textId="77777777" w:rsidR="003C7EB5" w:rsidRPr="00C45990" w:rsidRDefault="003C7EB5" w:rsidP="003C7EB5">
      <w:pPr>
        <w:numPr>
          <w:ilvl w:val="0"/>
          <w:numId w:val="41"/>
        </w:numPr>
        <w:spacing w:after="0" w:line="288" w:lineRule="auto"/>
        <w:jc w:val="both"/>
        <w:rPr>
          <w:rFonts w:ascii="Calibri" w:hAnsi="Calibri"/>
        </w:rPr>
      </w:pPr>
      <w:proofErr w:type="gramStart"/>
      <w:r w:rsidRPr="00C45990">
        <w:rPr>
          <w:rFonts w:ascii="Calibri" w:hAnsi="Calibri"/>
        </w:rPr>
        <w:t xml:space="preserve">Morsettiere per collegamento cavi ausiliari e cavi di potenza interni ed esterni </w:t>
      </w:r>
      <w:proofErr w:type="gramEnd"/>
    </w:p>
    <w:p w14:paraId="76E8631E" w14:textId="77777777" w:rsidR="003C7EB5" w:rsidRPr="00C45990" w:rsidRDefault="003C7EB5" w:rsidP="003C7EB5">
      <w:pPr>
        <w:numPr>
          <w:ilvl w:val="0"/>
          <w:numId w:val="41"/>
        </w:numPr>
        <w:spacing w:after="0" w:line="288" w:lineRule="auto"/>
        <w:jc w:val="both"/>
        <w:rPr>
          <w:rFonts w:ascii="Calibri" w:hAnsi="Calibri"/>
        </w:rPr>
      </w:pPr>
      <w:r w:rsidRPr="00C45990">
        <w:rPr>
          <w:rFonts w:ascii="Calibri" w:hAnsi="Calibri"/>
        </w:rPr>
        <w:t>Cavi di cablaggio interno</w:t>
      </w:r>
    </w:p>
    <w:p w14:paraId="4C2F7A4C" w14:textId="77777777" w:rsidR="003C7EB5" w:rsidRPr="00C45990" w:rsidRDefault="003C7EB5" w:rsidP="003C7EB5">
      <w:pPr>
        <w:numPr>
          <w:ilvl w:val="0"/>
          <w:numId w:val="41"/>
        </w:numPr>
        <w:spacing w:after="0" w:line="288" w:lineRule="auto"/>
        <w:jc w:val="both"/>
        <w:rPr>
          <w:rFonts w:ascii="Calibri" w:hAnsi="Calibri"/>
        </w:rPr>
      </w:pPr>
      <w:r w:rsidRPr="00C45990">
        <w:rPr>
          <w:rFonts w:ascii="Calibri" w:hAnsi="Calibri"/>
        </w:rPr>
        <w:t>Sbarre e protezioni</w:t>
      </w:r>
    </w:p>
    <w:p w14:paraId="54738DF3" w14:textId="77777777" w:rsidR="003C7EB5" w:rsidRDefault="003C7EB5" w:rsidP="003C7EB5">
      <w:pPr>
        <w:numPr>
          <w:ilvl w:val="0"/>
          <w:numId w:val="41"/>
        </w:numPr>
        <w:spacing w:after="0" w:line="288" w:lineRule="auto"/>
        <w:jc w:val="both"/>
        <w:rPr>
          <w:rFonts w:ascii="Calibri" w:hAnsi="Calibri"/>
        </w:rPr>
      </w:pPr>
      <w:r w:rsidRPr="00C45990">
        <w:rPr>
          <w:rFonts w:ascii="Calibri" w:hAnsi="Calibri"/>
        </w:rPr>
        <w:t>Accessori vari di completamento</w:t>
      </w:r>
    </w:p>
    <w:p w14:paraId="2310FD2E" w14:textId="77777777" w:rsidR="00A47EEB" w:rsidRPr="00C45990" w:rsidRDefault="00A47EEB" w:rsidP="00A47EEB">
      <w:pPr>
        <w:spacing w:after="0" w:line="288" w:lineRule="auto"/>
        <w:ind w:left="720"/>
        <w:jc w:val="both"/>
        <w:rPr>
          <w:rFonts w:ascii="Calibri" w:hAnsi="Calibri"/>
        </w:rPr>
      </w:pPr>
    </w:p>
    <w:p w14:paraId="70198308" w14:textId="77777777" w:rsidR="003C7EB5" w:rsidRPr="00C45990" w:rsidRDefault="003C7EB5" w:rsidP="003C7EB5">
      <w:pPr>
        <w:spacing w:line="288" w:lineRule="auto"/>
        <w:jc w:val="both"/>
        <w:rPr>
          <w:rFonts w:ascii="Calibri" w:hAnsi="Calibri"/>
        </w:rPr>
      </w:pPr>
      <w:r w:rsidRPr="00C45990">
        <w:rPr>
          <w:rFonts w:ascii="Calibri" w:hAnsi="Calibri"/>
        </w:rPr>
        <w:t xml:space="preserve">I quadri derivati di piano di zona e di settore, destinati alla protezione delle linee di distribuzione </w:t>
      </w:r>
      <w:proofErr w:type="gramStart"/>
      <w:r w:rsidRPr="00C45990">
        <w:rPr>
          <w:rFonts w:ascii="Calibri" w:hAnsi="Calibri"/>
        </w:rPr>
        <w:t>secondaria</w:t>
      </w:r>
      <w:proofErr w:type="gramEnd"/>
      <w:r w:rsidRPr="00C45990">
        <w:rPr>
          <w:rFonts w:ascii="Calibri" w:hAnsi="Calibri"/>
        </w:rPr>
        <w:t xml:space="preserve"> saranno realizzati in genere con carpenteria e componenti prefabbricati di tipo modulare, strutture portanti principali completabili con un'unica serie unificata di portelli frontali ed interni, pannelli frontali fissati con viti e cerniere, pannelli interni fissati su guide a "C" saldate sulle fiancate, possibilità di regolazione fine della profondità di fissaggio, installazione rapida delle apparecchiature modulari, elementi costituiti da lamiera di acciaio saldata elettricamente o per punti, spessore 15/10 e 20/10, verniciatura con speciale processo di plastificazione con polveri epossidiche, accessori di fissaggio e telai interni costituiti da acciaio zinco passivato, pannellature frontali ed interne, profilati, rotaie, staffe di larghezza modulare 400 e 600 mm, pannellatura frontale in lamiera (ingombro modulare 200, 400, 600 mm); pannelli interi fissi o incernierati, con alettature per ventilazione convettiva e forzata, per l'installazione di strumenti di misura </w:t>
      </w:r>
      <w:proofErr w:type="spellStart"/>
      <w:r w:rsidRPr="00C45990">
        <w:rPr>
          <w:rFonts w:ascii="Calibri" w:hAnsi="Calibri"/>
        </w:rPr>
        <w:t>dim</w:t>
      </w:r>
      <w:proofErr w:type="spellEnd"/>
      <w:r w:rsidRPr="00C45990">
        <w:rPr>
          <w:rFonts w:ascii="Calibri" w:hAnsi="Calibri"/>
        </w:rPr>
        <w:t xml:space="preserve">. 90x90 mm, </w:t>
      </w:r>
      <w:proofErr w:type="spellStart"/>
      <w:r w:rsidRPr="00C45990">
        <w:rPr>
          <w:rFonts w:ascii="Calibri" w:hAnsi="Calibri"/>
        </w:rPr>
        <w:t>pannelletura</w:t>
      </w:r>
      <w:proofErr w:type="spellEnd"/>
      <w:r w:rsidRPr="00C45990">
        <w:rPr>
          <w:rFonts w:ascii="Calibri" w:hAnsi="Calibri"/>
        </w:rPr>
        <w:t xml:space="preserve"> interna; pannelli </w:t>
      </w:r>
      <w:proofErr w:type="spellStart"/>
      <w:r w:rsidRPr="00C45990">
        <w:rPr>
          <w:rFonts w:ascii="Calibri" w:hAnsi="Calibri"/>
        </w:rPr>
        <w:t>portapparecchi</w:t>
      </w:r>
      <w:proofErr w:type="spellEnd"/>
      <w:r w:rsidRPr="00C45990">
        <w:rPr>
          <w:rFonts w:ascii="Calibri" w:hAnsi="Calibri"/>
        </w:rPr>
        <w:t xml:space="preserve"> interi (ingombro modulare, 400, 600, mm) asolati (ingombro modulare 200 mm), fianchi asolati profilati a "C" ed a "U", rotaie DIN 32 e DIN 35, staffe; accessori interni: bulloni, dadi, squadrette, piastrine, connessioni in rame elettrolitico (</w:t>
      </w:r>
      <w:proofErr w:type="spellStart"/>
      <w:r w:rsidRPr="00C45990">
        <w:rPr>
          <w:rFonts w:ascii="Calibri" w:hAnsi="Calibri"/>
        </w:rPr>
        <w:t>barraggio</w:t>
      </w:r>
      <w:proofErr w:type="spellEnd"/>
      <w:r w:rsidRPr="00C45990">
        <w:rPr>
          <w:rFonts w:ascii="Calibri" w:hAnsi="Calibri"/>
        </w:rPr>
        <w:t xml:space="preserve"> modulare). Esecuzione con grado di protezione IP30 </w:t>
      </w:r>
      <w:proofErr w:type="gramStart"/>
      <w:r w:rsidRPr="00C45990">
        <w:rPr>
          <w:rFonts w:ascii="Calibri" w:hAnsi="Calibri"/>
        </w:rPr>
        <w:t>od</w:t>
      </w:r>
      <w:proofErr w:type="gramEnd"/>
      <w:r w:rsidRPr="00C45990">
        <w:rPr>
          <w:rFonts w:ascii="Calibri" w:hAnsi="Calibri"/>
        </w:rPr>
        <w:t xml:space="preserve"> ove previsto IP44 (CEI 70-1), installazione a pavimento e/o parete per i soli quadretti da incasso in resina costituito con base, montanti, zoccolo, coperchio superiore, pannelli di chiusura laterali con serratura o di fondo, porte laterali o di fondo, porte frontali interamente in lamiera o con cristallo con serratura, dimensione come da disegni di progetto se </w:t>
      </w:r>
      <w:r w:rsidRPr="00C45990">
        <w:rPr>
          <w:rFonts w:ascii="Calibri" w:hAnsi="Calibri"/>
        </w:rPr>
        <w:lastRenderedPageBreak/>
        <w:t>esistenti o adatti a contenere le apparecchiature come da schema con riserva disponibile per ampliamento di almeno il 30%.</w:t>
      </w:r>
    </w:p>
    <w:p w14:paraId="1DC4CF5B"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t xml:space="preserve">I quadri </w:t>
      </w:r>
      <w:proofErr w:type="spellStart"/>
      <w:r w:rsidRPr="00C45990">
        <w:rPr>
          <w:rFonts w:ascii="Calibri" w:hAnsi="Calibri"/>
        </w:rPr>
        <w:t>prevederanno</w:t>
      </w:r>
      <w:proofErr w:type="spellEnd"/>
      <w:r w:rsidRPr="00C45990">
        <w:rPr>
          <w:rFonts w:ascii="Calibri" w:hAnsi="Calibri"/>
        </w:rPr>
        <w:t xml:space="preserve"> differenti pannelli frontali ciascuno predisposto per una specifica funzione (porta strumenti, morsettiere, interrutto</w:t>
      </w:r>
      <w:proofErr w:type="gramEnd"/>
      <w:r w:rsidRPr="00C45990">
        <w:rPr>
          <w:rFonts w:ascii="Calibri" w:hAnsi="Calibri"/>
        </w:rPr>
        <w:t xml:space="preserve">ri ecc.) </w:t>
      </w:r>
      <w:proofErr w:type="spellStart"/>
      <w:r w:rsidRPr="00C45990">
        <w:rPr>
          <w:rFonts w:ascii="Calibri" w:hAnsi="Calibri"/>
        </w:rPr>
        <w:t>modularmente</w:t>
      </w:r>
      <w:proofErr w:type="spellEnd"/>
      <w:r w:rsidRPr="00C45990">
        <w:rPr>
          <w:rFonts w:ascii="Calibri" w:hAnsi="Calibri"/>
        </w:rPr>
        <w:t xml:space="preserve"> ampliabile per adattarsi alle esigenze più varie. I pannelli destinati agli interruttori modulari passo 17,5 mm non saranno sfruttati totalmente, e garantiranno una quantità di spazi vuoti di circa il 20%. In genere la profondità del quadro non sarà inferiore a 250 mm.</w:t>
      </w:r>
    </w:p>
    <w:p w14:paraId="22539CDE" w14:textId="77777777" w:rsidR="003C7EB5" w:rsidRPr="00C45990" w:rsidRDefault="003C7EB5" w:rsidP="003C7EB5">
      <w:pPr>
        <w:spacing w:line="288" w:lineRule="auto"/>
        <w:jc w:val="both"/>
        <w:rPr>
          <w:rFonts w:ascii="Calibri" w:hAnsi="Calibri"/>
        </w:rPr>
      </w:pPr>
      <w:r w:rsidRPr="00C45990">
        <w:rPr>
          <w:rFonts w:ascii="Calibri" w:hAnsi="Calibri"/>
        </w:rPr>
        <w:t xml:space="preserve">Per il cablaggio </w:t>
      </w:r>
      <w:proofErr w:type="gramStart"/>
      <w:r w:rsidRPr="00C45990">
        <w:rPr>
          <w:rFonts w:ascii="Calibri" w:hAnsi="Calibri"/>
        </w:rPr>
        <w:t>verranno</w:t>
      </w:r>
      <w:proofErr w:type="gramEnd"/>
      <w:r w:rsidRPr="00C45990">
        <w:rPr>
          <w:rFonts w:ascii="Calibri" w:hAnsi="Calibri"/>
        </w:rPr>
        <w:t xml:space="preserve"> utilizzate barrette di distribuzione abbondantemente dimensionate e cavi di sezione adeguata (per l'alimentazione degli interruttori) e morsettiere con setti separatori in PVC, per l'attestamento dei circuiti in partenza, in genere i collegamenti ai singoli interruttori faranno capo alle barrette in Cu di distribuzione generale </w:t>
      </w:r>
      <w:proofErr w:type="spellStart"/>
      <w:r w:rsidRPr="00C45990">
        <w:rPr>
          <w:rFonts w:ascii="Calibri" w:hAnsi="Calibri"/>
        </w:rPr>
        <w:t>preforate</w:t>
      </w:r>
      <w:proofErr w:type="spellEnd"/>
      <w:r w:rsidRPr="00C45990">
        <w:rPr>
          <w:rFonts w:ascii="Calibri" w:hAnsi="Calibri"/>
        </w:rPr>
        <w:t xml:space="preserve"> ed alle morsettiere menzionate sopra.</w:t>
      </w:r>
    </w:p>
    <w:p w14:paraId="7CB5BD12" w14:textId="77777777" w:rsidR="003C7EB5" w:rsidRPr="00C45990" w:rsidRDefault="003C7EB5" w:rsidP="003C7EB5">
      <w:pPr>
        <w:spacing w:line="288" w:lineRule="auto"/>
        <w:jc w:val="both"/>
        <w:rPr>
          <w:rFonts w:ascii="Calibri" w:hAnsi="Calibri"/>
        </w:rPr>
      </w:pPr>
      <w:r w:rsidRPr="00C45990">
        <w:rPr>
          <w:rFonts w:ascii="Calibri" w:hAnsi="Calibri"/>
        </w:rPr>
        <w:t xml:space="preserve">I conduttori in uscita dagli interruttori avranno un numero </w:t>
      </w:r>
      <w:proofErr w:type="gramStart"/>
      <w:r w:rsidRPr="00C45990">
        <w:rPr>
          <w:rFonts w:ascii="Calibri" w:hAnsi="Calibri"/>
        </w:rPr>
        <w:t xml:space="preserve">di </w:t>
      </w:r>
      <w:proofErr w:type="gramEnd"/>
      <w:r w:rsidRPr="00C45990">
        <w:rPr>
          <w:rFonts w:ascii="Calibri" w:hAnsi="Calibri"/>
        </w:rPr>
        <w:t>identificazione che sarà riportato anche sui corrispondenti morsetti e sugli schemi forniti a corredo del quadro.</w:t>
      </w:r>
    </w:p>
    <w:p w14:paraId="6323663B" w14:textId="77777777" w:rsidR="003C7EB5" w:rsidRPr="00C45990" w:rsidRDefault="003C7EB5" w:rsidP="003C7EB5">
      <w:pPr>
        <w:spacing w:line="288" w:lineRule="auto"/>
        <w:jc w:val="both"/>
        <w:rPr>
          <w:rFonts w:ascii="Calibri" w:hAnsi="Calibri"/>
        </w:rPr>
      </w:pPr>
      <w:r w:rsidRPr="00C45990">
        <w:rPr>
          <w:rFonts w:ascii="Calibri" w:hAnsi="Calibri"/>
        </w:rPr>
        <w:t xml:space="preserve">La morsettiera d'ingresso </w:t>
      </w:r>
      <w:proofErr w:type="gramStart"/>
      <w:r w:rsidRPr="00C45990">
        <w:rPr>
          <w:rFonts w:ascii="Calibri" w:hAnsi="Calibri"/>
        </w:rPr>
        <w:t>ed</w:t>
      </w:r>
      <w:proofErr w:type="gramEnd"/>
      <w:r w:rsidRPr="00C45990">
        <w:rPr>
          <w:rFonts w:ascii="Calibri" w:hAnsi="Calibri"/>
        </w:rPr>
        <w:t xml:space="preserve"> i morsetti dell'interruttore generale, saranno dotati di schermo di protezione IP3X.</w:t>
      </w:r>
    </w:p>
    <w:p w14:paraId="6015C7AA" w14:textId="330C7BA4" w:rsidR="003C7EB5" w:rsidRPr="00C45990" w:rsidRDefault="003C7EB5" w:rsidP="003C7EB5">
      <w:pPr>
        <w:spacing w:line="288" w:lineRule="auto"/>
        <w:jc w:val="both"/>
        <w:rPr>
          <w:rFonts w:ascii="Calibri" w:hAnsi="Calibri"/>
        </w:rPr>
      </w:pPr>
      <w:r w:rsidRPr="00C45990">
        <w:rPr>
          <w:rFonts w:ascii="Calibri" w:hAnsi="Calibri"/>
        </w:rPr>
        <w:t>I conduttori di collegamen</w:t>
      </w:r>
      <w:r w:rsidR="00A47EEB">
        <w:rPr>
          <w:rFonts w:ascii="Calibri" w:hAnsi="Calibri"/>
        </w:rPr>
        <w:t xml:space="preserve">to tra barrette collettrici </w:t>
      </w:r>
      <w:proofErr w:type="spellStart"/>
      <w:r w:rsidR="00A47EEB">
        <w:rPr>
          <w:rFonts w:ascii="Calibri" w:hAnsi="Calibri"/>
        </w:rPr>
        <w:t>pre</w:t>
      </w:r>
      <w:proofErr w:type="spellEnd"/>
      <w:r w:rsidR="00A47EEB">
        <w:rPr>
          <w:rFonts w:ascii="Calibri" w:hAnsi="Calibri"/>
        </w:rPr>
        <w:t>-</w:t>
      </w:r>
      <w:r w:rsidRPr="00C45990">
        <w:rPr>
          <w:rFonts w:ascii="Calibri" w:hAnsi="Calibri"/>
        </w:rPr>
        <w:t xml:space="preserve">forate a valle dell'interruttore generale e </w:t>
      </w:r>
      <w:proofErr w:type="gramStart"/>
      <w:r w:rsidRPr="00C45990">
        <w:rPr>
          <w:rFonts w:ascii="Calibri" w:hAnsi="Calibri"/>
        </w:rPr>
        <w:t>gl'</w:t>
      </w:r>
      <w:proofErr w:type="gramEnd"/>
      <w:r w:rsidRPr="00C45990">
        <w:rPr>
          <w:rFonts w:ascii="Calibri" w:hAnsi="Calibri"/>
        </w:rPr>
        <w:t>interruttori derivati tra questi e le morsettiere dovranno avranno le seguenti sezioni:</w:t>
      </w:r>
    </w:p>
    <w:p w14:paraId="3E99A39E" w14:textId="77777777" w:rsidR="003C7EB5" w:rsidRPr="00C45990" w:rsidRDefault="003C7EB5" w:rsidP="003C7EB5">
      <w:pPr>
        <w:numPr>
          <w:ilvl w:val="0"/>
          <w:numId w:val="14"/>
        </w:numPr>
        <w:tabs>
          <w:tab w:val="left" w:pos="1800"/>
        </w:tabs>
        <w:spacing w:after="0" w:line="288" w:lineRule="auto"/>
        <w:jc w:val="both"/>
        <w:rPr>
          <w:rFonts w:ascii="Calibri" w:hAnsi="Calibri"/>
        </w:rPr>
      </w:pPr>
      <w:r w:rsidRPr="00C45990">
        <w:rPr>
          <w:rFonts w:ascii="Calibri" w:hAnsi="Calibri"/>
        </w:rPr>
        <w:t xml:space="preserve">6 </w:t>
      </w:r>
      <w:proofErr w:type="spellStart"/>
      <w:r w:rsidRPr="00C45990">
        <w:rPr>
          <w:rFonts w:ascii="Calibri" w:hAnsi="Calibri"/>
        </w:rPr>
        <w:t>mmq</w:t>
      </w:r>
      <w:proofErr w:type="spellEnd"/>
      <w:r w:rsidRPr="00C45990">
        <w:rPr>
          <w:rFonts w:ascii="Calibri" w:hAnsi="Calibri"/>
        </w:rPr>
        <w:t xml:space="preserve"> per interruttori con portata sino a </w:t>
      </w:r>
      <w:proofErr w:type="gramStart"/>
      <w:r w:rsidRPr="00C45990">
        <w:rPr>
          <w:rFonts w:ascii="Calibri" w:hAnsi="Calibri"/>
        </w:rPr>
        <w:t>16</w:t>
      </w:r>
      <w:proofErr w:type="gramEnd"/>
      <w:r w:rsidRPr="00C45990">
        <w:rPr>
          <w:rFonts w:ascii="Calibri" w:hAnsi="Calibri"/>
        </w:rPr>
        <w:t xml:space="preserve"> A;</w:t>
      </w:r>
    </w:p>
    <w:p w14:paraId="2726BC97" w14:textId="77777777" w:rsidR="003C7EB5" w:rsidRPr="00C45990" w:rsidRDefault="003C7EB5" w:rsidP="003C7EB5">
      <w:pPr>
        <w:numPr>
          <w:ilvl w:val="0"/>
          <w:numId w:val="14"/>
        </w:numPr>
        <w:tabs>
          <w:tab w:val="left" w:pos="1800"/>
        </w:tabs>
        <w:spacing w:after="0" w:line="288" w:lineRule="auto"/>
        <w:jc w:val="both"/>
        <w:rPr>
          <w:rFonts w:ascii="Calibri" w:hAnsi="Calibri"/>
        </w:rPr>
      </w:pPr>
      <w:r w:rsidRPr="00C45990">
        <w:rPr>
          <w:rFonts w:ascii="Calibri" w:hAnsi="Calibri"/>
        </w:rPr>
        <w:t xml:space="preserve">1 calibro sopra </w:t>
      </w:r>
      <w:proofErr w:type="gramStart"/>
      <w:r w:rsidRPr="00C45990">
        <w:rPr>
          <w:rFonts w:ascii="Calibri" w:hAnsi="Calibri"/>
        </w:rPr>
        <w:t>a</w:t>
      </w:r>
      <w:proofErr w:type="gramEnd"/>
      <w:r w:rsidRPr="00C45990">
        <w:rPr>
          <w:rFonts w:ascii="Calibri" w:hAnsi="Calibri"/>
        </w:rPr>
        <w:t xml:space="preserve"> quello della linea di uscita corrispondente per quelli superiori.</w:t>
      </w:r>
    </w:p>
    <w:p w14:paraId="141DBEAE" w14:textId="77777777" w:rsidR="003C7EB5" w:rsidRPr="00C45990" w:rsidRDefault="003C7EB5" w:rsidP="003C7EB5">
      <w:pPr>
        <w:tabs>
          <w:tab w:val="left" w:pos="1800"/>
        </w:tabs>
        <w:spacing w:line="288" w:lineRule="auto"/>
        <w:jc w:val="both"/>
        <w:rPr>
          <w:rFonts w:ascii="Calibri" w:hAnsi="Calibri"/>
        </w:rPr>
      </w:pPr>
    </w:p>
    <w:p w14:paraId="5428DA2C" w14:textId="77777777" w:rsidR="003C7EB5" w:rsidRPr="00C45990" w:rsidRDefault="003C7EB5" w:rsidP="003C7EB5">
      <w:pPr>
        <w:spacing w:line="288" w:lineRule="auto"/>
        <w:jc w:val="both"/>
        <w:rPr>
          <w:rFonts w:ascii="Calibri" w:hAnsi="Calibri"/>
        </w:rPr>
      </w:pPr>
      <w:r w:rsidRPr="00C45990">
        <w:rPr>
          <w:rFonts w:ascii="Calibri" w:hAnsi="Calibri"/>
        </w:rPr>
        <w:t>Particolare cura sarà osservata nell'esatta ripartizione del carico su tutte le fasi e sulla segregazione fisica mediante pannellatura delle sezioni normale, emergenza e sicurezza.</w:t>
      </w:r>
    </w:p>
    <w:p w14:paraId="3E46B655" w14:textId="77777777" w:rsidR="003C7EB5" w:rsidRPr="00C45990" w:rsidRDefault="003C7EB5" w:rsidP="003C7EB5">
      <w:pPr>
        <w:spacing w:line="288" w:lineRule="auto"/>
        <w:jc w:val="both"/>
        <w:rPr>
          <w:rFonts w:ascii="Calibri" w:hAnsi="Calibri"/>
        </w:rPr>
      </w:pPr>
      <w:r w:rsidRPr="00C45990">
        <w:rPr>
          <w:rFonts w:ascii="Calibri" w:hAnsi="Calibri"/>
        </w:rPr>
        <w:t>Tutte le apparecchiature saranno dotate di targhette per l'identificazione dell'utenza; le targhette avranno spessore di circa 0,4 mm e saranno avvitate sulla carpenteria del quadro; la dicitura riportata sulle targhette (</w:t>
      </w:r>
      <w:proofErr w:type="spellStart"/>
      <w:proofErr w:type="gramStart"/>
      <w:r w:rsidRPr="00C45990">
        <w:rPr>
          <w:rFonts w:ascii="Calibri" w:hAnsi="Calibri"/>
        </w:rPr>
        <w:t>pantografate</w:t>
      </w:r>
      <w:proofErr w:type="spellEnd"/>
      <w:r w:rsidRPr="00C45990">
        <w:rPr>
          <w:rFonts w:ascii="Calibri" w:hAnsi="Calibri"/>
        </w:rPr>
        <w:t xml:space="preserve"> o trasparenti retro</w:t>
      </w:r>
      <w:proofErr w:type="gramEnd"/>
      <w:r w:rsidRPr="00C45990">
        <w:rPr>
          <w:rFonts w:ascii="Calibri" w:hAnsi="Calibri"/>
        </w:rPr>
        <w:t xml:space="preserve"> incise) corrisponderà a quella riportata sullo schema del quadro.</w:t>
      </w:r>
    </w:p>
    <w:p w14:paraId="39CDA762" w14:textId="77777777" w:rsidR="003C7EB5" w:rsidRPr="00C45990" w:rsidRDefault="003C7EB5" w:rsidP="003C7EB5">
      <w:pPr>
        <w:spacing w:line="288" w:lineRule="auto"/>
        <w:jc w:val="both"/>
        <w:rPr>
          <w:rFonts w:ascii="Calibri" w:hAnsi="Calibri"/>
        </w:rPr>
      </w:pPr>
      <w:r w:rsidRPr="00C45990">
        <w:rPr>
          <w:rFonts w:ascii="Calibri" w:hAnsi="Calibri"/>
        </w:rPr>
        <w:t xml:space="preserve">Gli eventuali trasformatori per l'alimentazione dei circuiti ausiliari saranno di sicurezza (secondo CEI 64-8) o i trasformatori </w:t>
      </w:r>
      <w:proofErr w:type="gramStart"/>
      <w:r w:rsidRPr="00C45990">
        <w:rPr>
          <w:rFonts w:ascii="Calibri" w:hAnsi="Calibri"/>
        </w:rPr>
        <w:t xml:space="preserve">di </w:t>
      </w:r>
      <w:proofErr w:type="gramEnd"/>
      <w:r w:rsidRPr="00C45990">
        <w:rPr>
          <w:rFonts w:ascii="Calibri" w:hAnsi="Calibri"/>
        </w:rPr>
        <w:t>isolamento ed ausiliari avranno il neutro o la presa centrale e gli schermi efficacemente connessa a terra su apposita barretta equipotenziale. Non saranno mai utilizzati autotrasformatori. Tutti i trasformatori saranno installati nella parte alta del quadro e se in basso la carpenteria in tale zona sarà adeguatamente ventilata, sono ammessi ventilatori con termostato per controllo della sovra temperatura interna del quadro;</w:t>
      </w:r>
    </w:p>
    <w:p w14:paraId="219B1F8A" w14:textId="77777777" w:rsidR="003C7EB5" w:rsidRPr="00C45990" w:rsidRDefault="003C7EB5" w:rsidP="003C7EB5">
      <w:pPr>
        <w:spacing w:line="288" w:lineRule="auto"/>
        <w:jc w:val="both"/>
        <w:rPr>
          <w:rFonts w:ascii="Calibri" w:hAnsi="Calibri"/>
        </w:rPr>
      </w:pPr>
      <w:r w:rsidRPr="00C45990">
        <w:rPr>
          <w:rFonts w:ascii="Calibri" w:hAnsi="Calibri"/>
        </w:rPr>
        <w:t>Qualora esistano sullo stesso quadro tensioni differenti o apparecchiature che, pur avendo le stesse tensioni, appartengono a sistemi differenti (</w:t>
      </w:r>
      <w:proofErr w:type="gramStart"/>
      <w:r w:rsidRPr="00C45990">
        <w:rPr>
          <w:rFonts w:ascii="Calibri" w:hAnsi="Calibri"/>
        </w:rPr>
        <w:t>ad</w:t>
      </w:r>
      <w:proofErr w:type="gramEnd"/>
      <w:r w:rsidRPr="00C45990">
        <w:rPr>
          <w:rFonts w:ascii="Calibri" w:hAnsi="Calibri"/>
        </w:rPr>
        <w:t xml:space="preserve"> es: illuminazione o servizi di sicurezza, rete normale, rete emergenza o rete sotto UPS), queste risulteranno fisicamente separate dalle altre ed alloggiate entro pannelli a loro uso esclusivo; i percorsi dei conduttori di sistemi differenti saranno effettuati con canaline dedicate.</w:t>
      </w:r>
    </w:p>
    <w:p w14:paraId="5715A8CE" w14:textId="77777777" w:rsidR="003C7EB5" w:rsidRPr="00C45990" w:rsidRDefault="003C7EB5" w:rsidP="003C7EB5">
      <w:pPr>
        <w:spacing w:line="288" w:lineRule="auto"/>
        <w:jc w:val="both"/>
        <w:rPr>
          <w:rFonts w:ascii="Calibri" w:hAnsi="Calibri"/>
        </w:rPr>
      </w:pPr>
      <w:r w:rsidRPr="00C45990">
        <w:rPr>
          <w:rFonts w:ascii="Calibri" w:hAnsi="Calibri"/>
        </w:rPr>
        <w:t xml:space="preserve">Il tipo d'installazione sarà in genere appoggiato a pavimento o direttamente fissato a parete con arrivo e partenza cavi dall'alto, salvo diverse necessità specifiche indicate caso per caso dalla </w:t>
      </w:r>
      <w:proofErr w:type="gramStart"/>
      <w:r w:rsidRPr="00C45990">
        <w:rPr>
          <w:rFonts w:ascii="Calibri" w:hAnsi="Calibri"/>
        </w:rPr>
        <w:t>D.L</w:t>
      </w:r>
      <w:proofErr w:type="gramEnd"/>
      <w:r w:rsidRPr="00C45990">
        <w:rPr>
          <w:rFonts w:ascii="Calibri" w:hAnsi="Calibri"/>
        </w:rPr>
        <w:t>..</w:t>
      </w:r>
    </w:p>
    <w:p w14:paraId="74F9BF19" w14:textId="77777777" w:rsidR="003C7EB5" w:rsidRPr="00C45990" w:rsidRDefault="003C7EB5" w:rsidP="003C7EB5">
      <w:pPr>
        <w:spacing w:line="288" w:lineRule="auto"/>
        <w:jc w:val="both"/>
        <w:rPr>
          <w:rFonts w:ascii="Calibri" w:hAnsi="Calibri"/>
        </w:rPr>
      </w:pPr>
      <w:r w:rsidRPr="00C45990">
        <w:rPr>
          <w:rFonts w:ascii="Calibri" w:hAnsi="Calibri"/>
        </w:rPr>
        <w:lastRenderedPageBreak/>
        <w:t xml:space="preserve">I quadri di eventuali laboratori o officine con pericolo di urti meccanici saranno normalmente ubicati fuori dal laboratorio stesso verso il corridoio </w:t>
      </w:r>
      <w:proofErr w:type="gramStart"/>
      <w:r w:rsidRPr="00C45990">
        <w:rPr>
          <w:rFonts w:ascii="Calibri" w:hAnsi="Calibri"/>
        </w:rPr>
        <w:t>ed</w:t>
      </w:r>
      <w:proofErr w:type="gramEnd"/>
      <w:r w:rsidRPr="00C45990">
        <w:rPr>
          <w:rFonts w:ascii="Calibri" w:hAnsi="Calibri"/>
        </w:rPr>
        <w:t xml:space="preserve"> avranno una doppia portella di chiusura trasparente con chiusura a chiave. Una chiave per l'apertura d'emergenza dei singoli quadri </w:t>
      </w:r>
      <w:proofErr w:type="gramStart"/>
      <w:r w:rsidRPr="00C45990">
        <w:rPr>
          <w:rFonts w:ascii="Calibri" w:hAnsi="Calibri"/>
        </w:rPr>
        <w:t>sarà ubicata</w:t>
      </w:r>
      <w:proofErr w:type="gramEnd"/>
      <w:r w:rsidRPr="00C45990">
        <w:rPr>
          <w:rFonts w:ascii="Calibri" w:hAnsi="Calibri"/>
        </w:rPr>
        <w:t xml:space="preserve"> in contenitore sotto vetro frangibile, in ognuna delle zone di compartimentazione dell'edificio.</w:t>
      </w:r>
    </w:p>
    <w:p w14:paraId="2C25213D" w14:textId="77777777" w:rsidR="003C7EB5" w:rsidRPr="00C45990" w:rsidRDefault="003C7EB5" w:rsidP="003C7EB5">
      <w:pPr>
        <w:spacing w:line="288" w:lineRule="auto"/>
        <w:jc w:val="both"/>
        <w:rPr>
          <w:rFonts w:ascii="Calibri" w:hAnsi="Calibri"/>
        </w:rPr>
      </w:pPr>
      <w:r w:rsidRPr="00C45990">
        <w:rPr>
          <w:rFonts w:ascii="Calibri" w:hAnsi="Calibri"/>
        </w:rPr>
        <w:t xml:space="preserve">Tutti i quadri ubicati in zone accessibili al pubblico avranno una portella di chiusura in plexiglas trasparente e chiusura a chiave; il tipo di chiave dovrà essere unico per tutti i quadri del complesso e dovrà essere lasciato in dotazione solo al personale preposto </w:t>
      </w:r>
      <w:proofErr w:type="gramStart"/>
      <w:r w:rsidRPr="00C45990">
        <w:rPr>
          <w:rFonts w:ascii="Calibri" w:hAnsi="Calibri"/>
        </w:rPr>
        <w:t>ed</w:t>
      </w:r>
      <w:proofErr w:type="gramEnd"/>
      <w:r w:rsidRPr="00C45990">
        <w:rPr>
          <w:rFonts w:ascii="Calibri" w:hAnsi="Calibri"/>
        </w:rPr>
        <w:t xml:space="preserve"> agli elettricisti manutentori.</w:t>
      </w:r>
    </w:p>
    <w:p w14:paraId="2778DE14" w14:textId="77777777" w:rsidR="003C7EB5" w:rsidRPr="00C45990" w:rsidRDefault="003C7EB5" w:rsidP="003C7EB5">
      <w:pPr>
        <w:spacing w:line="288" w:lineRule="auto"/>
        <w:jc w:val="both"/>
        <w:rPr>
          <w:rFonts w:ascii="Calibri" w:hAnsi="Calibri"/>
        </w:rPr>
      </w:pPr>
      <w:r w:rsidRPr="00C45990">
        <w:rPr>
          <w:rFonts w:ascii="Calibri" w:hAnsi="Calibri"/>
        </w:rPr>
        <w:t>Gli strumenti di misura saranno tutti in classe 0,5 e di tipo digitale, salvo diversa indicazione scritta della D.L.</w:t>
      </w:r>
    </w:p>
    <w:p w14:paraId="62EC7297" w14:textId="77777777" w:rsidR="003C7EB5" w:rsidRPr="00C45990" w:rsidRDefault="003C7EB5" w:rsidP="003C7EB5">
      <w:pPr>
        <w:spacing w:line="288" w:lineRule="auto"/>
        <w:jc w:val="both"/>
        <w:rPr>
          <w:rFonts w:ascii="Calibri" w:hAnsi="Calibri"/>
        </w:rPr>
      </w:pPr>
      <w:r w:rsidRPr="00C45990">
        <w:rPr>
          <w:rFonts w:ascii="Calibri" w:hAnsi="Calibri"/>
        </w:rPr>
        <w:t xml:space="preserve">Il quadro avrà all'interno una tasca per il contenimento dello schema elettrico </w:t>
      </w:r>
      <w:proofErr w:type="gramStart"/>
      <w:r w:rsidRPr="00C45990">
        <w:rPr>
          <w:rFonts w:ascii="Calibri" w:hAnsi="Calibri"/>
        </w:rPr>
        <w:t>ed</w:t>
      </w:r>
      <w:proofErr w:type="gramEnd"/>
      <w:r w:rsidRPr="00C45990">
        <w:rPr>
          <w:rFonts w:ascii="Calibri" w:hAnsi="Calibri"/>
        </w:rPr>
        <w:t xml:space="preserve"> all'esterno su una delle pareti accessibili una targa metallica </w:t>
      </w:r>
      <w:proofErr w:type="spellStart"/>
      <w:r w:rsidRPr="00C45990">
        <w:rPr>
          <w:rFonts w:ascii="Calibri" w:hAnsi="Calibri"/>
        </w:rPr>
        <w:t>pantografata</w:t>
      </w:r>
      <w:proofErr w:type="spellEnd"/>
      <w:r w:rsidRPr="00C45990">
        <w:rPr>
          <w:rFonts w:ascii="Calibri" w:hAnsi="Calibri"/>
        </w:rPr>
        <w:t xml:space="preserve"> indicante:</w:t>
      </w:r>
    </w:p>
    <w:p w14:paraId="23F4F614" w14:textId="77777777" w:rsidR="003C7EB5" w:rsidRPr="00C45990" w:rsidRDefault="003C7EB5" w:rsidP="003C7EB5">
      <w:pPr>
        <w:pStyle w:val="Formuladichiusura"/>
        <w:keepNext w:val="0"/>
        <w:numPr>
          <w:ilvl w:val="0"/>
          <w:numId w:val="15"/>
        </w:numPr>
        <w:spacing w:line="288" w:lineRule="auto"/>
        <w:jc w:val="both"/>
        <w:rPr>
          <w:rFonts w:ascii="Calibri" w:hAnsi="Calibri"/>
          <w:sz w:val="22"/>
          <w:szCs w:val="22"/>
        </w:rPr>
      </w:pPr>
      <w:proofErr w:type="gramStart"/>
      <w:r w:rsidRPr="00C45990">
        <w:rPr>
          <w:rFonts w:ascii="Calibri" w:hAnsi="Calibri"/>
          <w:sz w:val="22"/>
          <w:szCs w:val="22"/>
        </w:rPr>
        <w:t>nome</w:t>
      </w:r>
      <w:proofErr w:type="gramEnd"/>
      <w:r w:rsidRPr="00C45990">
        <w:rPr>
          <w:rFonts w:ascii="Calibri" w:hAnsi="Calibri"/>
          <w:sz w:val="22"/>
          <w:szCs w:val="22"/>
        </w:rPr>
        <w:t xml:space="preserve"> del costruttore</w:t>
      </w:r>
    </w:p>
    <w:p w14:paraId="07913456" w14:textId="77777777" w:rsidR="003C7EB5" w:rsidRPr="00C45990" w:rsidRDefault="003C7EB5" w:rsidP="003C7EB5">
      <w:pPr>
        <w:numPr>
          <w:ilvl w:val="0"/>
          <w:numId w:val="15"/>
        </w:numPr>
        <w:spacing w:after="0" w:line="288" w:lineRule="auto"/>
        <w:jc w:val="both"/>
        <w:rPr>
          <w:rFonts w:ascii="Calibri" w:hAnsi="Calibri"/>
        </w:rPr>
      </w:pPr>
      <w:proofErr w:type="gramStart"/>
      <w:r w:rsidRPr="00C45990">
        <w:rPr>
          <w:rFonts w:ascii="Calibri" w:hAnsi="Calibri"/>
        </w:rPr>
        <w:t>data</w:t>
      </w:r>
      <w:proofErr w:type="gramEnd"/>
      <w:r w:rsidRPr="00C45990">
        <w:rPr>
          <w:rFonts w:ascii="Calibri" w:hAnsi="Calibri"/>
        </w:rPr>
        <w:t xml:space="preserve"> di costruzione numero di identificazione</w:t>
      </w:r>
    </w:p>
    <w:p w14:paraId="68917D43" w14:textId="77777777" w:rsidR="003C7EB5" w:rsidRPr="00C45990" w:rsidRDefault="003C7EB5" w:rsidP="003C7EB5">
      <w:pPr>
        <w:numPr>
          <w:ilvl w:val="0"/>
          <w:numId w:val="15"/>
        </w:numPr>
        <w:spacing w:after="0" w:line="288" w:lineRule="auto"/>
        <w:jc w:val="both"/>
        <w:rPr>
          <w:rFonts w:ascii="Calibri" w:hAnsi="Calibri"/>
        </w:rPr>
      </w:pPr>
      <w:proofErr w:type="gramStart"/>
      <w:r w:rsidRPr="00C45990">
        <w:rPr>
          <w:rFonts w:ascii="Calibri" w:hAnsi="Calibri"/>
        </w:rPr>
        <w:t>grado</w:t>
      </w:r>
      <w:proofErr w:type="gramEnd"/>
      <w:r w:rsidRPr="00C45990">
        <w:rPr>
          <w:rFonts w:ascii="Calibri" w:hAnsi="Calibri"/>
        </w:rPr>
        <w:t xml:space="preserve"> di protezione</w:t>
      </w:r>
    </w:p>
    <w:p w14:paraId="307F721F" w14:textId="77777777" w:rsidR="003C7EB5" w:rsidRPr="00C45990" w:rsidRDefault="003C7EB5" w:rsidP="003C7EB5">
      <w:pPr>
        <w:numPr>
          <w:ilvl w:val="0"/>
          <w:numId w:val="15"/>
        </w:numPr>
        <w:spacing w:after="0" w:line="288" w:lineRule="auto"/>
        <w:jc w:val="both"/>
        <w:rPr>
          <w:rFonts w:ascii="Calibri" w:hAnsi="Calibri"/>
        </w:rPr>
      </w:pPr>
      <w:proofErr w:type="gramStart"/>
      <w:r w:rsidRPr="00C45990">
        <w:rPr>
          <w:rFonts w:ascii="Calibri" w:hAnsi="Calibri"/>
        </w:rPr>
        <w:t>tensione</w:t>
      </w:r>
      <w:proofErr w:type="gramEnd"/>
      <w:r w:rsidRPr="00C45990">
        <w:rPr>
          <w:rFonts w:ascii="Calibri" w:hAnsi="Calibri"/>
        </w:rPr>
        <w:t xml:space="preserve"> d'impiego </w:t>
      </w:r>
    </w:p>
    <w:p w14:paraId="2449CFA1" w14:textId="77777777" w:rsidR="003C7EB5" w:rsidRPr="00C45990" w:rsidRDefault="003C7EB5" w:rsidP="003C7EB5">
      <w:pPr>
        <w:numPr>
          <w:ilvl w:val="0"/>
          <w:numId w:val="15"/>
        </w:numPr>
        <w:spacing w:after="0" w:line="288" w:lineRule="auto"/>
        <w:jc w:val="both"/>
        <w:rPr>
          <w:rFonts w:ascii="Calibri" w:hAnsi="Calibri"/>
        </w:rPr>
      </w:pPr>
      <w:proofErr w:type="gramStart"/>
      <w:r w:rsidRPr="00C45990">
        <w:rPr>
          <w:rFonts w:ascii="Calibri" w:hAnsi="Calibri"/>
        </w:rPr>
        <w:t>corrente</w:t>
      </w:r>
      <w:proofErr w:type="gramEnd"/>
      <w:r w:rsidRPr="00C45990">
        <w:rPr>
          <w:rFonts w:ascii="Calibri" w:hAnsi="Calibri"/>
        </w:rPr>
        <w:t xml:space="preserve"> di corto circuito presunta come indicata sugli schemi di progetto.</w:t>
      </w:r>
    </w:p>
    <w:p w14:paraId="3EAF0817" w14:textId="77777777" w:rsidR="003C7EB5" w:rsidRPr="00C45990" w:rsidRDefault="003C7EB5" w:rsidP="003C7EB5">
      <w:pPr>
        <w:spacing w:line="288" w:lineRule="auto"/>
        <w:jc w:val="both"/>
        <w:rPr>
          <w:rFonts w:ascii="Calibri" w:hAnsi="Calibri"/>
        </w:rPr>
      </w:pPr>
      <w:r w:rsidRPr="00C45990">
        <w:rPr>
          <w:rFonts w:ascii="Calibri" w:hAnsi="Calibri"/>
        </w:rPr>
        <w:t>Gli stessi dati saranno riportati in chiaro sullo schema contenuto nella tasca interna.</w:t>
      </w:r>
    </w:p>
    <w:p w14:paraId="5BD62176" w14:textId="77777777" w:rsidR="003C7EB5" w:rsidRPr="00C45990" w:rsidRDefault="003C7EB5" w:rsidP="003C7EB5">
      <w:pPr>
        <w:spacing w:line="288" w:lineRule="auto"/>
        <w:jc w:val="both"/>
        <w:rPr>
          <w:rFonts w:ascii="Calibri" w:hAnsi="Calibri"/>
        </w:rPr>
      </w:pPr>
      <w:r w:rsidRPr="00C45990">
        <w:rPr>
          <w:rFonts w:ascii="Calibri" w:hAnsi="Calibri"/>
        </w:rPr>
        <w:t xml:space="preserve">Indipendentemente dal tipo i quadri dovranno essere costruiti secondo norme CEI 17-13 e ciò </w:t>
      </w:r>
      <w:proofErr w:type="gramStart"/>
      <w:r w:rsidRPr="00C45990">
        <w:rPr>
          <w:rFonts w:ascii="Calibri" w:hAnsi="Calibri"/>
        </w:rPr>
        <w:t>risulterà</w:t>
      </w:r>
      <w:proofErr w:type="gramEnd"/>
      <w:r w:rsidRPr="00C45990">
        <w:rPr>
          <w:rFonts w:ascii="Calibri" w:hAnsi="Calibri"/>
        </w:rPr>
        <w:t xml:space="preserve"> comprovato da adeguata certificazione.</w:t>
      </w:r>
    </w:p>
    <w:p w14:paraId="40CE942B" w14:textId="77777777" w:rsidR="003C7EB5" w:rsidRPr="00C45990" w:rsidRDefault="003C7EB5" w:rsidP="003C7EB5">
      <w:pPr>
        <w:spacing w:line="288" w:lineRule="auto"/>
        <w:jc w:val="both"/>
        <w:rPr>
          <w:rFonts w:ascii="Calibri" w:hAnsi="Calibri"/>
        </w:rPr>
      </w:pPr>
      <w:r w:rsidRPr="00C45990">
        <w:rPr>
          <w:rFonts w:ascii="Calibri" w:hAnsi="Calibri"/>
        </w:rPr>
        <w:t xml:space="preserve">Le custodie da adibire al contenimento di apparecchiature elettriche (centralizzate e periferiche), saranno conformi alle Norme CEI 17-13 /1 e 23-51 </w:t>
      </w:r>
      <w:proofErr w:type="gramStart"/>
      <w:r w:rsidRPr="00C45990">
        <w:rPr>
          <w:rFonts w:ascii="Calibri" w:hAnsi="Calibri"/>
        </w:rPr>
        <w:t>ed</w:t>
      </w:r>
      <w:proofErr w:type="gramEnd"/>
      <w:r w:rsidRPr="00C45990">
        <w:rPr>
          <w:rFonts w:ascii="Calibri" w:hAnsi="Calibri"/>
        </w:rPr>
        <w:t xml:space="preserve"> avranno il grado di protezione meccanica adeguato ai locali in cui dovranno essere installate; le custodie in materiale metallico dovranno essere verniciate di colore RAL5012.</w:t>
      </w:r>
    </w:p>
    <w:p w14:paraId="50170977" w14:textId="77777777" w:rsidR="003C7EB5" w:rsidRPr="00C45990" w:rsidRDefault="003C7EB5" w:rsidP="003C7EB5">
      <w:pPr>
        <w:spacing w:line="288" w:lineRule="auto"/>
        <w:jc w:val="both"/>
        <w:rPr>
          <w:rFonts w:ascii="Calibri" w:hAnsi="Calibri"/>
        </w:rPr>
      </w:pPr>
      <w:r w:rsidRPr="00C45990">
        <w:rPr>
          <w:rFonts w:ascii="Calibri" w:hAnsi="Calibri"/>
        </w:rPr>
        <w:t xml:space="preserve">Sul fronte di tutti i quadri elettrici e di tutti i centralini dovrà essere apposta un’etichetta (carattere ARIAL) indelebile </w:t>
      </w:r>
      <w:proofErr w:type="gramStart"/>
      <w:r w:rsidRPr="00C45990">
        <w:rPr>
          <w:rFonts w:ascii="Calibri" w:hAnsi="Calibri"/>
        </w:rPr>
        <w:t>ed</w:t>
      </w:r>
      <w:proofErr w:type="gramEnd"/>
      <w:r w:rsidRPr="00C45990">
        <w:rPr>
          <w:rFonts w:ascii="Calibri" w:hAnsi="Calibri"/>
        </w:rPr>
        <w:t xml:space="preserve"> </w:t>
      </w:r>
      <w:proofErr w:type="spellStart"/>
      <w:r w:rsidRPr="00C45990">
        <w:rPr>
          <w:rFonts w:ascii="Calibri" w:hAnsi="Calibri"/>
        </w:rPr>
        <w:t>inasportabile</w:t>
      </w:r>
      <w:proofErr w:type="spellEnd"/>
      <w:r w:rsidRPr="00C45990">
        <w:rPr>
          <w:rFonts w:ascii="Calibri" w:hAnsi="Calibri"/>
        </w:rPr>
        <w:t xml:space="preserve"> (targa) riportante i dati di identificazione del componente. </w:t>
      </w:r>
    </w:p>
    <w:p w14:paraId="1ED2FDE3" w14:textId="77777777" w:rsidR="003C7EB5" w:rsidRPr="00C45990" w:rsidRDefault="003C7EB5" w:rsidP="003C7EB5">
      <w:pPr>
        <w:spacing w:line="288" w:lineRule="auto"/>
        <w:jc w:val="both"/>
        <w:rPr>
          <w:rFonts w:ascii="Calibri" w:hAnsi="Calibri"/>
        </w:rPr>
      </w:pPr>
      <w:r w:rsidRPr="00C45990">
        <w:rPr>
          <w:rFonts w:ascii="Calibri" w:hAnsi="Calibri"/>
        </w:rPr>
        <w:t xml:space="preserve">I quadri dovranno essere </w:t>
      </w:r>
      <w:proofErr w:type="gramStart"/>
      <w:r w:rsidRPr="00C45990">
        <w:rPr>
          <w:rFonts w:ascii="Calibri" w:hAnsi="Calibri"/>
        </w:rPr>
        <w:t>accessibile</w:t>
      </w:r>
      <w:proofErr w:type="gramEnd"/>
      <w:r w:rsidRPr="00C45990">
        <w:rPr>
          <w:rFonts w:ascii="Calibri" w:hAnsi="Calibri"/>
        </w:rPr>
        <w:t xml:space="preserve"> solo al personale addestrato, saranno quindi tutti dotati di appositi sportelli di chiusura con serratura a chiave.</w:t>
      </w:r>
    </w:p>
    <w:p w14:paraId="1F62B746" w14:textId="77777777" w:rsidR="003C7EB5" w:rsidRPr="00C45990" w:rsidRDefault="003C7EB5" w:rsidP="003C7EB5">
      <w:pPr>
        <w:spacing w:line="288" w:lineRule="auto"/>
        <w:jc w:val="both"/>
        <w:rPr>
          <w:rFonts w:ascii="Calibri" w:hAnsi="Calibri"/>
        </w:rPr>
      </w:pPr>
    </w:p>
    <w:p w14:paraId="291DA8AF" w14:textId="77777777" w:rsidR="003C7EB5" w:rsidRPr="00C45990" w:rsidRDefault="003C7EB5" w:rsidP="003C7EB5">
      <w:pPr>
        <w:spacing w:line="288" w:lineRule="auto"/>
        <w:jc w:val="both"/>
        <w:rPr>
          <w:rFonts w:ascii="Calibri" w:hAnsi="Calibri"/>
        </w:rPr>
      </w:pPr>
      <w:r w:rsidRPr="00C45990">
        <w:rPr>
          <w:rFonts w:ascii="Calibri" w:hAnsi="Calibri"/>
        </w:rPr>
        <w:t>CARATTERISTICHE COMUNI A TUTTI GLI INTERRUTTORI AUTOMATICI DI BT</w:t>
      </w:r>
    </w:p>
    <w:p w14:paraId="71DD1A83" w14:textId="77777777" w:rsidR="003C7EB5" w:rsidRPr="00C45990" w:rsidRDefault="003C7EB5" w:rsidP="003C7EB5">
      <w:pPr>
        <w:spacing w:line="288" w:lineRule="auto"/>
        <w:jc w:val="both"/>
        <w:rPr>
          <w:rFonts w:ascii="Calibri" w:hAnsi="Calibri"/>
        </w:rPr>
      </w:pPr>
      <w:r w:rsidRPr="00C45990">
        <w:rPr>
          <w:rFonts w:ascii="Calibri" w:hAnsi="Calibri"/>
        </w:rPr>
        <w:t xml:space="preserve">Le caratteristiche elettriche, l'esecuzione e gli accessori in dotazione di ogni interruttore andranno di volta in volta </w:t>
      </w:r>
      <w:proofErr w:type="gramStart"/>
      <w:r w:rsidRPr="00C45990">
        <w:rPr>
          <w:rFonts w:ascii="Calibri" w:hAnsi="Calibri"/>
        </w:rPr>
        <w:t>ricavate</w:t>
      </w:r>
      <w:proofErr w:type="gramEnd"/>
      <w:r w:rsidRPr="00C45990">
        <w:rPr>
          <w:rFonts w:ascii="Calibri" w:hAnsi="Calibri"/>
        </w:rPr>
        <w:t xml:space="preserve"> dagli schemi. Si precisa inoltre quanto esposto nel seguito.</w:t>
      </w:r>
    </w:p>
    <w:p w14:paraId="4A4F04BB" w14:textId="77777777" w:rsidR="003C7EB5" w:rsidRPr="00C45990" w:rsidRDefault="003C7EB5" w:rsidP="003C7EB5">
      <w:pPr>
        <w:spacing w:line="288" w:lineRule="auto"/>
        <w:jc w:val="both"/>
        <w:rPr>
          <w:rFonts w:ascii="Calibri" w:hAnsi="Calibri"/>
        </w:rPr>
      </w:pPr>
      <w:r w:rsidRPr="00C45990">
        <w:rPr>
          <w:rFonts w:ascii="Calibri" w:hAnsi="Calibri"/>
        </w:rPr>
        <w:t xml:space="preserve">Tutti </w:t>
      </w:r>
      <w:proofErr w:type="gramStart"/>
      <w:r w:rsidRPr="00C45990">
        <w:rPr>
          <w:rFonts w:ascii="Calibri" w:hAnsi="Calibri"/>
        </w:rPr>
        <w:t>gl'</w:t>
      </w:r>
      <w:proofErr w:type="gramEnd"/>
      <w:r w:rsidRPr="00C45990">
        <w:rPr>
          <w:rFonts w:ascii="Calibri" w:hAnsi="Calibri"/>
        </w:rPr>
        <w:t>interruttori sui quadri elettrici dovranno saranno provvisti di protezione termica e magnetica per ogni polo interrotto.</w:t>
      </w:r>
    </w:p>
    <w:p w14:paraId="54755E90" w14:textId="77777777" w:rsidR="003C7EB5" w:rsidRPr="00C45990" w:rsidRDefault="003C7EB5" w:rsidP="003C7EB5">
      <w:pPr>
        <w:spacing w:line="288" w:lineRule="auto"/>
        <w:jc w:val="both"/>
        <w:rPr>
          <w:rFonts w:ascii="Calibri" w:hAnsi="Calibri"/>
        </w:rPr>
      </w:pPr>
      <w:r w:rsidRPr="00C45990">
        <w:rPr>
          <w:rFonts w:ascii="Calibri" w:hAnsi="Calibri"/>
        </w:rPr>
        <w:t xml:space="preserve">Non saranno mai utilizzati interruttori unipolari o tripolari quando le linee di uscita sono rispettivamente bipolari o quadri polari. La portata degli interruttori sarà dimensionata per una corrente pari a circa 1,3 </w:t>
      </w:r>
      <w:r w:rsidRPr="00C45990">
        <w:rPr>
          <w:rFonts w:ascii="Calibri" w:hAnsi="Calibri"/>
        </w:rPr>
        <w:lastRenderedPageBreak/>
        <w:t>volte la corrente presunta di esercizio, ma la taratura dell'interruttore sarà adeguata alla portata nominale dei conduttori in uscita.</w:t>
      </w:r>
    </w:p>
    <w:p w14:paraId="35B991FB" w14:textId="440E61ED" w:rsidR="003C7EB5" w:rsidRPr="00C45990" w:rsidRDefault="003C7EB5" w:rsidP="003C7EB5">
      <w:pPr>
        <w:spacing w:line="288" w:lineRule="auto"/>
        <w:jc w:val="both"/>
        <w:rPr>
          <w:rFonts w:ascii="Calibri" w:hAnsi="Calibri"/>
        </w:rPr>
      </w:pPr>
      <w:r w:rsidRPr="00C45990">
        <w:rPr>
          <w:rFonts w:ascii="Calibri" w:hAnsi="Calibri"/>
        </w:rPr>
        <w:t xml:space="preserve">Il potere </w:t>
      </w:r>
      <w:proofErr w:type="gramStart"/>
      <w:r w:rsidRPr="00C45990">
        <w:rPr>
          <w:rFonts w:ascii="Calibri" w:hAnsi="Calibri"/>
        </w:rPr>
        <w:t xml:space="preserve">di </w:t>
      </w:r>
      <w:proofErr w:type="gramEnd"/>
      <w:r w:rsidRPr="00C45990">
        <w:rPr>
          <w:rFonts w:ascii="Calibri" w:hAnsi="Calibri"/>
        </w:rPr>
        <w:t>interruzione dei singoli interruttori sarà sempre maggiore della massima corrente di corto circuito che può verificarsi immediatamente a valle degli stessi e mai in</w:t>
      </w:r>
      <w:r w:rsidR="003D607A">
        <w:rPr>
          <w:rFonts w:ascii="Calibri" w:hAnsi="Calibri"/>
        </w:rPr>
        <w:t>feriore a 6</w:t>
      </w:r>
      <w:r w:rsidRPr="00C45990">
        <w:rPr>
          <w:rFonts w:ascii="Calibri" w:hAnsi="Calibri"/>
        </w:rPr>
        <w:t xml:space="preserve"> </w:t>
      </w:r>
      <w:proofErr w:type="spellStart"/>
      <w:r w:rsidRPr="00C45990">
        <w:rPr>
          <w:rFonts w:ascii="Calibri" w:hAnsi="Calibri"/>
        </w:rPr>
        <w:t>kA</w:t>
      </w:r>
      <w:proofErr w:type="spellEnd"/>
      <w:r w:rsidRPr="00C45990">
        <w:rPr>
          <w:rFonts w:ascii="Calibri" w:hAnsi="Calibri"/>
        </w:rPr>
        <w:t>.</w:t>
      </w:r>
    </w:p>
    <w:p w14:paraId="2B221198" w14:textId="77777777" w:rsidR="003C7EB5" w:rsidRPr="00C45990" w:rsidRDefault="003C7EB5" w:rsidP="003C7EB5">
      <w:pPr>
        <w:spacing w:line="288" w:lineRule="auto"/>
        <w:jc w:val="both"/>
        <w:rPr>
          <w:rFonts w:ascii="Calibri" w:hAnsi="Calibri"/>
        </w:rPr>
      </w:pPr>
      <w:r w:rsidRPr="00C45990">
        <w:rPr>
          <w:rFonts w:ascii="Calibri" w:hAnsi="Calibri"/>
        </w:rPr>
        <w:t xml:space="preserve">Tutti gli interruttori che proteggono linee in partenza devono essere scelti in modo che: </w:t>
      </w:r>
    </w:p>
    <w:p w14:paraId="5509ABAA" w14:textId="77777777" w:rsidR="003C7EB5" w:rsidRPr="00C45990" w:rsidRDefault="003C7EB5" w:rsidP="003C7EB5">
      <w:pPr>
        <w:numPr>
          <w:ilvl w:val="0"/>
          <w:numId w:val="16"/>
        </w:numPr>
        <w:spacing w:after="0" w:line="288" w:lineRule="auto"/>
        <w:jc w:val="both"/>
        <w:rPr>
          <w:rFonts w:ascii="Calibri" w:hAnsi="Calibri"/>
        </w:rPr>
      </w:pPr>
      <w:proofErr w:type="gramStart"/>
      <w:r w:rsidRPr="00C45990">
        <w:rPr>
          <w:rFonts w:ascii="Calibri" w:hAnsi="Calibri"/>
        </w:rPr>
        <w:t>sia</w:t>
      </w:r>
      <w:proofErr w:type="gramEnd"/>
      <w:r w:rsidRPr="00C45990">
        <w:rPr>
          <w:rFonts w:ascii="Calibri" w:hAnsi="Calibri"/>
        </w:rPr>
        <w:t xml:space="preserve"> sempre protetta contro i contatti diretti e indiretti la lunghezza totale della linea uscente;</w:t>
      </w:r>
    </w:p>
    <w:p w14:paraId="6F0B827B" w14:textId="77777777" w:rsidR="003C7EB5" w:rsidRDefault="003C7EB5" w:rsidP="003C7EB5">
      <w:pPr>
        <w:numPr>
          <w:ilvl w:val="0"/>
          <w:numId w:val="16"/>
        </w:numPr>
        <w:spacing w:after="0" w:line="288" w:lineRule="auto"/>
        <w:jc w:val="both"/>
        <w:rPr>
          <w:rFonts w:ascii="Calibri" w:hAnsi="Calibri"/>
        </w:rPr>
      </w:pPr>
      <w:proofErr w:type="gramStart"/>
      <w:r w:rsidRPr="00C45990">
        <w:rPr>
          <w:rFonts w:ascii="Calibri" w:hAnsi="Calibri"/>
        </w:rPr>
        <w:t>siano</w:t>
      </w:r>
      <w:proofErr w:type="gramEnd"/>
      <w:r w:rsidRPr="00C45990">
        <w:rPr>
          <w:rFonts w:ascii="Calibri" w:hAnsi="Calibri"/>
        </w:rPr>
        <w:t xml:space="preserve"> coordinati selettivamente con interruttori presenti in cascata.</w:t>
      </w:r>
    </w:p>
    <w:p w14:paraId="00F010BC" w14:textId="77777777" w:rsidR="00A47EEB" w:rsidRPr="00C45990" w:rsidRDefault="00A47EEB" w:rsidP="003C7EB5">
      <w:pPr>
        <w:numPr>
          <w:ilvl w:val="0"/>
          <w:numId w:val="16"/>
        </w:numPr>
        <w:spacing w:after="0" w:line="288" w:lineRule="auto"/>
        <w:jc w:val="both"/>
        <w:rPr>
          <w:rFonts w:ascii="Calibri" w:hAnsi="Calibri"/>
        </w:rPr>
      </w:pPr>
    </w:p>
    <w:p w14:paraId="27998DD7" w14:textId="14BE9AB9" w:rsidR="003C7EB5" w:rsidRPr="00C45990" w:rsidRDefault="003C7EB5" w:rsidP="003C7EB5">
      <w:pPr>
        <w:spacing w:line="288" w:lineRule="auto"/>
        <w:jc w:val="both"/>
        <w:rPr>
          <w:rFonts w:ascii="Calibri" w:hAnsi="Calibri"/>
        </w:rPr>
      </w:pPr>
      <w:r w:rsidRPr="00C45990">
        <w:rPr>
          <w:rFonts w:ascii="Calibri" w:hAnsi="Calibri"/>
        </w:rPr>
        <w:t xml:space="preserve">Tutti gli interruttori scatolati con rivelazione della corrente di dispersione mediante toroide o con relè differenziali incorporati la regolazione sia sul tempo </w:t>
      </w:r>
      <w:proofErr w:type="gramStart"/>
      <w:r w:rsidRPr="00C45990">
        <w:rPr>
          <w:rFonts w:ascii="Calibri" w:hAnsi="Calibri"/>
        </w:rPr>
        <w:t>che</w:t>
      </w:r>
      <w:proofErr w:type="gramEnd"/>
      <w:r w:rsidRPr="00C45990">
        <w:rPr>
          <w:rFonts w:ascii="Calibri" w:hAnsi="Calibri"/>
        </w:rPr>
        <w:t xml:space="preserve"> sulla sensibilità; quelli non scatolati con relè differenziali incorporati, quando non diversamente indicato, avranno una sensibilità di 0,03A, </w:t>
      </w:r>
      <w:r w:rsidRPr="00C45990">
        <w:rPr>
          <w:rFonts w:ascii="Calibri" w:hAnsi="Calibri"/>
          <w:b/>
        </w:rPr>
        <w:t xml:space="preserve">tutti gl'interruttori differenziali </w:t>
      </w:r>
      <w:r w:rsidR="00A47EEB">
        <w:rPr>
          <w:rFonts w:ascii="Calibri" w:hAnsi="Calibri"/>
          <w:b/>
        </w:rPr>
        <w:t xml:space="preserve">a protezione dei circuiti terminali prese di corrente </w:t>
      </w:r>
      <w:r w:rsidRPr="00C45990">
        <w:rPr>
          <w:rFonts w:ascii="Calibri" w:hAnsi="Calibri"/>
          <w:b/>
        </w:rPr>
        <w:t>saranno del tipo A sensibili anche alle correnti unidirezionali</w:t>
      </w:r>
      <w:r w:rsidRPr="00C45990">
        <w:rPr>
          <w:rFonts w:ascii="Calibri" w:hAnsi="Calibri"/>
        </w:rPr>
        <w:t>.</w:t>
      </w:r>
    </w:p>
    <w:p w14:paraId="48E32CF9" w14:textId="77777777" w:rsidR="003C7EB5" w:rsidRPr="00C45990" w:rsidRDefault="003C7EB5" w:rsidP="003C7EB5">
      <w:pPr>
        <w:spacing w:line="288" w:lineRule="auto"/>
        <w:jc w:val="both"/>
        <w:rPr>
          <w:rFonts w:ascii="Calibri" w:hAnsi="Calibri"/>
        </w:rPr>
      </w:pPr>
      <w:r w:rsidRPr="00C45990">
        <w:rPr>
          <w:rFonts w:ascii="Calibri" w:hAnsi="Calibri"/>
        </w:rPr>
        <w:t>Gli interruttori destinati alla protezione delle linee di alimentazione luce per apparecchi equipaggiati con reattori elettronici saranno scelti con sensibilità di 0,03A o 0,3A in accordo con il numero di reattori presenti sulla linea.</w:t>
      </w:r>
    </w:p>
    <w:p w14:paraId="4E412B51" w14:textId="77777777" w:rsidR="003C7EB5" w:rsidRPr="00C45990" w:rsidRDefault="003C7EB5" w:rsidP="003C7EB5">
      <w:pPr>
        <w:spacing w:line="288" w:lineRule="auto"/>
        <w:jc w:val="both"/>
        <w:rPr>
          <w:rFonts w:ascii="Calibri" w:hAnsi="Calibri"/>
        </w:rPr>
      </w:pPr>
      <w:r w:rsidRPr="00C45990">
        <w:rPr>
          <w:rFonts w:ascii="Calibri" w:hAnsi="Calibri"/>
        </w:rPr>
        <w:t>Gli eventuali contattori montati sui quadri saranno tutti di categoria AC3; per comando condensatori e/o ventilatori saranno previsti contattori di categoria AC1.</w:t>
      </w:r>
    </w:p>
    <w:p w14:paraId="35279A9E" w14:textId="77777777" w:rsidR="003C7EB5" w:rsidRPr="00C45990" w:rsidRDefault="003C7EB5" w:rsidP="003C7EB5">
      <w:pPr>
        <w:spacing w:line="288" w:lineRule="auto"/>
        <w:jc w:val="both"/>
        <w:rPr>
          <w:rFonts w:ascii="Calibri" w:hAnsi="Calibri"/>
        </w:rPr>
      </w:pPr>
      <w:r w:rsidRPr="00C45990">
        <w:rPr>
          <w:rFonts w:ascii="Calibri" w:hAnsi="Calibri"/>
        </w:rPr>
        <w:t xml:space="preserve">Le eventuali valvole fusibile a protezione dei circuiti ausiliari dovranno saranno bipolari e del tipo </w:t>
      </w:r>
      <w:proofErr w:type="gramStart"/>
      <w:r w:rsidRPr="00C45990">
        <w:rPr>
          <w:rFonts w:ascii="Calibri" w:hAnsi="Calibri"/>
        </w:rPr>
        <w:t>sezionabile</w:t>
      </w:r>
      <w:proofErr w:type="gramEnd"/>
    </w:p>
    <w:p w14:paraId="4B637138" w14:textId="77777777" w:rsidR="003C7EB5" w:rsidRPr="00C45990" w:rsidRDefault="003C7EB5" w:rsidP="003C7EB5">
      <w:pPr>
        <w:spacing w:line="288" w:lineRule="auto"/>
        <w:jc w:val="both"/>
        <w:rPr>
          <w:rFonts w:ascii="Calibri" w:hAnsi="Calibri"/>
        </w:rPr>
      </w:pPr>
      <w:r w:rsidRPr="00C45990">
        <w:rPr>
          <w:rFonts w:ascii="Calibri" w:hAnsi="Calibri"/>
        </w:rPr>
        <w:t>In ogni caso le caratteristiche specifiche dei singoli interruttori sono evidenziate sugli schemi di progetto.</w:t>
      </w:r>
    </w:p>
    <w:p w14:paraId="40FB58AC" w14:textId="77777777" w:rsidR="003C7EB5" w:rsidRPr="00C45990" w:rsidRDefault="003C7EB5" w:rsidP="003C7EB5">
      <w:pPr>
        <w:spacing w:line="288" w:lineRule="auto"/>
        <w:jc w:val="both"/>
        <w:rPr>
          <w:rFonts w:ascii="Calibri" w:hAnsi="Calibri"/>
        </w:rPr>
      </w:pPr>
      <w:r w:rsidRPr="00C45990">
        <w:rPr>
          <w:rFonts w:ascii="Calibri" w:hAnsi="Calibri"/>
        </w:rPr>
        <w:t>CONDIZIONI AMBIENTALI</w:t>
      </w:r>
    </w:p>
    <w:p w14:paraId="05858479" w14:textId="59458C56" w:rsidR="003C7EB5" w:rsidRPr="00C45990" w:rsidRDefault="003C7EB5" w:rsidP="003C7EB5">
      <w:pPr>
        <w:spacing w:line="288" w:lineRule="auto"/>
        <w:jc w:val="both"/>
        <w:rPr>
          <w:rFonts w:ascii="Calibri" w:hAnsi="Calibri"/>
        </w:rPr>
      </w:pPr>
      <w:r w:rsidRPr="00C45990">
        <w:rPr>
          <w:rFonts w:ascii="Calibri" w:hAnsi="Calibri"/>
        </w:rPr>
        <w:t>L</w:t>
      </w:r>
      <w:r w:rsidR="003D607A">
        <w:rPr>
          <w:rFonts w:ascii="Calibri" w:hAnsi="Calibri"/>
        </w:rPr>
        <w:t xml:space="preserve">uogo </w:t>
      </w:r>
      <w:proofErr w:type="gramStart"/>
      <w:r w:rsidR="003D607A">
        <w:rPr>
          <w:rFonts w:ascii="Calibri" w:hAnsi="Calibri"/>
        </w:rPr>
        <w:t xml:space="preserve">di </w:t>
      </w:r>
      <w:proofErr w:type="gramEnd"/>
      <w:r w:rsidR="003D607A">
        <w:rPr>
          <w:rFonts w:ascii="Calibri" w:hAnsi="Calibri"/>
        </w:rPr>
        <w:t>installazione:</w:t>
      </w:r>
      <w:r w:rsidR="003D607A">
        <w:rPr>
          <w:rFonts w:ascii="Calibri" w:hAnsi="Calibri"/>
        </w:rPr>
        <w:tab/>
      </w:r>
      <w:r w:rsidR="003D607A">
        <w:rPr>
          <w:rFonts w:ascii="Calibri" w:hAnsi="Calibri"/>
        </w:rPr>
        <w:tab/>
        <w:t>Ronchi dei Legionari (GO)</w:t>
      </w:r>
    </w:p>
    <w:p w14:paraId="6E37BC18" w14:textId="77777777" w:rsidR="003C7EB5" w:rsidRPr="00C45990" w:rsidRDefault="003C7EB5" w:rsidP="003C7EB5">
      <w:pPr>
        <w:spacing w:line="288" w:lineRule="auto"/>
        <w:jc w:val="both"/>
        <w:rPr>
          <w:rFonts w:ascii="Calibri" w:hAnsi="Calibri"/>
        </w:rPr>
      </w:pPr>
      <w:r w:rsidRPr="00C45990">
        <w:rPr>
          <w:rFonts w:ascii="Calibri" w:hAnsi="Calibri"/>
        </w:rPr>
        <w:t>Altitudine</w:t>
      </w:r>
      <w:r w:rsidRPr="00C45990">
        <w:rPr>
          <w:rFonts w:ascii="Calibri" w:hAnsi="Calibri"/>
        </w:rPr>
        <w:tab/>
      </w:r>
      <w:r w:rsidRPr="00C45990">
        <w:rPr>
          <w:rFonts w:ascii="Calibri" w:hAnsi="Calibri"/>
        </w:rPr>
        <w:tab/>
      </w:r>
      <w:r w:rsidRPr="00C45990">
        <w:rPr>
          <w:rFonts w:ascii="Calibri" w:hAnsi="Calibri"/>
        </w:rPr>
        <w:tab/>
        <w:t xml:space="preserve">&lt; di 100 m </w:t>
      </w:r>
      <w:proofErr w:type="gramStart"/>
      <w:r w:rsidRPr="00C45990">
        <w:rPr>
          <w:rFonts w:ascii="Calibri" w:hAnsi="Calibri"/>
        </w:rPr>
        <w:t>s.l.m</w:t>
      </w:r>
      <w:proofErr w:type="gramEnd"/>
      <w:r w:rsidRPr="00C45990">
        <w:rPr>
          <w:rFonts w:ascii="Calibri" w:hAnsi="Calibri"/>
        </w:rPr>
        <w:t>.</w:t>
      </w:r>
    </w:p>
    <w:p w14:paraId="6B37D004" w14:textId="77777777" w:rsidR="003C7EB5" w:rsidRPr="00C45990" w:rsidRDefault="003C7EB5" w:rsidP="003C7EB5">
      <w:pPr>
        <w:spacing w:line="288" w:lineRule="auto"/>
        <w:jc w:val="both"/>
        <w:rPr>
          <w:rFonts w:ascii="Calibri" w:hAnsi="Calibri"/>
        </w:rPr>
      </w:pPr>
      <w:r w:rsidRPr="00C45990">
        <w:rPr>
          <w:rFonts w:ascii="Calibri" w:hAnsi="Calibri"/>
        </w:rPr>
        <w:t>Temperatura ambiente</w:t>
      </w:r>
    </w:p>
    <w:p w14:paraId="5734077D" w14:textId="77777777" w:rsidR="003C7EB5" w:rsidRPr="00C45990" w:rsidRDefault="003C7EB5" w:rsidP="003C7EB5">
      <w:pPr>
        <w:spacing w:line="288" w:lineRule="auto"/>
        <w:jc w:val="both"/>
        <w:rPr>
          <w:rFonts w:ascii="Calibri" w:hAnsi="Calibri"/>
        </w:rPr>
      </w:pPr>
      <w:r w:rsidRPr="00C45990">
        <w:rPr>
          <w:rFonts w:ascii="Calibri" w:hAnsi="Calibri"/>
        </w:rPr>
        <w:t>- massima</w:t>
      </w:r>
      <w:r w:rsidRPr="00C45990">
        <w:rPr>
          <w:rFonts w:ascii="Calibri" w:hAnsi="Calibri"/>
        </w:rPr>
        <w:tab/>
      </w:r>
      <w:r w:rsidRPr="00C45990">
        <w:rPr>
          <w:rFonts w:ascii="Calibri" w:hAnsi="Calibri"/>
        </w:rPr>
        <w:tab/>
      </w:r>
      <w:r w:rsidRPr="00C45990">
        <w:rPr>
          <w:rFonts w:ascii="Calibri" w:hAnsi="Calibri"/>
        </w:rPr>
        <w:tab/>
        <w:t>40 °C</w:t>
      </w:r>
    </w:p>
    <w:p w14:paraId="02101EC1" w14:textId="77777777" w:rsidR="003C7EB5" w:rsidRPr="00C45990" w:rsidRDefault="003C7EB5" w:rsidP="003C7EB5">
      <w:pPr>
        <w:spacing w:line="288" w:lineRule="auto"/>
        <w:jc w:val="both"/>
        <w:rPr>
          <w:rFonts w:ascii="Calibri" w:hAnsi="Calibri"/>
        </w:rPr>
      </w:pPr>
      <w:r w:rsidRPr="00C45990">
        <w:rPr>
          <w:rFonts w:ascii="Calibri" w:hAnsi="Calibri"/>
        </w:rPr>
        <w:t>- minima</w:t>
      </w:r>
      <w:r w:rsidRPr="00C45990">
        <w:rPr>
          <w:rFonts w:ascii="Calibri" w:hAnsi="Calibri"/>
        </w:rPr>
        <w:tab/>
      </w:r>
      <w:r w:rsidRPr="00C45990">
        <w:rPr>
          <w:rFonts w:ascii="Calibri" w:hAnsi="Calibri"/>
        </w:rPr>
        <w:tab/>
      </w:r>
      <w:r w:rsidRPr="00C45990">
        <w:rPr>
          <w:rFonts w:ascii="Calibri" w:hAnsi="Calibri"/>
        </w:rPr>
        <w:tab/>
        <w:t>-5 °C</w:t>
      </w:r>
    </w:p>
    <w:p w14:paraId="3F788B82" w14:textId="29D327C7" w:rsidR="003C7EB5" w:rsidRPr="00C45990" w:rsidRDefault="003D607A" w:rsidP="003C7EB5">
      <w:pPr>
        <w:spacing w:line="288" w:lineRule="auto"/>
        <w:jc w:val="both"/>
        <w:rPr>
          <w:rFonts w:ascii="Calibri" w:hAnsi="Calibri"/>
        </w:rPr>
      </w:pPr>
      <w:r>
        <w:rPr>
          <w:rFonts w:ascii="Calibri" w:hAnsi="Calibri"/>
        </w:rPr>
        <w:t>Umidità relativa massima</w:t>
      </w:r>
      <w:r>
        <w:rPr>
          <w:rFonts w:ascii="Calibri" w:hAnsi="Calibri"/>
        </w:rPr>
        <w:tab/>
      </w:r>
      <w:r w:rsidR="003C7EB5" w:rsidRPr="00C45990">
        <w:rPr>
          <w:rFonts w:ascii="Calibri" w:hAnsi="Calibri"/>
        </w:rPr>
        <w:t>85%</w:t>
      </w:r>
    </w:p>
    <w:p w14:paraId="0E8CD951" w14:textId="77777777" w:rsidR="003C7EB5" w:rsidRPr="00C45990" w:rsidRDefault="003C7EB5" w:rsidP="003C7EB5">
      <w:pPr>
        <w:spacing w:line="288" w:lineRule="auto"/>
        <w:jc w:val="both"/>
        <w:rPr>
          <w:rFonts w:ascii="Calibri" w:hAnsi="Calibri"/>
        </w:rPr>
      </w:pPr>
    </w:p>
    <w:p w14:paraId="4C79AFCC" w14:textId="77777777" w:rsidR="003C7EB5" w:rsidRPr="00C45990" w:rsidRDefault="003C7EB5" w:rsidP="003C7EB5">
      <w:pPr>
        <w:spacing w:line="288" w:lineRule="auto"/>
        <w:jc w:val="both"/>
        <w:rPr>
          <w:rFonts w:ascii="Calibri" w:hAnsi="Calibri"/>
        </w:rPr>
      </w:pPr>
      <w:r w:rsidRPr="00C45990">
        <w:rPr>
          <w:rFonts w:ascii="Calibri" w:hAnsi="Calibri"/>
        </w:rPr>
        <w:t>CARATTERISTICHE DEL SISTEMA ELETTRICO DI ALIMENTAZIONE</w:t>
      </w:r>
    </w:p>
    <w:p w14:paraId="735A07DD" w14:textId="77777777" w:rsidR="003C7EB5" w:rsidRPr="00C45990" w:rsidRDefault="003C7EB5" w:rsidP="003C7EB5">
      <w:pPr>
        <w:spacing w:line="288" w:lineRule="auto"/>
        <w:jc w:val="both"/>
        <w:rPr>
          <w:rFonts w:ascii="Calibri" w:hAnsi="Calibri"/>
        </w:rPr>
      </w:pPr>
      <w:r w:rsidRPr="00C45990">
        <w:rPr>
          <w:rFonts w:ascii="Calibri" w:hAnsi="Calibri"/>
        </w:rPr>
        <w:t xml:space="preserve">Tensione nominale di esercizio </w:t>
      </w:r>
      <w:r w:rsidRPr="00C45990">
        <w:rPr>
          <w:rFonts w:ascii="Calibri" w:hAnsi="Calibri"/>
        </w:rPr>
        <w:tab/>
      </w:r>
      <w:r w:rsidRPr="00C45990">
        <w:rPr>
          <w:rFonts w:ascii="Calibri" w:hAnsi="Calibri"/>
        </w:rPr>
        <w:tab/>
      </w:r>
      <w:r w:rsidRPr="00C45990">
        <w:rPr>
          <w:rFonts w:ascii="Calibri" w:hAnsi="Calibri"/>
        </w:rPr>
        <w:tab/>
      </w:r>
      <w:r w:rsidRPr="00C45990">
        <w:rPr>
          <w:rFonts w:ascii="Calibri" w:hAnsi="Calibri"/>
        </w:rPr>
        <w:tab/>
      </w:r>
      <w:r w:rsidRPr="00C45990">
        <w:rPr>
          <w:rFonts w:ascii="Calibri" w:hAnsi="Calibri"/>
        </w:rPr>
        <w:tab/>
        <w:t>380 V 3F + N</w:t>
      </w:r>
    </w:p>
    <w:p w14:paraId="5FEC928F" w14:textId="77777777" w:rsidR="003C7EB5" w:rsidRPr="00C45990" w:rsidRDefault="003C7EB5" w:rsidP="003C7EB5">
      <w:pPr>
        <w:spacing w:line="288" w:lineRule="auto"/>
        <w:jc w:val="both"/>
        <w:rPr>
          <w:rFonts w:ascii="Calibri" w:hAnsi="Calibri"/>
        </w:rPr>
      </w:pPr>
      <w:r w:rsidRPr="00C45990">
        <w:rPr>
          <w:rFonts w:ascii="Calibri" w:hAnsi="Calibri"/>
        </w:rPr>
        <w:t xml:space="preserve">Tensione nominale </w:t>
      </w:r>
      <w:proofErr w:type="gramStart"/>
      <w:r w:rsidRPr="00C45990">
        <w:rPr>
          <w:rFonts w:ascii="Calibri" w:hAnsi="Calibri"/>
        </w:rPr>
        <w:t xml:space="preserve">di </w:t>
      </w:r>
      <w:proofErr w:type="gramEnd"/>
      <w:r w:rsidRPr="00C45990">
        <w:rPr>
          <w:rFonts w:ascii="Calibri" w:hAnsi="Calibri"/>
        </w:rPr>
        <w:t>isolamento</w:t>
      </w:r>
      <w:r w:rsidRPr="00C45990">
        <w:rPr>
          <w:rFonts w:ascii="Calibri" w:hAnsi="Calibri"/>
        </w:rPr>
        <w:tab/>
      </w:r>
      <w:r w:rsidRPr="00C45990">
        <w:rPr>
          <w:rFonts w:ascii="Calibri" w:hAnsi="Calibri"/>
        </w:rPr>
        <w:tab/>
      </w:r>
      <w:r w:rsidRPr="00C45990">
        <w:rPr>
          <w:rFonts w:ascii="Calibri" w:hAnsi="Calibri"/>
        </w:rPr>
        <w:tab/>
      </w:r>
      <w:r w:rsidRPr="00C45990">
        <w:rPr>
          <w:rFonts w:ascii="Calibri" w:hAnsi="Calibri"/>
        </w:rPr>
        <w:tab/>
      </w:r>
      <w:r w:rsidRPr="00C45990">
        <w:rPr>
          <w:rFonts w:ascii="Calibri" w:hAnsi="Calibri"/>
        </w:rPr>
        <w:tab/>
        <w:t>660 V</w:t>
      </w:r>
    </w:p>
    <w:p w14:paraId="11BF59BC" w14:textId="77777777" w:rsidR="003C7EB5" w:rsidRPr="00C45990" w:rsidRDefault="003C7EB5" w:rsidP="003C7EB5">
      <w:pPr>
        <w:spacing w:line="288" w:lineRule="auto"/>
        <w:jc w:val="both"/>
        <w:rPr>
          <w:rFonts w:ascii="Calibri" w:hAnsi="Calibri"/>
        </w:rPr>
      </w:pPr>
      <w:r w:rsidRPr="00C45990">
        <w:rPr>
          <w:rFonts w:ascii="Calibri" w:hAnsi="Calibri"/>
        </w:rPr>
        <w:lastRenderedPageBreak/>
        <w:t>Frequenza nominale</w:t>
      </w:r>
      <w:r w:rsidRPr="00C45990">
        <w:rPr>
          <w:rFonts w:ascii="Calibri" w:hAnsi="Calibri"/>
        </w:rPr>
        <w:tab/>
      </w:r>
      <w:r w:rsidRPr="00C45990">
        <w:rPr>
          <w:rFonts w:ascii="Calibri" w:hAnsi="Calibri"/>
        </w:rPr>
        <w:tab/>
      </w:r>
      <w:r w:rsidRPr="00C45990">
        <w:rPr>
          <w:rFonts w:ascii="Calibri" w:hAnsi="Calibri"/>
        </w:rPr>
        <w:tab/>
      </w:r>
      <w:r w:rsidRPr="00C45990">
        <w:rPr>
          <w:rFonts w:ascii="Calibri" w:hAnsi="Calibri"/>
        </w:rPr>
        <w:tab/>
      </w:r>
      <w:r w:rsidRPr="00C45990">
        <w:rPr>
          <w:rFonts w:ascii="Calibri" w:hAnsi="Calibri"/>
        </w:rPr>
        <w:tab/>
      </w:r>
      <w:r w:rsidRPr="00C45990">
        <w:rPr>
          <w:rFonts w:ascii="Calibri" w:hAnsi="Calibri"/>
        </w:rPr>
        <w:tab/>
        <w:t>50 Hz</w:t>
      </w:r>
    </w:p>
    <w:p w14:paraId="74E23658" w14:textId="5EC18D8F" w:rsidR="003C7EB5" w:rsidRPr="00C45990" w:rsidRDefault="003C7EB5" w:rsidP="003C7EB5">
      <w:pPr>
        <w:spacing w:line="288" w:lineRule="auto"/>
        <w:jc w:val="both"/>
        <w:rPr>
          <w:rFonts w:ascii="Calibri" w:hAnsi="Calibri"/>
        </w:rPr>
      </w:pPr>
      <w:r w:rsidRPr="00C45990">
        <w:rPr>
          <w:rFonts w:ascii="Calibri" w:hAnsi="Calibri"/>
        </w:rPr>
        <w:t>Sistem</w:t>
      </w:r>
      <w:r w:rsidR="003D607A">
        <w:rPr>
          <w:rFonts w:ascii="Calibri" w:hAnsi="Calibri"/>
        </w:rPr>
        <w:t xml:space="preserve">a </w:t>
      </w:r>
      <w:r w:rsidR="00A47EEB">
        <w:rPr>
          <w:rFonts w:ascii="Calibri" w:hAnsi="Calibri"/>
        </w:rPr>
        <w:t>di collegamento a terra</w:t>
      </w:r>
      <w:r w:rsidR="00A47EEB">
        <w:rPr>
          <w:rFonts w:ascii="Calibri" w:hAnsi="Calibri"/>
        </w:rPr>
        <w:tab/>
      </w:r>
      <w:r w:rsidR="00A47EEB">
        <w:rPr>
          <w:rFonts w:ascii="Calibri" w:hAnsi="Calibri"/>
        </w:rPr>
        <w:tab/>
      </w:r>
      <w:r w:rsidR="00A47EEB">
        <w:rPr>
          <w:rFonts w:ascii="Calibri" w:hAnsi="Calibri"/>
        </w:rPr>
        <w:tab/>
      </w:r>
      <w:r w:rsidR="00A47EEB">
        <w:rPr>
          <w:rFonts w:ascii="Calibri" w:hAnsi="Calibri"/>
        </w:rPr>
        <w:tab/>
      </w:r>
      <w:r w:rsidR="00A47EEB">
        <w:rPr>
          <w:rFonts w:ascii="Calibri" w:hAnsi="Calibri"/>
        </w:rPr>
        <w:tab/>
        <w:t>TT</w:t>
      </w:r>
      <w:r w:rsidRPr="00C45990">
        <w:rPr>
          <w:rFonts w:ascii="Calibri" w:hAnsi="Calibri"/>
        </w:rPr>
        <w:t xml:space="preserve"> </w:t>
      </w:r>
    </w:p>
    <w:p w14:paraId="254BBEE3" w14:textId="77777777" w:rsidR="003C7EB5" w:rsidRPr="00C45990" w:rsidRDefault="003C7EB5" w:rsidP="003C7EB5">
      <w:pPr>
        <w:spacing w:line="288" w:lineRule="auto"/>
        <w:jc w:val="both"/>
        <w:rPr>
          <w:rFonts w:ascii="Calibri" w:hAnsi="Calibri"/>
          <w:b/>
        </w:rPr>
      </w:pPr>
      <w:r w:rsidRPr="00C45990">
        <w:rPr>
          <w:rFonts w:ascii="Calibri" w:hAnsi="Calibri"/>
        </w:rPr>
        <w:t>Corrente di corto circuito minima trifase simmetrica della rete</w:t>
      </w:r>
      <w:r w:rsidRPr="00C45990">
        <w:rPr>
          <w:rFonts w:ascii="Calibri" w:hAnsi="Calibri"/>
        </w:rPr>
        <w:tab/>
      </w:r>
      <w:r w:rsidRPr="00C45990">
        <w:rPr>
          <w:rFonts w:ascii="Calibri" w:hAnsi="Calibri"/>
          <w:b/>
        </w:rPr>
        <w:t>come da schemi.</w:t>
      </w:r>
    </w:p>
    <w:p w14:paraId="65E6DA1D" w14:textId="77777777" w:rsidR="003C7EB5" w:rsidRPr="00C45990" w:rsidRDefault="003C7EB5" w:rsidP="003C7EB5">
      <w:pPr>
        <w:spacing w:line="288" w:lineRule="auto"/>
        <w:jc w:val="both"/>
        <w:rPr>
          <w:rFonts w:ascii="Calibri" w:hAnsi="Calibri"/>
        </w:rPr>
      </w:pPr>
      <w:r w:rsidRPr="00C45990">
        <w:rPr>
          <w:rFonts w:ascii="Calibri" w:hAnsi="Calibri"/>
        </w:rPr>
        <w:t xml:space="preserve">Livello nominale </w:t>
      </w:r>
      <w:proofErr w:type="gramStart"/>
      <w:r w:rsidRPr="00C45990">
        <w:rPr>
          <w:rFonts w:ascii="Calibri" w:hAnsi="Calibri"/>
        </w:rPr>
        <w:t xml:space="preserve">di </w:t>
      </w:r>
      <w:proofErr w:type="gramEnd"/>
      <w:r w:rsidRPr="00C45990">
        <w:rPr>
          <w:rFonts w:ascii="Calibri" w:hAnsi="Calibri"/>
        </w:rPr>
        <w:t>isolamento</w:t>
      </w:r>
      <w:r w:rsidRPr="00C45990">
        <w:rPr>
          <w:rFonts w:ascii="Calibri" w:hAnsi="Calibri"/>
        </w:rPr>
        <w:tab/>
      </w:r>
      <w:r w:rsidRPr="00C45990">
        <w:rPr>
          <w:rFonts w:ascii="Calibri" w:hAnsi="Calibri"/>
        </w:rPr>
        <w:tab/>
      </w:r>
      <w:r w:rsidRPr="00C45990">
        <w:rPr>
          <w:rFonts w:ascii="Calibri" w:hAnsi="Calibri"/>
        </w:rPr>
        <w:tab/>
      </w:r>
      <w:r w:rsidRPr="00C45990">
        <w:rPr>
          <w:rFonts w:ascii="Calibri" w:hAnsi="Calibri"/>
        </w:rPr>
        <w:tab/>
      </w:r>
      <w:r w:rsidRPr="00C45990">
        <w:rPr>
          <w:rFonts w:ascii="Calibri" w:hAnsi="Calibri"/>
        </w:rPr>
        <w:tab/>
        <w:t>tensione a frequenza industriale per 1 sec</w:t>
      </w:r>
    </w:p>
    <w:p w14:paraId="644A6798" w14:textId="77777777" w:rsidR="003C7EB5" w:rsidRPr="00C45990" w:rsidRDefault="003C7EB5" w:rsidP="003C7EB5">
      <w:pPr>
        <w:spacing w:line="288" w:lineRule="auto"/>
        <w:jc w:val="both"/>
        <w:rPr>
          <w:rFonts w:ascii="Calibri" w:hAnsi="Calibri"/>
        </w:rPr>
      </w:pPr>
      <w:r w:rsidRPr="00C45990">
        <w:rPr>
          <w:rFonts w:ascii="Calibri" w:hAnsi="Calibri"/>
        </w:rPr>
        <w:t xml:space="preserve">circuiti </w:t>
      </w:r>
      <w:proofErr w:type="spellStart"/>
      <w:r w:rsidRPr="00C45990">
        <w:rPr>
          <w:rFonts w:ascii="Calibri" w:hAnsi="Calibri"/>
        </w:rPr>
        <w:t>pi</w:t>
      </w:r>
      <w:proofErr w:type="spellEnd"/>
      <w:r w:rsidRPr="00C45990">
        <w:rPr>
          <w:rFonts w:ascii="Calibri" w:hAnsi="Calibri"/>
        </w:rPr>
        <w:t xml:space="preserve"> potenza</w:t>
      </w:r>
      <w:r w:rsidRPr="00C45990">
        <w:rPr>
          <w:rFonts w:ascii="Calibri" w:hAnsi="Calibri"/>
        </w:rPr>
        <w:tab/>
      </w:r>
      <w:r w:rsidRPr="00C45990">
        <w:rPr>
          <w:rFonts w:ascii="Calibri" w:hAnsi="Calibri"/>
        </w:rPr>
        <w:tab/>
      </w:r>
      <w:r w:rsidRPr="00C45990">
        <w:rPr>
          <w:rFonts w:ascii="Calibri" w:hAnsi="Calibri"/>
        </w:rPr>
        <w:tab/>
      </w:r>
      <w:r w:rsidRPr="00C45990">
        <w:rPr>
          <w:rFonts w:ascii="Calibri" w:hAnsi="Calibri"/>
        </w:rPr>
        <w:tab/>
      </w:r>
      <w:r w:rsidRPr="00C45990">
        <w:rPr>
          <w:rFonts w:ascii="Calibri" w:hAnsi="Calibri"/>
        </w:rPr>
        <w:tab/>
      </w:r>
      <w:r w:rsidRPr="00C45990">
        <w:rPr>
          <w:rFonts w:ascii="Calibri" w:hAnsi="Calibri"/>
        </w:rPr>
        <w:tab/>
        <w:t>3.500 V</w:t>
      </w:r>
    </w:p>
    <w:p w14:paraId="157522FD" w14:textId="77777777" w:rsidR="003C7EB5" w:rsidRPr="00C45990" w:rsidRDefault="003C7EB5" w:rsidP="003C7EB5">
      <w:pPr>
        <w:spacing w:line="288" w:lineRule="auto"/>
        <w:jc w:val="both"/>
        <w:rPr>
          <w:rFonts w:ascii="Calibri" w:hAnsi="Calibri"/>
        </w:rPr>
      </w:pPr>
      <w:r w:rsidRPr="00C45990">
        <w:rPr>
          <w:rFonts w:ascii="Calibri" w:hAnsi="Calibri"/>
        </w:rPr>
        <w:t>circuiti ausiliari</w:t>
      </w:r>
      <w:r w:rsidRPr="00C45990">
        <w:rPr>
          <w:rFonts w:ascii="Calibri" w:hAnsi="Calibri"/>
        </w:rPr>
        <w:tab/>
      </w:r>
      <w:r w:rsidRPr="00C45990">
        <w:rPr>
          <w:rFonts w:ascii="Calibri" w:hAnsi="Calibri"/>
        </w:rPr>
        <w:tab/>
      </w:r>
      <w:r w:rsidRPr="00C45990">
        <w:rPr>
          <w:rFonts w:ascii="Calibri" w:hAnsi="Calibri"/>
        </w:rPr>
        <w:tab/>
      </w:r>
      <w:r w:rsidRPr="00C45990">
        <w:rPr>
          <w:rFonts w:ascii="Calibri" w:hAnsi="Calibri"/>
        </w:rPr>
        <w:tab/>
      </w:r>
      <w:r w:rsidRPr="00C45990">
        <w:rPr>
          <w:rFonts w:ascii="Calibri" w:hAnsi="Calibri"/>
        </w:rPr>
        <w:tab/>
      </w:r>
      <w:r w:rsidRPr="00C45990">
        <w:rPr>
          <w:rFonts w:ascii="Calibri" w:hAnsi="Calibri"/>
        </w:rPr>
        <w:tab/>
      </w:r>
      <w:r w:rsidRPr="00C45990">
        <w:rPr>
          <w:rFonts w:ascii="Calibri" w:hAnsi="Calibri"/>
        </w:rPr>
        <w:tab/>
        <w:t>2.000 V</w:t>
      </w:r>
    </w:p>
    <w:p w14:paraId="49CC058C" w14:textId="77777777" w:rsidR="003C7EB5" w:rsidRPr="00C45990" w:rsidRDefault="003C7EB5" w:rsidP="003C7EB5">
      <w:pPr>
        <w:spacing w:line="288" w:lineRule="auto"/>
        <w:jc w:val="both"/>
        <w:rPr>
          <w:rFonts w:ascii="Calibri" w:hAnsi="Calibri"/>
        </w:rPr>
      </w:pPr>
      <w:r w:rsidRPr="00C45990">
        <w:rPr>
          <w:rFonts w:ascii="Calibri" w:hAnsi="Calibri"/>
        </w:rPr>
        <w:t>Frequenza</w:t>
      </w:r>
      <w:r w:rsidRPr="00C45990">
        <w:rPr>
          <w:rFonts w:ascii="Calibri" w:hAnsi="Calibri"/>
        </w:rPr>
        <w:tab/>
      </w:r>
      <w:r w:rsidRPr="00C45990">
        <w:rPr>
          <w:rFonts w:ascii="Calibri" w:hAnsi="Calibri"/>
        </w:rPr>
        <w:tab/>
      </w:r>
      <w:r w:rsidRPr="00C45990">
        <w:rPr>
          <w:rFonts w:ascii="Calibri" w:hAnsi="Calibri"/>
        </w:rPr>
        <w:tab/>
      </w:r>
      <w:r w:rsidRPr="00C45990">
        <w:rPr>
          <w:rFonts w:ascii="Calibri" w:hAnsi="Calibri"/>
        </w:rPr>
        <w:tab/>
      </w:r>
      <w:r w:rsidRPr="00C45990">
        <w:rPr>
          <w:rFonts w:ascii="Calibri" w:hAnsi="Calibri"/>
        </w:rPr>
        <w:tab/>
      </w:r>
      <w:r w:rsidRPr="00C45990">
        <w:rPr>
          <w:rFonts w:ascii="Calibri" w:hAnsi="Calibri"/>
        </w:rPr>
        <w:tab/>
      </w:r>
      <w:r w:rsidRPr="00C45990">
        <w:rPr>
          <w:rFonts w:ascii="Calibri" w:hAnsi="Calibri"/>
        </w:rPr>
        <w:tab/>
        <w:t>50 Hz</w:t>
      </w:r>
    </w:p>
    <w:p w14:paraId="32FDAA32" w14:textId="77777777" w:rsidR="003C7EB5" w:rsidRPr="00C45990" w:rsidRDefault="003C7EB5" w:rsidP="003C7EB5">
      <w:pPr>
        <w:spacing w:line="288" w:lineRule="auto"/>
        <w:jc w:val="both"/>
        <w:rPr>
          <w:rFonts w:ascii="Calibri" w:hAnsi="Calibri"/>
        </w:rPr>
      </w:pPr>
      <w:r w:rsidRPr="00C45990">
        <w:rPr>
          <w:rFonts w:ascii="Calibri" w:hAnsi="Calibri"/>
        </w:rPr>
        <w:t>Corrente nominale delle sbarre</w:t>
      </w:r>
      <w:r w:rsidRPr="00C45990">
        <w:rPr>
          <w:rFonts w:ascii="Calibri" w:hAnsi="Calibri"/>
        </w:rPr>
        <w:tab/>
      </w:r>
      <w:r w:rsidRPr="00C45990">
        <w:rPr>
          <w:rFonts w:ascii="Calibri" w:hAnsi="Calibri"/>
        </w:rPr>
        <w:tab/>
      </w:r>
      <w:r w:rsidRPr="00C45990">
        <w:rPr>
          <w:rFonts w:ascii="Calibri" w:hAnsi="Calibri"/>
        </w:rPr>
        <w:tab/>
      </w:r>
      <w:r w:rsidRPr="00C45990">
        <w:rPr>
          <w:rFonts w:ascii="Calibri" w:hAnsi="Calibri"/>
        </w:rPr>
        <w:tab/>
      </w:r>
      <w:r w:rsidRPr="00C45990">
        <w:rPr>
          <w:rFonts w:ascii="Calibri" w:hAnsi="Calibri"/>
        </w:rPr>
        <w:tab/>
        <w:t>Secondo gli schemi</w:t>
      </w:r>
    </w:p>
    <w:p w14:paraId="48770DF0" w14:textId="77777777" w:rsidR="003C7EB5" w:rsidRPr="00C45990" w:rsidRDefault="003C7EB5" w:rsidP="003C7EB5">
      <w:pPr>
        <w:spacing w:line="288" w:lineRule="auto"/>
        <w:jc w:val="both"/>
        <w:rPr>
          <w:rFonts w:ascii="Calibri" w:hAnsi="Calibri"/>
        </w:rPr>
      </w:pPr>
      <w:r w:rsidRPr="00C45990">
        <w:rPr>
          <w:rFonts w:ascii="Calibri" w:hAnsi="Calibri"/>
        </w:rPr>
        <w:t>Tensioni ausiliarie</w:t>
      </w:r>
    </w:p>
    <w:p w14:paraId="1A5E9EDC" w14:textId="3EB0489D" w:rsidR="003C7EB5" w:rsidRPr="00C45990" w:rsidRDefault="003C7EB5" w:rsidP="003C7EB5">
      <w:pPr>
        <w:numPr>
          <w:ilvl w:val="0"/>
          <w:numId w:val="17"/>
        </w:numPr>
        <w:spacing w:after="0" w:line="288" w:lineRule="auto"/>
        <w:jc w:val="both"/>
        <w:rPr>
          <w:rFonts w:ascii="Calibri" w:hAnsi="Calibri"/>
        </w:rPr>
      </w:pPr>
      <w:r w:rsidRPr="00C45990">
        <w:rPr>
          <w:rFonts w:ascii="Calibri" w:hAnsi="Calibri"/>
        </w:rPr>
        <w:t>comandi e segnalazioni</w:t>
      </w:r>
      <w:r w:rsidRPr="00C45990">
        <w:rPr>
          <w:rFonts w:ascii="Calibri" w:hAnsi="Calibri"/>
        </w:rPr>
        <w:tab/>
      </w:r>
      <w:r w:rsidRPr="00C45990">
        <w:rPr>
          <w:rFonts w:ascii="Calibri" w:hAnsi="Calibri"/>
        </w:rPr>
        <w:tab/>
      </w:r>
      <w:r w:rsidRPr="00C45990">
        <w:rPr>
          <w:rFonts w:ascii="Calibri" w:hAnsi="Calibri"/>
        </w:rPr>
        <w:tab/>
      </w:r>
      <w:r w:rsidRPr="00C45990">
        <w:rPr>
          <w:rFonts w:ascii="Calibri" w:hAnsi="Calibri"/>
        </w:rPr>
        <w:tab/>
      </w:r>
      <w:r w:rsidRPr="00C45990">
        <w:rPr>
          <w:rFonts w:ascii="Calibri" w:hAnsi="Calibri"/>
        </w:rPr>
        <w:tab/>
        <w:t>2</w:t>
      </w:r>
      <w:r w:rsidR="003D607A">
        <w:rPr>
          <w:rFonts w:ascii="Calibri" w:hAnsi="Calibri"/>
        </w:rPr>
        <w:t>20</w:t>
      </w:r>
      <w:r w:rsidRPr="00C45990">
        <w:rPr>
          <w:rFonts w:ascii="Calibri" w:hAnsi="Calibri"/>
        </w:rPr>
        <w:t xml:space="preserve"> V</w:t>
      </w:r>
    </w:p>
    <w:p w14:paraId="3B011C43" w14:textId="527357FA" w:rsidR="003C7EB5" w:rsidRDefault="003D607A" w:rsidP="003C7EB5">
      <w:pPr>
        <w:numPr>
          <w:ilvl w:val="0"/>
          <w:numId w:val="17"/>
        </w:numPr>
        <w:spacing w:after="0" w:line="288" w:lineRule="auto"/>
        <w:jc w:val="both"/>
        <w:rPr>
          <w:rFonts w:ascii="Calibri" w:hAnsi="Calibri"/>
        </w:rPr>
      </w:pPr>
      <w:r>
        <w:rPr>
          <w:rFonts w:ascii="Calibri" w:hAnsi="Calibri"/>
        </w:rPr>
        <w:t>lampade di segnalazione</w:t>
      </w:r>
      <w:r>
        <w:rPr>
          <w:rFonts w:ascii="Calibri" w:hAnsi="Calibri"/>
        </w:rPr>
        <w:tab/>
      </w:r>
      <w:r>
        <w:rPr>
          <w:rFonts w:ascii="Calibri" w:hAnsi="Calibri"/>
        </w:rPr>
        <w:tab/>
      </w:r>
      <w:r>
        <w:rPr>
          <w:rFonts w:ascii="Calibri" w:hAnsi="Calibri"/>
        </w:rPr>
        <w:tab/>
      </w:r>
      <w:r>
        <w:rPr>
          <w:rFonts w:ascii="Calibri" w:hAnsi="Calibri"/>
        </w:rPr>
        <w:tab/>
      </w:r>
      <w:r w:rsidR="003C7EB5" w:rsidRPr="00C45990">
        <w:rPr>
          <w:rFonts w:ascii="Calibri" w:hAnsi="Calibri"/>
        </w:rPr>
        <w:t>2</w:t>
      </w:r>
      <w:r>
        <w:rPr>
          <w:rFonts w:ascii="Calibri" w:hAnsi="Calibri"/>
        </w:rPr>
        <w:t>20</w:t>
      </w:r>
      <w:r w:rsidR="003C7EB5" w:rsidRPr="00C45990">
        <w:rPr>
          <w:rFonts w:ascii="Calibri" w:hAnsi="Calibri"/>
        </w:rPr>
        <w:t xml:space="preserve"> V</w:t>
      </w:r>
    </w:p>
    <w:p w14:paraId="76CF8CB3" w14:textId="77777777" w:rsidR="003D607A" w:rsidRPr="00C45990" w:rsidRDefault="003D607A" w:rsidP="003C7EB5">
      <w:pPr>
        <w:numPr>
          <w:ilvl w:val="0"/>
          <w:numId w:val="17"/>
        </w:numPr>
        <w:spacing w:after="0" w:line="288" w:lineRule="auto"/>
        <w:jc w:val="both"/>
        <w:rPr>
          <w:rFonts w:ascii="Calibri" w:hAnsi="Calibri"/>
        </w:rPr>
      </w:pPr>
    </w:p>
    <w:p w14:paraId="34A614FA" w14:textId="5505CC16" w:rsidR="003C7EB5" w:rsidRPr="00C45990" w:rsidRDefault="003C7EB5" w:rsidP="003C7EB5">
      <w:pPr>
        <w:spacing w:line="288" w:lineRule="auto"/>
        <w:jc w:val="both"/>
        <w:rPr>
          <w:rFonts w:ascii="Calibri" w:hAnsi="Calibri"/>
        </w:rPr>
      </w:pPr>
      <w:r w:rsidRPr="00C45990">
        <w:rPr>
          <w:rFonts w:ascii="Calibri" w:hAnsi="Calibri"/>
        </w:rPr>
        <w:t xml:space="preserve">Corrente di </w:t>
      </w:r>
      <w:proofErr w:type="gramStart"/>
      <w:r w:rsidRPr="00C45990">
        <w:rPr>
          <w:rFonts w:ascii="Calibri" w:hAnsi="Calibri"/>
        </w:rPr>
        <w:t>corto</w:t>
      </w:r>
      <w:r w:rsidR="003D607A">
        <w:rPr>
          <w:rFonts w:ascii="Calibri" w:hAnsi="Calibri"/>
        </w:rPr>
        <w:t xml:space="preserve"> circuito massima simmetrica</w:t>
      </w:r>
      <w:proofErr w:type="gramEnd"/>
      <w:r w:rsidR="003D607A">
        <w:rPr>
          <w:rFonts w:ascii="Calibri" w:hAnsi="Calibri"/>
        </w:rPr>
        <w:tab/>
      </w:r>
      <w:r w:rsidR="003D607A">
        <w:rPr>
          <w:rFonts w:ascii="Calibri" w:hAnsi="Calibri"/>
        </w:rPr>
        <w:tab/>
      </w:r>
      <w:r w:rsidR="003D607A">
        <w:rPr>
          <w:rFonts w:ascii="Calibri" w:hAnsi="Calibri"/>
        </w:rPr>
        <w:tab/>
      </w:r>
      <w:r w:rsidRPr="00C45990">
        <w:rPr>
          <w:rFonts w:ascii="Calibri" w:hAnsi="Calibri"/>
        </w:rPr>
        <w:t xml:space="preserve">6 </w:t>
      </w:r>
      <w:proofErr w:type="spellStart"/>
      <w:r w:rsidRPr="00C45990">
        <w:rPr>
          <w:rFonts w:ascii="Calibri" w:hAnsi="Calibri"/>
        </w:rPr>
        <w:t>kA</w:t>
      </w:r>
      <w:proofErr w:type="spellEnd"/>
    </w:p>
    <w:p w14:paraId="627F7E1B" w14:textId="77777777" w:rsidR="003C7EB5" w:rsidRPr="00C45990" w:rsidRDefault="003C7EB5" w:rsidP="003C7EB5">
      <w:pPr>
        <w:spacing w:line="288" w:lineRule="auto"/>
        <w:jc w:val="both"/>
        <w:rPr>
          <w:rFonts w:ascii="Calibri" w:hAnsi="Calibri"/>
        </w:rPr>
      </w:pPr>
      <w:r w:rsidRPr="00C45990">
        <w:rPr>
          <w:rFonts w:ascii="Calibri" w:hAnsi="Calibri"/>
        </w:rPr>
        <w:t>NORME DI RIFERIMENTO</w:t>
      </w:r>
    </w:p>
    <w:p w14:paraId="5015AFFE" w14:textId="77777777" w:rsidR="003C7EB5" w:rsidRPr="00C45990" w:rsidRDefault="003C7EB5" w:rsidP="003C7EB5">
      <w:pPr>
        <w:spacing w:line="288" w:lineRule="auto"/>
        <w:jc w:val="both"/>
        <w:rPr>
          <w:rFonts w:ascii="Calibri" w:hAnsi="Calibri"/>
        </w:rPr>
      </w:pPr>
      <w:r w:rsidRPr="00C45990">
        <w:rPr>
          <w:rFonts w:ascii="Calibri" w:hAnsi="Calibri"/>
        </w:rPr>
        <w:t xml:space="preserve">Il costruttore dovrà seguire tutte le indicazioni e le Norme del CEI (Comitato Elettrotecnico Italiano) </w:t>
      </w:r>
      <w:proofErr w:type="gramStart"/>
      <w:r w:rsidRPr="00C45990">
        <w:rPr>
          <w:rFonts w:ascii="Calibri" w:hAnsi="Calibri"/>
        </w:rPr>
        <w:t>ed</w:t>
      </w:r>
      <w:proofErr w:type="gramEnd"/>
      <w:r w:rsidRPr="00C45990">
        <w:rPr>
          <w:rFonts w:ascii="Calibri" w:hAnsi="Calibri"/>
        </w:rPr>
        <w:t xml:space="preserve"> in particolare le Norme:</w:t>
      </w:r>
    </w:p>
    <w:p w14:paraId="27487BEC" w14:textId="340A98B1" w:rsidR="00A47EEB" w:rsidRPr="00C45990" w:rsidRDefault="003C7EB5" w:rsidP="003C7EB5">
      <w:pPr>
        <w:spacing w:line="288" w:lineRule="auto"/>
        <w:jc w:val="both"/>
        <w:rPr>
          <w:rFonts w:ascii="Calibri" w:hAnsi="Calibri"/>
        </w:rPr>
      </w:pPr>
      <w:r w:rsidRPr="00C45990">
        <w:rPr>
          <w:rFonts w:ascii="Calibri" w:hAnsi="Calibri"/>
        </w:rPr>
        <w:t>CEI 17-</w:t>
      </w:r>
      <w:r w:rsidR="00A47EEB">
        <w:rPr>
          <w:rFonts w:ascii="Calibri" w:hAnsi="Calibri"/>
        </w:rPr>
        <w:t>1</w:t>
      </w:r>
      <w:r w:rsidRPr="00C45990">
        <w:rPr>
          <w:rFonts w:ascii="Calibri" w:hAnsi="Calibri"/>
        </w:rPr>
        <w:t>13</w:t>
      </w:r>
      <w:r w:rsidR="00A47EEB">
        <w:rPr>
          <w:rFonts w:ascii="Calibri" w:hAnsi="Calibri"/>
        </w:rPr>
        <w:t>/1</w:t>
      </w:r>
      <w:proofErr w:type="gramStart"/>
      <w:r w:rsidR="00A47EEB">
        <w:rPr>
          <w:rFonts w:ascii="Calibri" w:hAnsi="Calibri"/>
        </w:rPr>
        <w:t xml:space="preserve"> </w:t>
      </w:r>
      <w:r w:rsidRPr="00C45990">
        <w:rPr>
          <w:rFonts w:ascii="Calibri" w:hAnsi="Calibri"/>
        </w:rPr>
        <w:t xml:space="preserve"> </w:t>
      </w:r>
      <w:proofErr w:type="gramEnd"/>
      <w:r w:rsidRPr="00C45990">
        <w:rPr>
          <w:rFonts w:ascii="Calibri" w:hAnsi="Calibri"/>
        </w:rPr>
        <w:t>Apparecchiature costruite in fabbrica</w:t>
      </w:r>
    </w:p>
    <w:p w14:paraId="015FDDDF" w14:textId="77777777" w:rsidR="003C7EB5" w:rsidRPr="00C45990" w:rsidRDefault="003C7EB5" w:rsidP="003C7EB5">
      <w:pPr>
        <w:spacing w:line="288" w:lineRule="auto"/>
        <w:jc w:val="both"/>
        <w:rPr>
          <w:rFonts w:ascii="Calibri" w:hAnsi="Calibri"/>
        </w:rPr>
      </w:pPr>
      <w:r w:rsidRPr="00C45990">
        <w:rPr>
          <w:rFonts w:ascii="Calibri" w:hAnsi="Calibri"/>
        </w:rPr>
        <w:t>CEI</w:t>
      </w:r>
      <w:proofErr w:type="gramStart"/>
      <w:r w:rsidRPr="00C45990">
        <w:rPr>
          <w:rFonts w:ascii="Calibri" w:hAnsi="Calibri"/>
        </w:rPr>
        <w:t xml:space="preserve">  </w:t>
      </w:r>
      <w:proofErr w:type="gramEnd"/>
      <w:r w:rsidRPr="00C45990">
        <w:rPr>
          <w:rFonts w:ascii="Calibri" w:hAnsi="Calibri"/>
        </w:rPr>
        <w:t xml:space="preserve">17-5 Interruttori automatici per corrente alternata a tensione non superiore a 1.000 </w:t>
      </w:r>
    </w:p>
    <w:p w14:paraId="55CF71AD" w14:textId="77777777" w:rsidR="003C7EB5" w:rsidRPr="00C45990" w:rsidRDefault="003C7EB5" w:rsidP="003C7EB5">
      <w:pPr>
        <w:spacing w:line="288" w:lineRule="auto"/>
        <w:jc w:val="both"/>
        <w:rPr>
          <w:rFonts w:ascii="Calibri" w:hAnsi="Calibri"/>
        </w:rPr>
      </w:pPr>
      <w:r w:rsidRPr="00C45990">
        <w:rPr>
          <w:rFonts w:ascii="Calibri" w:hAnsi="Calibri"/>
        </w:rPr>
        <w:t>CEI 11-8 Norme generali per impianto di messa a terra</w:t>
      </w:r>
    </w:p>
    <w:p w14:paraId="1248E67F" w14:textId="77777777" w:rsidR="003C7EB5" w:rsidRPr="00C45990" w:rsidRDefault="003C7EB5" w:rsidP="003C7EB5">
      <w:pPr>
        <w:spacing w:line="288" w:lineRule="auto"/>
        <w:jc w:val="both"/>
        <w:rPr>
          <w:rFonts w:ascii="Calibri" w:hAnsi="Calibri"/>
        </w:rPr>
      </w:pPr>
      <w:r w:rsidRPr="00C45990">
        <w:rPr>
          <w:rFonts w:ascii="Calibri" w:hAnsi="Calibri"/>
        </w:rPr>
        <w:t>CEI 64-8 Norme generali sugli impianti elettrici utilizzatori</w:t>
      </w:r>
    </w:p>
    <w:p w14:paraId="765D50D4" w14:textId="77777777" w:rsidR="003C7EB5" w:rsidRPr="00C45990" w:rsidRDefault="003C7EB5" w:rsidP="003C7EB5">
      <w:pPr>
        <w:spacing w:line="288" w:lineRule="auto"/>
        <w:jc w:val="both"/>
        <w:rPr>
          <w:rFonts w:ascii="Calibri" w:hAnsi="Calibri"/>
        </w:rPr>
      </w:pPr>
      <w:r w:rsidRPr="00C45990">
        <w:rPr>
          <w:rFonts w:ascii="Calibri" w:hAnsi="Calibri"/>
        </w:rPr>
        <w:t>DM 37/08 e regolamento applicativo</w:t>
      </w:r>
    </w:p>
    <w:p w14:paraId="74F2CA33" w14:textId="77777777" w:rsidR="003C7EB5" w:rsidRPr="00C45990" w:rsidRDefault="003C7EB5" w:rsidP="003C7EB5">
      <w:pPr>
        <w:spacing w:line="288" w:lineRule="auto"/>
        <w:jc w:val="both"/>
        <w:rPr>
          <w:rFonts w:ascii="Calibri" w:hAnsi="Calibri"/>
        </w:rPr>
      </w:pPr>
    </w:p>
    <w:p w14:paraId="423CB001" w14:textId="77777777" w:rsidR="003C7EB5" w:rsidRPr="00C45990" w:rsidRDefault="003C7EB5" w:rsidP="003C7EB5">
      <w:pPr>
        <w:spacing w:line="288" w:lineRule="auto"/>
        <w:jc w:val="both"/>
        <w:rPr>
          <w:rFonts w:ascii="Calibri" w:hAnsi="Calibri"/>
        </w:rPr>
      </w:pPr>
      <w:r w:rsidRPr="00C45990">
        <w:rPr>
          <w:rFonts w:ascii="Calibri" w:hAnsi="Calibri"/>
        </w:rPr>
        <w:t>APPARECCHIATURE PER I CIRCUITI DI COMANDO, SEGNALAZIONE E PROTEZIONE</w:t>
      </w:r>
    </w:p>
    <w:p w14:paraId="2D38F214" w14:textId="77777777" w:rsidR="003C7EB5" w:rsidRPr="00C45990" w:rsidRDefault="003C7EB5" w:rsidP="003C7EB5">
      <w:pPr>
        <w:spacing w:line="288" w:lineRule="auto"/>
        <w:jc w:val="both"/>
        <w:rPr>
          <w:rFonts w:ascii="Calibri" w:hAnsi="Calibri"/>
        </w:rPr>
      </w:pPr>
      <w:r w:rsidRPr="00C45990">
        <w:rPr>
          <w:rFonts w:ascii="Calibri" w:hAnsi="Calibri"/>
        </w:rPr>
        <w:t>Basi porta fusibili per circuiti ausiliari:</w:t>
      </w:r>
    </w:p>
    <w:p w14:paraId="7CABA953" w14:textId="77777777" w:rsidR="003C7EB5" w:rsidRPr="00C45990" w:rsidRDefault="003C7EB5" w:rsidP="003C7EB5">
      <w:pPr>
        <w:spacing w:line="288" w:lineRule="auto"/>
        <w:jc w:val="both"/>
        <w:rPr>
          <w:rFonts w:ascii="Calibri" w:hAnsi="Calibri"/>
        </w:rPr>
      </w:pPr>
      <w:r w:rsidRPr="00C45990">
        <w:rPr>
          <w:rFonts w:ascii="Calibri" w:hAnsi="Calibri"/>
        </w:rPr>
        <w:t xml:space="preserve">I fusibili 5x20 sono ammessi solo per circuiti con tensione nominale fino a 110V 50 Hz, fatta salva la verifica </w:t>
      </w:r>
      <w:proofErr w:type="gramStart"/>
      <w:r w:rsidRPr="00C45990">
        <w:rPr>
          <w:rFonts w:ascii="Calibri" w:hAnsi="Calibri"/>
        </w:rPr>
        <w:t xml:space="preserve">della </w:t>
      </w:r>
      <w:proofErr w:type="gramEnd"/>
      <w:r w:rsidRPr="00C45990">
        <w:rPr>
          <w:rFonts w:ascii="Calibri" w:hAnsi="Calibri"/>
        </w:rPr>
        <w:t>idoneità termica della porta fusibile.</w:t>
      </w:r>
    </w:p>
    <w:p w14:paraId="608BE0F8" w14:textId="77777777" w:rsidR="003C7EB5" w:rsidRPr="00C45990" w:rsidRDefault="003C7EB5" w:rsidP="003C7EB5">
      <w:pPr>
        <w:spacing w:line="288" w:lineRule="auto"/>
        <w:jc w:val="both"/>
        <w:rPr>
          <w:rFonts w:ascii="Calibri" w:hAnsi="Calibri"/>
        </w:rPr>
      </w:pPr>
      <w:r w:rsidRPr="00C45990">
        <w:rPr>
          <w:rFonts w:ascii="Calibri" w:hAnsi="Calibri"/>
        </w:rPr>
        <w:t xml:space="preserve">Sui circuiti ausiliari, ove possibile, si dovranno sostituire i morsetti dotati di fusibile, con morsetti dotati </w:t>
      </w:r>
      <w:proofErr w:type="gramStart"/>
      <w:r w:rsidRPr="00C45990">
        <w:rPr>
          <w:rFonts w:ascii="Calibri" w:hAnsi="Calibri"/>
        </w:rPr>
        <w:t xml:space="preserve">di </w:t>
      </w:r>
      <w:proofErr w:type="gramEnd"/>
      <w:r w:rsidRPr="00C45990">
        <w:rPr>
          <w:rFonts w:ascii="Calibri" w:hAnsi="Calibri"/>
        </w:rPr>
        <w:t xml:space="preserve">interruttore automatico magnetotermico, </w:t>
      </w:r>
    </w:p>
    <w:p w14:paraId="714261D5" w14:textId="77777777" w:rsidR="003C7EB5" w:rsidRPr="00C45990" w:rsidRDefault="003C7EB5" w:rsidP="003C7EB5">
      <w:pPr>
        <w:spacing w:line="288" w:lineRule="auto"/>
        <w:jc w:val="both"/>
        <w:rPr>
          <w:rFonts w:ascii="Calibri" w:hAnsi="Calibri"/>
        </w:rPr>
      </w:pPr>
      <w:r w:rsidRPr="00C45990">
        <w:rPr>
          <w:rFonts w:ascii="Calibri" w:hAnsi="Calibri"/>
        </w:rPr>
        <w:t xml:space="preserve">I fusibili extrarapidi per i circuiti elettronici </w:t>
      </w:r>
      <w:proofErr w:type="gramStart"/>
      <w:r w:rsidRPr="00C45990">
        <w:rPr>
          <w:rFonts w:ascii="Calibri" w:hAnsi="Calibri"/>
        </w:rPr>
        <w:t>verranno</w:t>
      </w:r>
      <w:proofErr w:type="gramEnd"/>
      <w:r w:rsidRPr="00C45990">
        <w:rPr>
          <w:rFonts w:ascii="Calibri" w:hAnsi="Calibri"/>
        </w:rPr>
        <w:t xml:space="preserve"> concordati volta in volta.</w:t>
      </w:r>
    </w:p>
    <w:p w14:paraId="1AB01D1F" w14:textId="77777777" w:rsidR="003C7EB5" w:rsidRPr="00C45990" w:rsidRDefault="003C7EB5" w:rsidP="003C7EB5">
      <w:pPr>
        <w:spacing w:line="288" w:lineRule="auto"/>
        <w:jc w:val="both"/>
        <w:rPr>
          <w:rFonts w:ascii="Calibri" w:hAnsi="Calibri"/>
        </w:rPr>
      </w:pPr>
      <w:r w:rsidRPr="00C45990">
        <w:rPr>
          <w:rFonts w:ascii="Calibri" w:hAnsi="Calibri"/>
        </w:rPr>
        <w:lastRenderedPageBreak/>
        <w:t xml:space="preserve">Le basi porta fusibili per fusibili </w:t>
      </w:r>
      <w:proofErr w:type="spellStart"/>
      <w:r w:rsidRPr="00C45990">
        <w:rPr>
          <w:rFonts w:ascii="Calibri" w:hAnsi="Calibri"/>
        </w:rPr>
        <w:t>Diazed</w:t>
      </w:r>
      <w:proofErr w:type="spellEnd"/>
      <w:r w:rsidRPr="00C45990">
        <w:rPr>
          <w:rFonts w:ascii="Calibri" w:hAnsi="Calibri"/>
        </w:rPr>
        <w:t xml:space="preserve"> fino a 63A saranno equipaggiate con fusibili “</w:t>
      </w:r>
      <w:proofErr w:type="spellStart"/>
      <w:r w:rsidRPr="00C45990">
        <w:rPr>
          <w:rFonts w:ascii="Calibri" w:hAnsi="Calibri"/>
        </w:rPr>
        <w:t>Diazed</w:t>
      </w:r>
      <w:proofErr w:type="spellEnd"/>
      <w:r w:rsidRPr="00C45990">
        <w:rPr>
          <w:rFonts w:ascii="Calibri" w:hAnsi="Calibri"/>
        </w:rPr>
        <w:t>” e di calibratori ad anello o a vite.</w:t>
      </w:r>
    </w:p>
    <w:p w14:paraId="7159E1BC" w14:textId="77777777" w:rsidR="003C7EB5" w:rsidRPr="00C45990" w:rsidRDefault="003C7EB5" w:rsidP="003C7EB5">
      <w:pPr>
        <w:spacing w:line="288" w:lineRule="auto"/>
        <w:jc w:val="both"/>
        <w:rPr>
          <w:rFonts w:ascii="Calibri" w:hAnsi="Calibri"/>
        </w:rPr>
      </w:pPr>
      <w:r w:rsidRPr="00C45990">
        <w:rPr>
          <w:rFonts w:ascii="Calibri" w:hAnsi="Calibri"/>
        </w:rPr>
        <w:t xml:space="preserve">Canaline per i cavi di cablaggio: saranno conformi alle norme CEI 23.22 fascicolo 778 </w:t>
      </w:r>
      <w:proofErr w:type="gramStart"/>
      <w:r w:rsidRPr="00C45990">
        <w:rPr>
          <w:rFonts w:ascii="Calibri" w:hAnsi="Calibri"/>
        </w:rPr>
        <w:t>saranno</w:t>
      </w:r>
      <w:proofErr w:type="gramEnd"/>
      <w:r w:rsidRPr="00C45990">
        <w:rPr>
          <w:rFonts w:ascii="Calibri" w:hAnsi="Calibri"/>
        </w:rPr>
        <w:t xml:space="preserve"> in materiale isolante autoestinguente altezza unificata: 80 mm; grandezza da usare 40x80, 60x80, 80x80, 100x80, 120x80</w:t>
      </w:r>
    </w:p>
    <w:p w14:paraId="2035E156" w14:textId="77777777" w:rsidR="003C7EB5" w:rsidRPr="00C45990" w:rsidRDefault="003C7EB5" w:rsidP="003C7EB5">
      <w:pPr>
        <w:spacing w:line="288" w:lineRule="auto"/>
        <w:jc w:val="both"/>
        <w:rPr>
          <w:rFonts w:ascii="Calibri" w:hAnsi="Calibri"/>
        </w:rPr>
      </w:pPr>
      <w:r w:rsidRPr="00C45990">
        <w:rPr>
          <w:rFonts w:ascii="Calibri" w:hAnsi="Calibri"/>
        </w:rPr>
        <w:t>Le canaline dovranno essere riempite non oltre il 60% della loro capacità.</w:t>
      </w:r>
    </w:p>
    <w:p w14:paraId="4E12536B" w14:textId="77777777" w:rsidR="003C7EB5" w:rsidRPr="00C45990" w:rsidRDefault="003C7EB5" w:rsidP="003C7EB5">
      <w:pPr>
        <w:spacing w:line="288" w:lineRule="auto"/>
        <w:jc w:val="both"/>
        <w:rPr>
          <w:rFonts w:ascii="Calibri" w:hAnsi="Calibri"/>
        </w:rPr>
      </w:pPr>
      <w:r w:rsidRPr="00C45990">
        <w:rPr>
          <w:rFonts w:ascii="Calibri" w:hAnsi="Calibri"/>
        </w:rPr>
        <w:t xml:space="preserve">I cablaggi all’interno dei quadri </w:t>
      </w:r>
      <w:proofErr w:type="gramStart"/>
      <w:r w:rsidRPr="00C45990">
        <w:rPr>
          <w:rFonts w:ascii="Calibri" w:hAnsi="Calibri"/>
        </w:rPr>
        <w:t>verranno</w:t>
      </w:r>
      <w:proofErr w:type="gramEnd"/>
      <w:r w:rsidRPr="00C45990">
        <w:rPr>
          <w:rFonts w:ascii="Calibri" w:hAnsi="Calibri"/>
        </w:rPr>
        <w:t xml:space="preserve"> realizzati impiegando conduttori tipo NO7G9-K aventi le seguenti caratteristiche:</w:t>
      </w:r>
    </w:p>
    <w:p w14:paraId="30170C09" w14:textId="77777777" w:rsidR="003C7EB5" w:rsidRPr="00C45990" w:rsidRDefault="003C7EB5" w:rsidP="003C7EB5">
      <w:pPr>
        <w:numPr>
          <w:ilvl w:val="0"/>
          <w:numId w:val="22"/>
        </w:numPr>
        <w:spacing w:after="0" w:line="288" w:lineRule="auto"/>
        <w:jc w:val="both"/>
        <w:rPr>
          <w:rFonts w:ascii="Calibri" w:hAnsi="Calibri"/>
        </w:rPr>
      </w:pPr>
      <w:r w:rsidRPr="00C45990">
        <w:rPr>
          <w:rFonts w:ascii="Calibri" w:hAnsi="Calibri"/>
        </w:rPr>
        <w:t xml:space="preserve">Sezione minima 2,5mm² per i circuiti di potenza </w:t>
      </w:r>
      <w:proofErr w:type="gramStart"/>
      <w:r w:rsidRPr="00C45990">
        <w:rPr>
          <w:rFonts w:ascii="Calibri" w:hAnsi="Calibri"/>
        </w:rPr>
        <w:t>ed</w:t>
      </w:r>
      <w:proofErr w:type="gramEnd"/>
      <w:r w:rsidRPr="00C45990">
        <w:rPr>
          <w:rFonts w:ascii="Calibri" w:hAnsi="Calibri"/>
        </w:rPr>
        <w:t xml:space="preserve"> 1mm² per gli ausiliari.</w:t>
      </w:r>
    </w:p>
    <w:p w14:paraId="7F3578C7" w14:textId="77777777" w:rsidR="003C7EB5" w:rsidRPr="00C45990" w:rsidRDefault="003C7EB5" w:rsidP="003C7EB5">
      <w:pPr>
        <w:numPr>
          <w:ilvl w:val="0"/>
          <w:numId w:val="22"/>
        </w:numPr>
        <w:spacing w:after="0" w:line="288" w:lineRule="auto"/>
        <w:jc w:val="both"/>
        <w:rPr>
          <w:rFonts w:ascii="Calibri" w:hAnsi="Calibri"/>
        </w:rPr>
      </w:pPr>
      <w:r w:rsidRPr="00C45990">
        <w:rPr>
          <w:rFonts w:ascii="Calibri" w:hAnsi="Calibri"/>
        </w:rPr>
        <w:t>Potranno essere di sezione inferiore i conduttori ausiliari per circuiti elettronici.</w:t>
      </w:r>
    </w:p>
    <w:p w14:paraId="41675D62" w14:textId="77777777" w:rsidR="003C7EB5" w:rsidRPr="00C45990" w:rsidRDefault="003C7EB5" w:rsidP="003C7EB5">
      <w:pPr>
        <w:spacing w:line="288" w:lineRule="auto"/>
        <w:jc w:val="both"/>
        <w:rPr>
          <w:rFonts w:ascii="Calibri" w:hAnsi="Calibri"/>
        </w:rPr>
      </w:pPr>
      <w:r w:rsidRPr="00C45990">
        <w:rPr>
          <w:rFonts w:ascii="Calibri" w:hAnsi="Calibri"/>
        </w:rPr>
        <w:t xml:space="preserve">Per il calcolo della sezione dei conduttori di F.M. (NO/V-K E/O NO7G9-K COME RICHIESTO NELLE DESCRIZIONI) </w:t>
      </w:r>
      <w:proofErr w:type="gramStart"/>
      <w:r w:rsidRPr="00C45990">
        <w:rPr>
          <w:rFonts w:ascii="Calibri" w:hAnsi="Calibri"/>
        </w:rPr>
        <w:t>ed</w:t>
      </w:r>
      <w:proofErr w:type="gramEnd"/>
      <w:r w:rsidRPr="00C45990">
        <w:rPr>
          <w:rFonts w:ascii="Calibri" w:hAnsi="Calibri"/>
        </w:rPr>
        <w:t xml:space="preserve"> ausiliari attenersi alla tabella sotto indicata e garantire il coordinamento con i dispositivi di protezione</w:t>
      </w:r>
    </w:p>
    <w:p w14:paraId="35765271" w14:textId="77777777" w:rsidR="003C7EB5" w:rsidRPr="00C45990" w:rsidRDefault="003C7EB5" w:rsidP="003C7EB5">
      <w:pPr>
        <w:spacing w:line="288" w:lineRule="auto"/>
        <w:jc w:val="both"/>
        <w:rPr>
          <w:rFonts w:ascii="Calibri" w:hAnsi="Calibr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29"/>
        <w:gridCol w:w="1629"/>
        <w:gridCol w:w="1629"/>
        <w:gridCol w:w="1629"/>
        <w:gridCol w:w="1629"/>
        <w:gridCol w:w="1629"/>
      </w:tblGrid>
      <w:tr w:rsidR="003C7EB5" w:rsidRPr="00C45990" w14:paraId="6B71D42E" w14:textId="77777777" w:rsidTr="00D10DA8">
        <w:tc>
          <w:tcPr>
            <w:tcW w:w="1629" w:type="dxa"/>
          </w:tcPr>
          <w:p w14:paraId="17458ABA" w14:textId="77777777" w:rsidR="003C7EB5" w:rsidRPr="00C45990" w:rsidRDefault="003C7EB5" w:rsidP="00D10DA8">
            <w:pPr>
              <w:spacing w:line="288" w:lineRule="auto"/>
              <w:jc w:val="both"/>
              <w:rPr>
                <w:rFonts w:ascii="Calibri" w:hAnsi="Calibri"/>
              </w:rPr>
            </w:pPr>
            <w:r w:rsidRPr="00C45990">
              <w:rPr>
                <w:rFonts w:ascii="Calibri" w:hAnsi="Calibri"/>
              </w:rPr>
              <w:t>SEZIONE</w:t>
            </w:r>
          </w:p>
          <w:p w14:paraId="61E7B498" w14:textId="77777777" w:rsidR="003C7EB5" w:rsidRPr="00C45990" w:rsidRDefault="003C7EB5" w:rsidP="00D10DA8">
            <w:pPr>
              <w:spacing w:line="288" w:lineRule="auto"/>
              <w:jc w:val="both"/>
              <w:rPr>
                <w:rFonts w:ascii="Calibri" w:hAnsi="Calibri"/>
              </w:rPr>
            </w:pPr>
            <w:proofErr w:type="gramStart"/>
            <w:r w:rsidRPr="00C45990">
              <w:rPr>
                <w:rFonts w:ascii="Calibri" w:hAnsi="Calibri"/>
              </w:rPr>
              <w:t>mm²</w:t>
            </w:r>
            <w:proofErr w:type="gramEnd"/>
            <w:r w:rsidRPr="00C45990">
              <w:rPr>
                <w:rFonts w:ascii="Calibri" w:hAnsi="Calibri"/>
              </w:rPr>
              <w:t xml:space="preserve"> </w:t>
            </w:r>
          </w:p>
        </w:tc>
        <w:tc>
          <w:tcPr>
            <w:tcW w:w="1629" w:type="dxa"/>
          </w:tcPr>
          <w:p w14:paraId="11081FCF" w14:textId="77777777" w:rsidR="003C7EB5" w:rsidRPr="00C45990" w:rsidRDefault="003C7EB5" w:rsidP="00D10DA8">
            <w:pPr>
              <w:spacing w:line="288" w:lineRule="auto"/>
              <w:jc w:val="both"/>
              <w:rPr>
                <w:rFonts w:ascii="Calibri" w:hAnsi="Calibri"/>
              </w:rPr>
            </w:pPr>
            <w:r w:rsidRPr="00C45990">
              <w:rPr>
                <w:rFonts w:ascii="Calibri" w:hAnsi="Calibri"/>
              </w:rPr>
              <w:t>PORTATA</w:t>
            </w:r>
          </w:p>
          <w:p w14:paraId="7FB913F3" w14:textId="77777777" w:rsidR="003C7EB5" w:rsidRPr="00C45990" w:rsidRDefault="003C7EB5" w:rsidP="00D10DA8">
            <w:pPr>
              <w:spacing w:line="288" w:lineRule="auto"/>
              <w:jc w:val="both"/>
              <w:rPr>
                <w:rFonts w:ascii="Calibri" w:hAnsi="Calibri"/>
              </w:rPr>
            </w:pPr>
            <w:r w:rsidRPr="00C45990">
              <w:rPr>
                <w:rFonts w:ascii="Calibri" w:hAnsi="Calibri"/>
              </w:rPr>
              <w:t>A</w:t>
            </w:r>
          </w:p>
        </w:tc>
        <w:tc>
          <w:tcPr>
            <w:tcW w:w="1629" w:type="dxa"/>
          </w:tcPr>
          <w:p w14:paraId="7A3F439D" w14:textId="77777777" w:rsidR="003C7EB5" w:rsidRPr="00C45990" w:rsidRDefault="003C7EB5" w:rsidP="00D10DA8">
            <w:pPr>
              <w:spacing w:line="288" w:lineRule="auto"/>
              <w:jc w:val="both"/>
              <w:rPr>
                <w:rFonts w:ascii="Calibri" w:hAnsi="Calibri"/>
              </w:rPr>
            </w:pPr>
            <w:r w:rsidRPr="00C45990">
              <w:rPr>
                <w:rFonts w:ascii="Calibri" w:hAnsi="Calibri"/>
              </w:rPr>
              <w:t>SEZIONE</w:t>
            </w:r>
          </w:p>
          <w:p w14:paraId="6811E56E" w14:textId="77777777" w:rsidR="003C7EB5" w:rsidRPr="00C45990" w:rsidRDefault="003C7EB5" w:rsidP="00D10DA8">
            <w:pPr>
              <w:spacing w:line="288" w:lineRule="auto"/>
              <w:jc w:val="both"/>
              <w:rPr>
                <w:rFonts w:ascii="Calibri" w:hAnsi="Calibri"/>
              </w:rPr>
            </w:pPr>
            <w:proofErr w:type="gramStart"/>
            <w:r w:rsidRPr="00C45990">
              <w:rPr>
                <w:rFonts w:ascii="Calibri" w:hAnsi="Calibri"/>
              </w:rPr>
              <w:t>mm²</w:t>
            </w:r>
            <w:proofErr w:type="gramEnd"/>
            <w:r w:rsidRPr="00C45990">
              <w:rPr>
                <w:rFonts w:ascii="Calibri" w:hAnsi="Calibri"/>
              </w:rPr>
              <w:t xml:space="preserve"> </w:t>
            </w:r>
          </w:p>
        </w:tc>
        <w:tc>
          <w:tcPr>
            <w:tcW w:w="1629" w:type="dxa"/>
          </w:tcPr>
          <w:p w14:paraId="119B8F7F" w14:textId="77777777" w:rsidR="003C7EB5" w:rsidRPr="00C45990" w:rsidRDefault="003C7EB5" w:rsidP="00D10DA8">
            <w:pPr>
              <w:spacing w:line="288" w:lineRule="auto"/>
              <w:jc w:val="both"/>
              <w:rPr>
                <w:rFonts w:ascii="Calibri" w:hAnsi="Calibri"/>
              </w:rPr>
            </w:pPr>
            <w:r w:rsidRPr="00C45990">
              <w:rPr>
                <w:rFonts w:ascii="Calibri" w:hAnsi="Calibri"/>
              </w:rPr>
              <w:t>PORTATA</w:t>
            </w:r>
          </w:p>
          <w:p w14:paraId="17DCA925" w14:textId="77777777" w:rsidR="003C7EB5" w:rsidRPr="00C45990" w:rsidRDefault="003C7EB5" w:rsidP="00D10DA8">
            <w:pPr>
              <w:spacing w:line="288" w:lineRule="auto"/>
              <w:jc w:val="both"/>
              <w:rPr>
                <w:rFonts w:ascii="Calibri" w:hAnsi="Calibri"/>
              </w:rPr>
            </w:pPr>
            <w:r w:rsidRPr="00C45990">
              <w:rPr>
                <w:rFonts w:ascii="Calibri" w:hAnsi="Calibri"/>
              </w:rPr>
              <w:t>A</w:t>
            </w:r>
          </w:p>
        </w:tc>
        <w:tc>
          <w:tcPr>
            <w:tcW w:w="1629" w:type="dxa"/>
          </w:tcPr>
          <w:p w14:paraId="0751B827" w14:textId="77777777" w:rsidR="003C7EB5" w:rsidRPr="00C45990" w:rsidRDefault="003C7EB5" w:rsidP="00D10DA8">
            <w:pPr>
              <w:spacing w:line="288" w:lineRule="auto"/>
              <w:jc w:val="both"/>
              <w:rPr>
                <w:rFonts w:ascii="Calibri" w:hAnsi="Calibri"/>
              </w:rPr>
            </w:pPr>
            <w:r w:rsidRPr="00C45990">
              <w:rPr>
                <w:rFonts w:ascii="Calibri" w:hAnsi="Calibri"/>
              </w:rPr>
              <w:t xml:space="preserve">SEZIONE </w:t>
            </w:r>
          </w:p>
          <w:p w14:paraId="65125D1F" w14:textId="77777777" w:rsidR="003C7EB5" w:rsidRPr="00C45990" w:rsidRDefault="003C7EB5" w:rsidP="00D10DA8">
            <w:pPr>
              <w:spacing w:line="288" w:lineRule="auto"/>
              <w:jc w:val="both"/>
              <w:rPr>
                <w:rFonts w:ascii="Calibri" w:hAnsi="Calibri"/>
              </w:rPr>
            </w:pPr>
            <w:proofErr w:type="gramStart"/>
            <w:r w:rsidRPr="00C45990">
              <w:rPr>
                <w:rFonts w:ascii="Calibri" w:hAnsi="Calibri"/>
              </w:rPr>
              <w:t>mm²</w:t>
            </w:r>
            <w:proofErr w:type="gramEnd"/>
            <w:r w:rsidRPr="00C45990">
              <w:rPr>
                <w:rFonts w:ascii="Calibri" w:hAnsi="Calibri"/>
              </w:rPr>
              <w:t xml:space="preserve"> </w:t>
            </w:r>
          </w:p>
        </w:tc>
        <w:tc>
          <w:tcPr>
            <w:tcW w:w="1629" w:type="dxa"/>
          </w:tcPr>
          <w:p w14:paraId="0C8B6DDE" w14:textId="77777777" w:rsidR="003C7EB5" w:rsidRPr="00C45990" w:rsidRDefault="003C7EB5" w:rsidP="00D10DA8">
            <w:pPr>
              <w:spacing w:line="288" w:lineRule="auto"/>
              <w:jc w:val="both"/>
              <w:rPr>
                <w:rFonts w:ascii="Calibri" w:hAnsi="Calibri"/>
              </w:rPr>
            </w:pPr>
            <w:r w:rsidRPr="00C45990">
              <w:rPr>
                <w:rFonts w:ascii="Calibri" w:hAnsi="Calibri"/>
              </w:rPr>
              <w:t>PORTATA</w:t>
            </w:r>
          </w:p>
          <w:p w14:paraId="5C029DEF" w14:textId="77777777" w:rsidR="003C7EB5" w:rsidRPr="00C45990" w:rsidRDefault="003C7EB5" w:rsidP="00D10DA8">
            <w:pPr>
              <w:spacing w:line="288" w:lineRule="auto"/>
              <w:jc w:val="both"/>
              <w:rPr>
                <w:rFonts w:ascii="Calibri" w:hAnsi="Calibri"/>
              </w:rPr>
            </w:pPr>
            <w:r w:rsidRPr="00C45990">
              <w:rPr>
                <w:rFonts w:ascii="Calibri" w:hAnsi="Calibri"/>
              </w:rPr>
              <w:t>A</w:t>
            </w:r>
          </w:p>
        </w:tc>
      </w:tr>
      <w:tr w:rsidR="003C7EB5" w:rsidRPr="00C45990" w14:paraId="16E12963" w14:textId="77777777" w:rsidTr="00D10DA8">
        <w:tc>
          <w:tcPr>
            <w:tcW w:w="1629" w:type="dxa"/>
          </w:tcPr>
          <w:p w14:paraId="08E5DA4E" w14:textId="77777777" w:rsidR="003C7EB5" w:rsidRPr="00C45990" w:rsidRDefault="003C7EB5" w:rsidP="00D10DA8">
            <w:pPr>
              <w:spacing w:line="288" w:lineRule="auto"/>
              <w:jc w:val="both"/>
              <w:rPr>
                <w:rFonts w:ascii="Calibri" w:hAnsi="Calibri"/>
              </w:rPr>
            </w:pPr>
            <w:r w:rsidRPr="00C45990">
              <w:rPr>
                <w:rFonts w:ascii="Calibri" w:hAnsi="Calibri"/>
              </w:rPr>
              <w:t>1</w:t>
            </w:r>
          </w:p>
        </w:tc>
        <w:tc>
          <w:tcPr>
            <w:tcW w:w="1629" w:type="dxa"/>
          </w:tcPr>
          <w:p w14:paraId="74F4A3E5" w14:textId="77777777" w:rsidR="003C7EB5" w:rsidRPr="00C45990" w:rsidRDefault="003C7EB5" w:rsidP="00D10DA8">
            <w:pPr>
              <w:spacing w:line="288" w:lineRule="auto"/>
              <w:jc w:val="both"/>
              <w:rPr>
                <w:rFonts w:ascii="Calibri" w:hAnsi="Calibri"/>
              </w:rPr>
            </w:pPr>
            <w:r w:rsidRPr="00C45990">
              <w:rPr>
                <w:rFonts w:ascii="Calibri" w:hAnsi="Calibri"/>
              </w:rPr>
              <w:t>3</w:t>
            </w:r>
          </w:p>
        </w:tc>
        <w:tc>
          <w:tcPr>
            <w:tcW w:w="1629" w:type="dxa"/>
          </w:tcPr>
          <w:p w14:paraId="684085EB" w14:textId="77777777" w:rsidR="003C7EB5" w:rsidRPr="00C45990" w:rsidRDefault="003C7EB5" w:rsidP="00D10DA8">
            <w:pPr>
              <w:spacing w:line="288" w:lineRule="auto"/>
              <w:jc w:val="both"/>
              <w:rPr>
                <w:rFonts w:ascii="Calibri" w:hAnsi="Calibri"/>
              </w:rPr>
            </w:pPr>
            <w:r w:rsidRPr="00C45990">
              <w:rPr>
                <w:rFonts w:ascii="Calibri" w:hAnsi="Calibri"/>
              </w:rPr>
              <w:t>10</w:t>
            </w:r>
          </w:p>
        </w:tc>
        <w:tc>
          <w:tcPr>
            <w:tcW w:w="1629" w:type="dxa"/>
          </w:tcPr>
          <w:p w14:paraId="0E5E80C9" w14:textId="77777777" w:rsidR="003C7EB5" w:rsidRPr="00C45990" w:rsidRDefault="003C7EB5" w:rsidP="00D10DA8">
            <w:pPr>
              <w:spacing w:line="288" w:lineRule="auto"/>
              <w:jc w:val="both"/>
              <w:rPr>
                <w:rFonts w:ascii="Calibri" w:hAnsi="Calibri"/>
              </w:rPr>
            </w:pPr>
            <w:r w:rsidRPr="00C45990">
              <w:rPr>
                <w:rFonts w:ascii="Calibri" w:hAnsi="Calibri"/>
              </w:rPr>
              <w:t>20</w:t>
            </w:r>
          </w:p>
        </w:tc>
        <w:tc>
          <w:tcPr>
            <w:tcW w:w="1629" w:type="dxa"/>
          </w:tcPr>
          <w:p w14:paraId="5A7F4E86" w14:textId="77777777" w:rsidR="003C7EB5" w:rsidRPr="00C45990" w:rsidRDefault="003C7EB5" w:rsidP="00D10DA8">
            <w:pPr>
              <w:spacing w:line="288" w:lineRule="auto"/>
              <w:jc w:val="both"/>
              <w:rPr>
                <w:rFonts w:ascii="Calibri" w:hAnsi="Calibri"/>
              </w:rPr>
            </w:pPr>
            <w:r w:rsidRPr="00C45990">
              <w:rPr>
                <w:rFonts w:ascii="Calibri" w:hAnsi="Calibri"/>
              </w:rPr>
              <w:t>70</w:t>
            </w:r>
          </w:p>
        </w:tc>
        <w:tc>
          <w:tcPr>
            <w:tcW w:w="1629" w:type="dxa"/>
          </w:tcPr>
          <w:p w14:paraId="60F44AA9" w14:textId="77777777" w:rsidR="003C7EB5" w:rsidRPr="00C45990" w:rsidRDefault="003C7EB5" w:rsidP="00D10DA8">
            <w:pPr>
              <w:spacing w:line="288" w:lineRule="auto"/>
              <w:jc w:val="both"/>
              <w:rPr>
                <w:rFonts w:ascii="Calibri" w:hAnsi="Calibri"/>
              </w:rPr>
            </w:pPr>
            <w:r w:rsidRPr="00C45990">
              <w:rPr>
                <w:rFonts w:ascii="Calibri" w:hAnsi="Calibri"/>
              </w:rPr>
              <w:t>85</w:t>
            </w:r>
          </w:p>
        </w:tc>
      </w:tr>
      <w:tr w:rsidR="003C7EB5" w:rsidRPr="00C45990" w14:paraId="3C78AF7E" w14:textId="77777777" w:rsidTr="00D10DA8">
        <w:tc>
          <w:tcPr>
            <w:tcW w:w="1629" w:type="dxa"/>
          </w:tcPr>
          <w:p w14:paraId="56FD7555" w14:textId="77777777" w:rsidR="003C7EB5" w:rsidRPr="00C45990" w:rsidRDefault="003C7EB5" w:rsidP="00D10DA8">
            <w:pPr>
              <w:spacing w:line="288" w:lineRule="auto"/>
              <w:jc w:val="both"/>
              <w:rPr>
                <w:rFonts w:ascii="Calibri" w:hAnsi="Calibri"/>
              </w:rPr>
            </w:pPr>
            <w:r w:rsidRPr="00C45990">
              <w:rPr>
                <w:rFonts w:ascii="Calibri" w:hAnsi="Calibri"/>
              </w:rPr>
              <w:t>1,5</w:t>
            </w:r>
          </w:p>
        </w:tc>
        <w:tc>
          <w:tcPr>
            <w:tcW w:w="1629" w:type="dxa"/>
          </w:tcPr>
          <w:p w14:paraId="548B2AD3" w14:textId="77777777" w:rsidR="003C7EB5" w:rsidRPr="00C45990" w:rsidRDefault="003C7EB5" w:rsidP="00D10DA8">
            <w:pPr>
              <w:spacing w:line="288" w:lineRule="auto"/>
              <w:jc w:val="both"/>
              <w:rPr>
                <w:rFonts w:ascii="Calibri" w:hAnsi="Calibri"/>
              </w:rPr>
            </w:pPr>
            <w:r w:rsidRPr="00C45990">
              <w:rPr>
                <w:rFonts w:ascii="Calibri" w:hAnsi="Calibri"/>
              </w:rPr>
              <w:t>4</w:t>
            </w:r>
          </w:p>
        </w:tc>
        <w:tc>
          <w:tcPr>
            <w:tcW w:w="1629" w:type="dxa"/>
          </w:tcPr>
          <w:p w14:paraId="79F6BE89" w14:textId="77777777" w:rsidR="003C7EB5" w:rsidRPr="00C45990" w:rsidRDefault="003C7EB5" w:rsidP="00D10DA8">
            <w:pPr>
              <w:spacing w:line="288" w:lineRule="auto"/>
              <w:jc w:val="both"/>
              <w:rPr>
                <w:rFonts w:ascii="Calibri" w:hAnsi="Calibri"/>
              </w:rPr>
            </w:pPr>
            <w:r w:rsidRPr="00C45990">
              <w:rPr>
                <w:rFonts w:ascii="Calibri" w:hAnsi="Calibri"/>
              </w:rPr>
              <w:t>16</w:t>
            </w:r>
          </w:p>
        </w:tc>
        <w:tc>
          <w:tcPr>
            <w:tcW w:w="1629" w:type="dxa"/>
          </w:tcPr>
          <w:p w14:paraId="09F87E77" w14:textId="77777777" w:rsidR="003C7EB5" w:rsidRPr="00C45990" w:rsidRDefault="003C7EB5" w:rsidP="00D10DA8">
            <w:pPr>
              <w:spacing w:line="288" w:lineRule="auto"/>
              <w:jc w:val="both"/>
              <w:rPr>
                <w:rFonts w:ascii="Calibri" w:hAnsi="Calibri"/>
              </w:rPr>
            </w:pPr>
            <w:r w:rsidRPr="00C45990">
              <w:rPr>
                <w:rFonts w:ascii="Calibri" w:hAnsi="Calibri"/>
              </w:rPr>
              <w:t>30</w:t>
            </w:r>
          </w:p>
        </w:tc>
        <w:tc>
          <w:tcPr>
            <w:tcW w:w="1629" w:type="dxa"/>
          </w:tcPr>
          <w:p w14:paraId="1D1855E7" w14:textId="77777777" w:rsidR="003C7EB5" w:rsidRPr="00C45990" w:rsidRDefault="003C7EB5" w:rsidP="00D10DA8">
            <w:pPr>
              <w:spacing w:line="288" w:lineRule="auto"/>
              <w:jc w:val="both"/>
              <w:rPr>
                <w:rFonts w:ascii="Calibri" w:hAnsi="Calibri"/>
              </w:rPr>
            </w:pPr>
            <w:r w:rsidRPr="00C45990">
              <w:rPr>
                <w:rFonts w:ascii="Calibri" w:hAnsi="Calibri"/>
              </w:rPr>
              <w:t>95</w:t>
            </w:r>
          </w:p>
        </w:tc>
        <w:tc>
          <w:tcPr>
            <w:tcW w:w="1629" w:type="dxa"/>
          </w:tcPr>
          <w:p w14:paraId="49A43B03" w14:textId="77777777" w:rsidR="003C7EB5" w:rsidRPr="00C45990" w:rsidRDefault="003C7EB5" w:rsidP="00D10DA8">
            <w:pPr>
              <w:spacing w:line="288" w:lineRule="auto"/>
              <w:jc w:val="both"/>
              <w:rPr>
                <w:rFonts w:ascii="Calibri" w:hAnsi="Calibri"/>
              </w:rPr>
            </w:pPr>
            <w:r w:rsidRPr="00C45990">
              <w:rPr>
                <w:rFonts w:ascii="Calibri" w:hAnsi="Calibri"/>
              </w:rPr>
              <w:t>103</w:t>
            </w:r>
          </w:p>
        </w:tc>
      </w:tr>
      <w:tr w:rsidR="003C7EB5" w:rsidRPr="00C45990" w14:paraId="014CC011" w14:textId="77777777" w:rsidTr="00D10DA8">
        <w:tc>
          <w:tcPr>
            <w:tcW w:w="1629" w:type="dxa"/>
          </w:tcPr>
          <w:p w14:paraId="7CF14099" w14:textId="77777777" w:rsidR="003C7EB5" w:rsidRPr="00C45990" w:rsidRDefault="003C7EB5" w:rsidP="00D10DA8">
            <w:pPr>
              <w:spacing w:line="288" w:lineRule="auto"/>
              <w:jc w:val="both"/>
              <w:rPr>
                <w:rFonts w:ascii="Calibri" w:hAnsi="Calibri"/>
              </w:rPr>
            </w:pPr>
            <w:r w:rsidRPr="00C45990">
              <w:rPr>
                <w:rFonts w:ascii="Calibri" w:hAnsi="Calibri"/>
              </w:rPr>
              <w:t>2,5</w:t>
            </w:r>
          </w:p>
        </w:tc>
        <w:tc>
          <w:tcPr>
            <w:tcW w:w="1629" w:type="dxa"/>
          </w:tcPr>
          <w:p w14:paraId="4E4826E4" w14:textId="77777777" w:rsidR="003C7EB5" w:rsidRPr="00C45990" w:rsidRDefault="003C7EB5" w:rsidP="00D10DA8">
            <w:pPr>
              <w:spacing w:line="288" w:lineRule="auto"/>
              <w:jc w:val="both"/>
              <w:rPr>
                <w:rFonts w:ascii="Calibri" w:hAnsi="Calibri"/>
              </w:rPr>
            </w:pPr>
            <w:r w:rsidRPr="00C45990">
              <w:rPr>
                <w:rFonts w:ascii="Calibri" w:hAnsi="Calibri"/>
              </w:rPr>
              <w:t>6</w:t>
            </w:r>
          </w:p>
        </w:tc>
        <w:tc>
          <w:tcPr>
            <w:tcW w:w="1629" w:type="dxa"/>
          </w:tcPr>
          <w:p w14:paraId="4108D5AA" w14:textId="77777777" w:rsidR="003C7EB5" w:rsidRPr="00C45990" w:rsidRDefault="003C7EB5" w:rsidP="00D10DA8">
            <w:pPr>
              <w:spacing w:line="288" w:lineRule="auto"/>
              <w:jc w:val="both"/>
              <w:rPr>
                <w:rFonts w:ascii="Calibri" w:hAnsi="Calibri"/>
              </w:rPr>
            </w:pPr>
            <w:r w:rsidRPr="00C45990">
              <w:rPr>
                <w:rFonts w:ascii="Calibri" w:hAnsi="Calibri"/>
              </w:rPr>
              <w:t>25</w:t>
            </w:r>
          </w:p>
        </w:tc>
        <w:tc>
          <w:tcPr>
            <w:tcW w:w="1629" w:type="dxa"/>
          </w:tcPr>
          <w:p w14:paraId="0AF9B6A0" w14:textId="77777777" w:rsidR="003C7EB5" w:rsidRPr="00C45990" w:rsidRDefault="003C7EB5" w:rsidP="00D10DA8">
            <w:pPr>
              <w:spacing w:line="288" w:lineRule="auto"/>
              <w:jc w:val="both"/>
              <w:rPr>
                <w:rFonts w:ascii="Calibri" w:hAnsi="Calibri"/>
              </w:rPr>
            </w:pPr>
            <w:r w:rsidRPr="00C45990">
              <w:rPr>
                <w:rFonts w:ascii="Calibri" w:hAnsi="Calibri"/>
              </w:rPr>
              <w:t>40</w:t>
            </w:r>
          </w:p>
        </w:tc>
        <w:tc>
          <w:tcPr>
            <w:tcW w:w="1629" w:type="dxa"/>
          </w:tcPr>
          <w:p w14:paraId="28DFBFC4" w14:textId="77777777" w:rsidR="003C7EB5" w:rsidRPr="00C45990" w:rsidRDefault="003C7EB5" w:rsidP="00D10DA8">
            <w:pPr>
              <w:spacing w:line="288" w:lineRule="auto"/>
              <w:jc w:val="both"/>
              <w:rPr>
                <w:rFonts w:ascii="Calibri" w:hAnsi="Calibri"/>
              </w:rPr>
            </w:pPr>
            <w:r w:rsidRPr="00C45990">
              <w:rPr>
                <w:rFonts w:ascii="Calibri" w:hAnsi="Calibri"/>
              </w:rPr>
              <w:t>120</w:t>
            </w:r>
          </w:p>
        </w:tc>
        <w:tc>
          <w:tcPr>
            <w:tcW w:w="1629" w:type="dxa"/>
          </w:tcPr>
          <w:p w14:paraId="2ACC790D" w14:textId="77777777" w:rsidR="003C7EB5" w:rsidRPr="00C45990" w:rsidRDefault="003C7EB5" w:rsidP="00D10DA8">
            <w:pPr>
              <w:spacing w:line="288" w:lineRule="auto"/>
              <w:jc w:val="both"/>
              <w:rPr>
                <w:rFonts w:ascii="Calibri" w:hAnsi="Calibri"/>
              </w:rPr>
            </w:pPr>
            <w:r w:rsidRPr="00C45990">
              <w:rPr>
                <w:rFonts w:ascii="Calibri" w:hAnsi="Calibri"/>
              </w:rPr>
              <w:t>119</w:t>
            </w:r>
          </w:p>
        </w:tc>
      </w:tr>
      <w:tr w:rsidR="003C7EB5" w:rsidRPr="00C45990" w14:paraId="232061F4" w14:textId="77777777" w:rsidTr="00D10DA8">
        <w:tc>
          <w:tcPr>
            <w:tcW w:w="1629" w:type="dxa"/>
          </w:tcPr>
          <w:p w14:paraId="78710591" w14:textId="77777777" w:rsidR="003C7EB5" w:rsidRPr="00C45990" w:rsidRDefault="003C7EB5" w:rsidP="00D10DA8">
            <w:pPr>
              <w:spacing w:line="288" w:lineRule="auto"/>
              <w:jc w:val="both"/>
              <w:rPr>
                <w:rFonts w:ascii="Calibri" w:hAnsi="Calibri"/>
              </w:rPr>
            </w:pPr>
            <w:r w:rsidRPr="00C45990">
              <w:rPr>
                <w:rFonts w:ascii="Calibri" w:hAnsi="Calibri"/>
              </w:rPr>
              <w:t>4</w:t>
            </w:r>
          </w:p>
        </w:tc>
        <w:tc>
          <w:tcPr>
            <w:tcW w:w="1629" w:type="dxa"/>
          </w:tcPr>
          <w:p w14:paraId="22EF9120" w14:textId="77777777" w:rsidR="003C7EB5" w:rsidRPr="00C45990" w:rsidRDefault="003C7EB5" w:rsidP="00D10DA8">
            <w:pPr>
              <w:spacing w:line="288" w:lineRule="auto"/>
              <w:jc w:val="both"/>
              <w:rPr>
                <w:rFonts w:ascii="Calibri" w:hAnsi="Calibri"/>
              </w:rPr>
            </w:pPr>
            <w:r w:rsidRPr="00C45990">
              <w:rPr>
                <w:rFonts w:ascii="Calibri" w:hAnsi="Calibri"/>
              </w:rPr>
              <w:t>10</w:t>
            </w:r>
          </w:p>
        </w:tc>
        <w:tc>
          <w:tcPr>
            <w:tcW w:w="1629" w:type="dxa"/>
          </w:tcPr>
          <w:p w14:paraId="5B9F4AF8" w14:textId="77777777" w:rsidR="003C7EB5" w:rsidRPr="00C45990" w:rsidRDefault="003C7EB5" w:rsidP="00D10DA8">
            <w:pPr>
              <w:spacing w:line="288" w:lineRule="auto"/>
              <w:jc w:val="both"/>
              <w:rPr>
                <w:rFonts w:ascii="Calibri" w:hAnsi="Calibri"/>
              </w:rPr>
            </w:pPr>
            <w:r w:rsidRPr="00C45990">
              <w:rPr>
                <w:rFonts w:ascii="Calibri" w:hAnsi="Calibri"/>
              </w:rPr>
              <w:t>35</w:t>
            </w:r>
          </w:p>
        </w:tc>
        <w:tc>
          <w:tcPr>
            <w:tcW w:w="1629" w:type="dxa"/>
          </w:tcPr>
          <w:p w14:paraId="090BFDD7" w14:textId="77777777" w:rsidR="003C7EB5" w:rsidRPr="00C45990" w:rsidRDefault="003C7EB5" w:rsidP="00D10DA8">
            <w:pPr>
              <w:spacing w:line="288" w:lineRule="auto"/>
              <w:jc w:val="both"/>
              <w:rPr>
                <w:rFonts w:ascii="Calibri" w:hAnsi="Calibri"/>
              </w:rPr>
            </w:pPr>
            <w:r w:rsidRPr="00C45990">
              <w:rPr>
                <w:rFonts w:ascii="Calibri" w:hAnsi="Calibri"/>
              </w:rPr>
              <w:t>50</w:t>
            </w:r>
          </w:p>
        </w:tc>
        <w:tc>
          <w:tcPr>
            <w:tcW w:w="1629" w:type="dxa"/>
          </w:tcPr>
          <w:p w14:paraId="2C15CA3E" w14:textId="77777777" w:rsidR="003C7EB5" w:rsidRPr="00C45990" w:rsidRDefault="003C7EB5" w:rsidP="00D10DA8">
            <w:pPr>
              <w:spacing w:line="288" w:lineRule="auto"/>
              <w:jc w:val="both"/>
              <w:rPr>
                <w:rFonts w:ascii="Calibri" w:hAnsi="Calibri"/>
              </w:rPr>
            </w:pPr>
            <w:r w:rsidRPr="00C45990">
              <w:rPr>
                <w:rFonts w:ascii="Calibri" w:hAnsi="Calibri"/>
              </w:rPr>
              <w:t>150</w:t>
            </w:r>
          </w:p>
        </w:tc>
        <w:tc>
          <w:tcPr>
            <w:tcW w:w="1629" w:type="dxa"/>
          </w:tcPr>
          <w:p w14:paraId="5AFC7BA5" w14:textId="77777777" w:rsidR="003C7EB5" w:rsidRPr="00C45990" w:rsidRDefault="003C7EB5" w:rsidP="00D10DA8">
            <w:pPr>
              <w:spacing w:line="288" w:lineRule="auto"/>
              <w:jc w:val="both"/>
              <w:rPr>
                <w:rFonts w:ascii="Calibri" w:hAnsi="Calibri"/>
              </w:rPr>
            </w:pPr>
            <w:r w:rsidRPr="00C45990">
              <w:rPr>
                <w:rFonts w:ascii="Calibri" w:hAnsi="Calibri"/>
              </w:rPr>
              <w:t>137</w:t>
            </w:r>
          </w:p>
        </w:tc>
      </w:tr>
      <w:tr w:rsidR="003C7EB5" w:rsidRPr="00C45990" w14:paraId="17639C03" w14:textId="77777777" w:rsidTr="00D10DA8">
        <w:tc>
          <w:tcPr>
            <w:tcW w:w="1629" w:type="dxa"/>
          </w:tcPr>
          <w:p w14:paraId="2C5A8E88" w14:textId="77777777" w:rsidR="003C7EB5" w:rsidRPr="00C45990" w:rsidRDefault="003C7EB5" w:rsidP="00D10DA8">
            <w:pPr>
              <w:spacing w:line="288" w:lineRule="auto"/>
              <w:jc w:val="both"/>
              <w:rPr>
                <w:rFonts w:ascii="Calibri" w:hAnsi="Calibri"/>
              </w:rPr>
            </w:pPr>
            <w:r w:rsidRPr="00C45990">
              <w:rPr>
                <w:rFonts w:ascii="Calibri" w:hAnsi="Calibri"/>
              </w:rPr>
              <w:t>6</w:t>
            </w:r>
          </w:p>
        </w:tc>
        <w:tc>
          <w:tcPr>
            <w:tcW w:w="1629" w:type="dxa"/>
          </w:tcPr>
          <w:p w14:paraId="291AB66C" w14:textId="77777777" w:rsidR="003C7EB5" w:rsidRPr="00C45990" w:rsidRDefault="003C7EB5" w:rsidP="00D10DA8">
            <w:pPr>
              <w:spacing w:line="288" w:lineRule="auto"/>
              <w:jc w:val="both"/>
              <w:rPr>
                <w:rFonts w:ascii="Calibri" w:hAnsi="Calibri"/>
              </w:rPr>
            </w:pPr>
            <w:r w:rsidRPr="00C45990">
              <w:rPr>
                <w:rFonts w:ascii="Calibri" w:hAnsi="Calibri"/>
              </w:rPr>
              <w:t>14</w:t>
            </w:r>
          </w:p>
        </w:tc>
        <w:tc>
          <w:tcPr>
            <w:tcW w:w="1629" w:type="dxa"/>
          </w:tcPr>
          <w:p w14:paraId="00D51DDD" w14:textId="77777777" w:rsidR="003C7EB5" w:rsidRPr="00C45990" w:rsidRDefault="003C7EB5" w:rsidP="00D10DA8">
            <w:pPr>
              <w:spacing w:line="288" w:lineRule="auto"/>
              <w:jc w:val="both"/>
              <w:rPr>
                <w:rFonts w:ascii="Calibri" w:hAnsi="Calibri"/>
              </w:rPr>
            </w:pPr>
            <w:r w:rsidRPr="00C45990">
              <w:rPr>
                <w:rFonts w:ascii="Calibri" w:hAnsi="Calibri"/>
              </w:rPr>
              <w:t>50</w:t>
            </w:r>
          </w:p>
        </w:tc>
        <w:tc>
          <w:tcPr>
            <w:tcW w:w="1629" w:type="dxa"/>
          </w:tcPr>
          <w:p w14:paraId="0AE7457C" w14:textId="77777777" w:rsidR="003C7EB5" w:rsidRPr="00C45990" w:rsidRDefault="003C7EB5" w:rsidP="00D10DA8">
            <w:pPr>
              <w:spacing w:line="288" w:lineRule="auto"/>
              <w:jc w:val="both"/>
              <w:rPr>
                <w:rFonts w:ascii="Calibri" w:hAnsi="Calibri"/>
              </w:rPr>
            </w:pPr>
            <w:r w:rsidRPr="00C45990">
              <w:rPr>
                <w:rFonts w:ascii="Calibri" w:hAnsi="Calibri"/>
              </w:rPr>
              <w:t>65</w:t>
            </w:r>
          </w:p>
        </w:tc>
        <w:tc>
          <w:tcPr>
            <w:tcW w:w="1629" w:type="dxa"/>
          </w:tcPr>
          <w:p w14:paraId="6561613D" w14:textId="77777777" w:rsidR="003C7EB5" w:rsidRPr="00C45990" w:rsidRDefault="003C7EB5" w:rsidP="00D10DA8">
            <w:pPr>
              <w:spacing w:line="288" w:lineRule="auto"/>
              <w:jc w:val="both"/>
              <w:rPr>
                <w:rFonts w:ascii="Calibri" w:hAnsi="Calibri"/>
              </w:rPr>
            </w:pPr>
            <w:r w:rsidRPr="00C45990">
              <w:rPr>
                <w:rFonts w:ascii="Calibri" w:hAnsi="Calibri"/>
              </w:rPr>
              <w:t>185</w:t>
            </w:r>
          </w:p>
        </w:tc>
        <w:tc>
          <w:tcPr>
            <w:tcW w:w="1629" w:type="dxa"/>
          </w:tcPr>
          <w:p w14:paraId="63DC5988" w14:textId="77777777" w:rsidR="003C7EB5" w:rsidRPr="00C45990" w:rsidRDefault="003C7EB5" w:rsidP="00D10DA8">
            <w:pPr>
              <w:spacing w:line="288" w:lineRule="auto"/>
              <w:jc w:val="both"/>
              <w:rPr>
                <w:rFonts w:ascii="Calibri" w:hAnsi="Calibri"/>
              </w:rPr>
            </w:pPr>
            <w:r w:rsidRPr="00C45990">
              <w:rPr>
                <w:rFonts w:ascii="Calibri" w:hAnsi="Calibri"/>
              </w:rPr>
              <w:t>156</w:t>
            </w:r>
          </w:p>
        </w:tc>
      </w:tr>
      <w:tr w:rsidR="003C7EB5" w:rsidRPr="00C45990" w14:paraId="3DBB8080" w14:textId="77777777" w:rsidTr="00D10DA8">
        <w:tc>
          <w:tcPr>
            <w:tcW w:w="1629" w:type="dxa"/>
          </w:tcPr>
          <w:p w14:paraId="6364DE41" w14:textId="77777777" w:rsidR="003C7EB5" w:rsidRPr="00C45990" w:rsidRDefault="003C7EB5" w:rsidP="00D10DA8">
            <w:pPr>
              <w:spacing w:line="288" w:lineRule="auto"/>
              <w:jc w:val="both"/>
              <w:rPr>
                <w:rFonts w:ascii="Calibri" w:hAnsi="Calibri"/>
              </w:rPr>
            </w:pPr>
          </w:p>
        </w:tc>
        <w:tc>
          <w:tcPr>
            <w:tcW w:w="1629" w:type="dxa"/>
          </w:tcPr>
          <w:p w14:paraId="2FAF422D" w14:textId="77777777" w:rsidR="003C7EB5" w:rsidRPr="00C45990" w:rsidRDefault="003C7EB5" w:rsidP="00D10DA8">
            <w:pPr>
              <w:spacing w:line="288" w:lineRule="auto"/>
              <w:jc w:val="both"/>
              <w:rPr>
                <w:rFonts w:ascii="Calibri" w:hAnsi="Calibri"/>
              </w:rPr>
            </w:pPr>
          </w:p>
        </w:tc>
        <w:tc>
          <w:tcPr>
            <w:tcW w:w="1629" w:type="dxa"/>
          </w:tcPr>
          <w:p w14:paraId="718A74AA" w14:textId="77777777" w:rsidR="003C7EB5" w:rsidRPr="00C45990" w:rsidRDefault="003C7EB5" w:rsidP="00D10DA8">
            <w:pPr>
              <w:spacing w:line="288" w:lineRule="auto"/>
              <w:jc w:val="both"/>
              <w:rPr>
                <w:rFonts w:ascii="Calibri" w:hAnsi="Calibri"/>
              </w:rPr>
            </w:pPr>
          </w:p>
        </w:tc>
        <w:tc>
          <w:tcPr>
            <w:tcW w:w="1629" w:type="dxa"/>
          </w:tcPr>
          <w:p w14:paraId="67AA8010" w14:textId="77777777" w:rsidR="003C7EB5" w:rsidRPr="00C45990" w:rsidRDefault="003C7EB5" w:rsidP="00D10DA8">
            <w:pPr>
              <w:spacing w:line="288" w:lineRule="auto"/>
              <w:jc w:val="both"/>
              <w:rPr>
                <w:rFonts w:ascii="Calibri" w:hAnsi="Calibri"/>
              </w:rPr>
            </w:pPr>
          </w:p>
        </w:tc>
        <w:tc>
          <w:tcPr>
            <w:tcW w:w="1629" w:type="dxa"/>
          </w:tcPr>
          <w:p w14:paraId="12FFCBA5" w14:textId="77777777" w:rsidR="003C7EB5" w:rsidRPr="00C45990" w:rsidRDefault="003C7EB5" w:rsidP="00D10DA8">
            <w:pPr>
              <w:spacing w:line="288" w:lineRule="auto"/>
              <w:jc w:val="both"/>
              <w:rPr>
                <w:rFonts w:ascii="Calibri" w:hAnsi="Calibri"/>
              </w:rPr>
            </w:pPr>
            <w:r w:rsidRPr="00C45990">
              <w:rPr>
                <w:rFonts w:ascii="Calibri" w:hAnsi="Calibri"/>
              </w:rPr>
              <w:t>240</w:t>
            </w:r>
          </w:p>
        </w:tc>
        <w:tc>
          <w:tcPr>
            <w:tcW w:w="1629" w:type="dxa"/>
          </w:tcPr>
          <w:p w14:paraId="7A3426A5" w14:textId="77777777" w:rsidR="003C7EB5" w:rsidRPr="00C45990" w:rsidRDefault="003C7EB5" w:rsidP="00D10DA8">
            <w:pPr>
              <w:spacing w:line="288" w:lineRule="auto"/>
              <w:jc w:val="both"/>
              <w:rPr>
                <w:rFonts w:ascii="Calibri" w:hAnsi="Calibri"/>
              </w:rPr>
            </w:pPr>
            <w:r w:rsidRPr="00C45990">
              <w:rPr>
                <w:rFonts w:ascii="Calibri" w:hAnsi="Calibri"/>
              </w:rPr>
              <w:t>183</w:t>
            </w:r>
          </w:p>
        </w:tc>
      </w:tr>
    </w:tbl>
    <w:p w14:paraId="5D3D9261" w14:textId="77777777" w:rsidR="003C7EB5" w:rsidRPr="00C45990" w:rsidRDefault="003C7EB5" w:rsidP="003C7EB5">
      <w:pPr>
        <w:spacing w:line="288" w:lineRule="auto"/>
        <w:jc w:val="both"/>
        <w:rPr>
          <w:rFonts w:ascii="Calibri" w:hAnsi="Calibri"/>
        </w:rPr>
      </w:pPr>
    </w:p>
    <w:p w14:paraId="1E2571F3" w14:textId="77777777" w:rsidR="003C7EB5" w:rsidRPr="00C45990" w:rsidRDefault="003C7EB5" w:rsidP="003C7EB5">
      <w:pPr>
        <w:spacing w:line="288" w:lineRule="auto"/>
        <w:jc w:val="both"/>
        <w:rPr>
          <w:rFonts w:ascii="Calibri" w:hAnsi="Calibri"/>
        </w:rPr>
      </w:pPr>
      <w:r w:rsidRPr="00C45990">
        <w:rPr>
          <w:rFonts w:ascii="Calibri" w:hAnsi="Calibri"/>
        </w:rPr>
        <w:t>Marchio “HAR”: il contrassegno potrà essere realizzato con filo tessile nei colori nero, rosso, giallo, (strisce anche di lunghezza diversa) oppure con stampigliatura o incisione in rilievo sulla guaina esterna della sigla nazionale (es IEMMEQ, CEBEC, VDE, USE, BASEC, B SI) e seguita dalla sigla “HAR”.</w:t>
      </w:r>
    </w:p>
    <w:p w14:paraId="1D914189" w14:textId="77777777" w:rsidR="003C7EB5" w:rsidRPr="00C45990" w:rsidRDefault="003C7EB5" w:rsidP="003C7EB5">
      <w:pPr>
        <w:spacing w:line="288" w:lineRule="auto"/>
        <w:jc w:val="both"/>
        <w:rPr>
          <w:rFonts w:ascii="Calibri" w:hAnsi="Calibri"/>
        </w:rPr>
      </w:pPr>
      <w:r w:rsidRPr="00C45990">
        <w:rPr>
          <w:rFonts w:ascii="Calibri" w:hAnsi="Calibri"/>
        </w:rPr>
        <w:t>Colori:</w:t>
      </w:r>
    </w:p>
    <w:p w14:paraId="688BD878" w14:textId="77777777" w:rsidR="003C7EB5" w:rsidRPr="00C45990" w:rsidRDefault="003C7EB5" w:rsidP="003C7EB5">
      <w:pPr>
        <w:spacing w:line="288" w:lineRule="auto"/>
        <w:jc w:val="both"/>
        <w:rPr>
          <w:rFonts w:ascii="Calibri" w:hAnsi="Calibri"/>
        </w:rPr>
      </w:pPr>
      <w:r w:rsidRPr="00C45990">
        <w:rPr>
          <w:rFonts w:ascii="Calibri" w:hAnsi="Calibri"/>
        </w:rPr>
        <w:t xml:space="preserve">Nella realizzazione dei circuiti </w:t>
      </w:r>
      <w:proofErr w:type="gramStart"/>
      <w:r w:rsidRPr="00C45990">
        <w:rPr>
          <w:rFonts w:ascii="Calibri" w:hAnsi="Calibri"/>
        </w:rPr>
        <w:t>verranno</w:t>
      </w:r>
      <w:proofErr w:type="gramEnd"/>
      <w:r w:rsidRPr="00C45990">
        <w:rPr>
          <w:rFonts w:ascii="Calibri" w:hAnsi="Calibri"/>
        </w:rPr>
        <w:t xml:space="preserve"> rispettati i seguenti codici di colore :</w:t>
      </w:r>
    </w:p>
    <w:p w14:paraId="57FC5A2B" w14:textId="77777777" w:rsidR="003C7EB5" w:rsidRPr="00C45990" w:rsidRDefault="003C7EB5" w:rsidP="003C7EB5">
      <w:pPr>
        <w:numPr>
          <w:ilvl w:val="0"/>
          <w:numId w:val="23"/>
        </w:numPr>
        <w:spacing w:after="0" w:line="288" w:lineRule="auto"/>
        <w:jc w:val="both"/>
        <w:rPr>
          <w:rFonts w:ascii="Calibri" w:hAnsi="Calibri"/>
        </w:rPr>
      </w:pPr>
      <w:r w:rsidRPr="00C45990">
        <w:rPr>
          <w:rFonts w:ascii="Calibri" w:hAnsi="Calibri"/>
        </w:rPr>
        <w:t>Nero: potenza in corrente alternata; circuiti di misura amperometrici e voltmetrici,</w:t>
      </w:r>
    </w:p>
    <w:p w14:paraId="071C1704" w14:textId="77777777" w:rsidR="003C7EB5" w:rsidRPr="00C45990" w:rsidRDefault="003C7EB5" w:rsidP="003C7EB5">
      <w:pPr>
        <w:numPr>
          <w:ilvl w:val="0"/>
          <w:numId w:val="23"/>
        </w:numPr>
        <w:spacing w:after="0" w:line="288" w:lineRule="auto"/>
        <w:jc w:val="both"/>
        <w:rPr>
          <w:rFonts w:ascii="Calibri" w:hAnsi="Calibri"/>
        </w:rPr>
      </w:pPr>
      <w:r w:rsidRPr="00C45990">
        <w:rPr>
          <w:rFonts w:ascii="Calibri" w:hAnsi="Calibri"/>
        </w:rPr>
        <w:t>Giallo/verde: terra</w:t>
      </w:r>
    </w:p>
    <w:p w14:paraId="5BAB9D70" w14:textId="77777777" w:rsidR="003C7EB5" w:rsidRPr="00C45990" w:rsidRDefault="003C7EB5" w:rsidP="003C7EB5">
      <w:pPr>
        <w:numPr>
          <w:ilvl w:val="0"/>
          <w:numId w:val="23"/>
        </w:numPr>
        <w:spacing w:after="0" w:line="288" w:lineRule="auto"/>
        <w:jc w:val="both"/>
        <w:rPr>
          <w:rFonts w:ascii="Calibri" w:hAnsi="Calibri"/>
        </w:rPr>
      </w:pPr>
      <w:proofErr w:type="gramStart"/>
      <w:r w:rsidRPr="00C45990">
        <w:rPr>
          <w:rFonts w:ascii="Calibri" w:hAnsi="Calibri"/>
        </w:rPr>
        <w:t>azzurro</w:t>
      </w:r>
      <w:proofErr w:type="gramEnd"/>
      <w:r w:rsidRPr="00C45990">
        <w:rPr>
          <w:rFonts w:ascii="Calibri" w:hAnsi="Calibri"/>
        </w:rPr>
        <w:t>: neutro</w:t>
      </w:r>
    </w:p>
    <w:p w14:paraId="61C3B93D" w14:textId="77777777" w:rsidR="003C7EB5" w:rsidRPr="00C45990" w:rsidRDefault="003C7EB5" w:rsidP="003C7EB5">
      <w:pPr>
        <w:numPr>
          <w:ilvl w:val="0"/>
          <w:numId w:val="23"/>
        </w:numPr>
        <w:spacing w:after="0" w:line="288" w:lineRule="auto"/>
        <w:jc w:val="both"/>
        <w:rPr>
          <w:rFonts w:ascii="Calibri" w:hAnsi="Calibri"/>
        </w:rPr>
      </w:pPr>
      <w:proofErr w:type="gramStart"/>
      <w:r w:rsidRPr="00C45990">
        <w:rPr>
          <w:rFonts w:ascii="Calibri" w:hAnsi="Calibri"/>
        </w:rPr>
        <w:t>grigio</w:t>
      </w:r>
      <w:proofErr w:type="gramEnd"/>
      <w:r w:rsidRPr="00C45990">
        <w:rPr>
          <w:rFonts w:ascii="Calibri" w:hAnsi="Calibri"/>
        </w:rPr>
        <w:t>: ausiliari in c.a. fase L2 (sopra le bobine)</w:t>
      </w:r>
    </w:p>
    <w:p w14:paraId="2CA6340D" w14:textId="77777777" w:rsidR="003C7EB5" w:rsidRPr="00C45990" w:rsidRDefault="003C7EB5" w:rsidP="003C7EB5">
      <w:pPr>
        <w:numPr>
          <w:ilvl w:val="0"/>
          <w:numId w:val="23"/>
        </w:numPr>
        <w:spacing w:after="0" w:line="288" w:lineRule="auto"/>
        <w:jc w:val="both"/>
        <w:rPr>
          <w:rFonts w:ascii="Calibri" w:hAnsi="Calibri"/>
        </w:rPr>
      </w:pPr>
      <w:proofErr w:type="gramStart"/>
      <w:r w:rsidRPr="00C45990">
        <w:rPr>
          <w:rFonts w:ascii="Calibri" w:hAnsi="Calibri"/>
        </w:rPr>
        <w:lastRenderedPageBreak/>
        <w:t>marrone</w:t>
      </w:r>
      <w:proofErr w:type="gramEnd"/>
      <w:r w:rsidRPr="00C45990">
        <w:rPr>
          <w:rFonts w:ascii="Calibri" w:hAnsi="Calibri"/>
        </w:rPr>
        <w:t>: ausiliari in c.a. fase L3 (sotto le bobine)</w:t>
      </w:r>
    </w:p>
    <w:p w14:paraId="7F2796DC" w14:textId="77777777" w:rsidR="003C7EB5" w:rsidRPr="00C45990" w:rsidRDefault="003C7EB5" w:rsidP="003C7EB5">
      <w:pPr>
        <w:numPr>
          <w:ilvl w:val="0"/>
          <w:numId w:val="23"/>
        </w:numPr>
        <w:spacing w:after="0" w:line="288" w:lineRule="auto"/>
        <w:jc w:val="both"/>
        <w:rPr>
          <w:rFonts w:ascii="Calibri" w:hAnsi="Calibri"/>
        </w:rPr>
      </w:pPr>
      <w:proofErr w:type="gramStart"/>
      <w:r w:rsidRPr="00C45990">
        <w:rPr>
          <w:rFonts w:ascii="Calibri" w:hAnsi="Calibri"/>
        </w:rPr>
        <w:t>blu</w:t>
      </w:r>
      <w:proofErr w:type="gramEnd"/>
      <w:r w:rsidRPr="00C45990">
        <w:rPr>
          <w:rFonts w:ascii="Calibri" w:hAnsi="Calibri"/>
        </w:rPr>
        <w:t>: ausiliari in c.c. negativo (sotto le bobine); negativo di potenza continua</w:t>
      </w:r>
    </w:p>
    <w:p w14:paraId="2CD36258" w14:textId="77777777" w:rsidR="003C7EB5" w:rsidRPr="00C45990" w:rsidRDefault="003C7EB5" w:rsidP="003C7EB5">
      <w:pPr>
        <w:numPr>
          <w:ilvl w:val="0"/>
          <w:numId w:val="23"/>
        </w:numPr>
        <w:spacing w:after="0" w:line="288" w:lineRule="auto"/>
        <w:jc w:val="both"/>
        <w:rPr>
          <w:rFonts w:ascii="Calibri" w:hAnsi="Calibri"/>
        </w:rPr>
      </w:pPr>
      <w:proofErr w:type="gramStart"/>
      <w:r w:rsidRPr="00C45990">
        <w:rPr>
          <w:rFonts w:ascii="Calibri" w:hAnsi="Calibri"/>
        </w:rPr>
        <w:t>rosso</w:t>
      </w:r>
      <w:proofErr w:type="gramEnd"/>
      <w:r w:rsidRPr="00C45990">
        <w:rPr>
          <w:rFonts w:ascii="Calibri" w:hAnsi="Calibri"/>
        </w:rPr>
        <w:t>: ausiliari in c.c. positivo (sopra le bobine); positivo di potenza continua</w:t>
      </w:r>
    </w:p>
    <w:p w14:paraId="44709D84" w14:textId="77777777" w:rsidR="003C7EB5" w:rsidRDefault="003C7EB5" w:rsidP="003C7EB5">
      <w:pPr>
        <w:numPr>
          <w:ilvl w:val="0"/>
          <w:numId w:val="23"/>
        </w:numPr>
        <w:spacing w:after="0" w:line="288" w:lineRule="auto"/>
        <w:jc w:val="both"/>
        <w:rPr>
          <w:rFonts w:ascii="Calibri" w:hAnsi="Calibri"/>
        </w:rPr>
      </w:pPr>
      <w:proofErr w:type="gramStart"/>
      <w:r w:rsidRPr="00C45990">
        <w:rPr>
          <w:rFonts w:ascii="Calibri" w:hAnsi="Calibri"/>
        </w:rPr>
        <w:t>arancio</w:t>
      </w:r>
      <w:proofErr w:type="gramEnd"/>
      <w:r w:rsidRPr="00C45990">
        <w:rPr>
          <w:rFonts w:ascii="Calibri" w:hAnsi="Calibri"/>
        </w:rPr>
        <w:t>: ausiliari in tensione anche con l’interruttore generale aperto presi da altri quadri oppure a monte del generale; illuminazione interna; contatti puliti verso altri quadri.</w:t>
      </w:r>
    </w:p>
    <w:p w14:paraId="15908915" w14:textId="77777777" w:rsidR="00A47EEB" w:rsidRPr="00C45990" w:rsidRDefault="00A47EEB" w:rsidP="003C7EB5">
      <w:pPr>
        <w:numPr>
          <w:ilvl w:val="0"/>
          <w:numId w:val="23"/>
        </w:numPr>
        <w:spacing w:after="0" w:line="288" w:lineRule="auto"/>
        <w:jc w:val="both"/>
        <w:rPr>
          <w:rFonts w:ascii="Calibri" w:hAnsi="Calibri"/>
        </w:rPr>
      </w:pPr>
    </w:p>
    <w:p w14:paraId="2F5798BC" w14:textId="77777777" w:rsidR="003C7EB5" w:rsidRPr="00C45990" w:rsidRDefault="003C7EB5" w:rsidP="003C7EB5">
      <w:pPr>
        <w:spacing w:line="288" w:lineRule="auto"/>
        <w:jc w:val="both"/>
        <w:rPr>
          <w:rFonts w:ascii="Calibri" w:hAnsi="Calibri"/>
        </w:rPr>
      </w:pPr>
      <w:r w:rsidRPr="00C45990">
        <w:rPr>
          <w:rFonts w:ascii="Calibri" w:hAnsi="Calibri"/>
        </w:rPr>
        <w:t xml:space="preserve">Il colore </w:t>
      </w:r>
      <w:proofErr w:type="gramStart"/>
      <w:r w:rsidRPr="00C45990">
        <w:rPr>
          <w:rFonts w:ascii="Calibri" w:hAnsi="Calibri"/>
        </w:rPr>
        <w:t>ed</w:t>
      </w:r>
      <w:proofErr w:type="gramEnd"/>
      <w:r w:rsidRPr="00C45990">
        <w:rPr>
          <w:rFonts w:ascii="Calibri" w:hAnsi="Calibri"/>
        </w:rPr>
        <w:t xml:space="preserve"> il tipo dei conduttori per il cablaggio di eventuali circuiti elettronici verranno concordati di volta in volta con la D.L.</w:t>
      </w:r>
    </w:p>
    <w:p w14:paraId="4E8B3E96" w14:textId="77777777" w:rsidR="003C7EB5" w:rsidRPr="00C45990" w:rsidRDefault="003C7EB5" w:rsidP="003C7EB5">
      <w:pPr>
        <w:spacing w:line="288" w:lineRule="auto"/>
        <w:jc w:val="both"/>
        <w:rPr>
          <w:rFonts w:ascii="Calibri" w:hAnsi="Calibri"/>
        </w:rPr>
      </w:pPr>
      <w:r w:rsidRPr="00C45990">
        <w:rPr>
          <w:rFonts w:ascii="Calibri" w:hAnsi="Calibri"/>
        </w:rPr>
        <w:t>Isolamento: Salvo diverse indicazioni, che potranno essere date di volta in volta, i cavi potranno avere isolamento con tensione nominale 700 V.</w:t>
      </w:r>
    </w:p>
    <w:p w14:paraId="4EECD59C" w14:textId="77777777" w:rsidR="003C7EB5" w:rsidRPr="00C45990" w:rsidRDefault="003C7EB5" w:rsidP="003C7EB5">
      <w:pPr>
        <w:spacing w:line="288" w:lineRule="auto"/>
        <w:jc w:val="both"/>
        <w:rPr>
          <w:rFonts w:ascii="Calibri" w:hAnsi="Calibri"/>
        </w:rPr>
      </w:pPr>
      <w:r w:rsidRPr="00C45990">
        <w:rPr>
          <w:rFonts w:ascii="Calibri" w:hAnsi="Calibri"/>
        </w:rPr>
        <w:t xml:space="preserve">Nei circuiti ausiliari di comando con tensione fino a </w:t>
      </w:r>
      <w:proofErr w:type="gramStart"/>
      <w:r w:rsidRPr="00C45990">
        <w:rPr>
          <w:rFonts w:ascii="Calibri" w:hAnsi="Calibri"/>
        </w:rPr>
        <w:t>110V</w:t>
      </w:r>
      <w:proofErr w:type="gramEnd"/>
      <w:r w:rsidRPr="00C45990">
        <w:rPr>
          <w:rFonts w:ascii="Calibri" w:hAnsi="Calibri"/>
        </w:rPr>
        <w:t xml:space="preserve"> (tensione verso terra fino a 110 V) o a contatto degli stessi.</w:t>
      </w:r>
    </w:p>
    <w:p w14:paraId="6ECBA8B2" w14:textId="77777777" w:rsidR="003C7EB5" w:rsidRPr="00C45990" w:rsidRDefault="003C7EB5" w:rsidP="003C7EB5">
      <w:pPr>
        <w:spacing w:line="288" w:lineRule="auto"/>
        <w:jc w:val="both"/>
        <w:rPr>
          <w:rFonts w:ascii="Calibri" w:hAnsi="Calibri"/>
        </w:rPr>
      </w:pPr>
      <w:r w:rsidRPr="00C45990">
        <w:rPr>
          <w:rFonts w:ascii="Calibri" w:hAnsi="Calibri"/>
        </w:rPr>
        <w:t>I cavi dovranno avere isolamento con tensione nominale 700 V:</w:t>
      </w:r>
    </w:p>
    <w:p w14:paraId="1613AB81" w14:textId="77777777" w:rsidR="003C7EB5" w:rsidRPr="00C45990" w:rsidRDefault="003C7EB5" w:rsidP="003C7EB5">
      <w:pPr>
        <w:numPr>
          <w:ilvl w:val="0"/>
          <w:numId w:val="24"/>
        </w:numPr>
        <w:spacing w:after="0" w:line="288" w:lineRule="auto"/>
        <w:jc w:val="both"/>
        <w:rPr>
          <w:rFonts w:ascii="Calibri" w:hAnsi="Calibri"/>
        </w:rPr>
      </w:pPr>
      <w:proofErr w:type="gramStart"/>
      <w:r w:rsidRPr="00C45990">
        <w:rPr>
          <w:rFonts w:ascii="Calibri" w:hAnsi="Calibri"/>
        </w:rPr>
        <w:t>in</w:t>
      </w:r>
      <w:proofErr w:type="gramEnd"/>
      <w:r w:rsidRPr="00C45990">
        <w:rPr>
          <w:rFonts w:ascii="Calibri" w:hAnsi="Calibri"/>
        </w:rPr>
        <w:t xml:space="preserve"> tutti i circuiti di potenza, compresi quelli a tensione ridotta;</w:t>
      </w:r>
    </w:p>
    <w:p w14:paraId="0BA72AA4" w14:textId="77777777" w:rsidR="003C7EB5" w:rsidRPr="00C45990" w:rsidRDefault="003C7EB5" w:rsidP="003C7EB5">
      <w:pPr>
        <w:numPr>
          <w:ilvl w:val="0"/>
          <w:numId w:val="24"/>
        </w:numPr>
        <w:spacing w:after="0" w:line="288" w:lineRule="auto"/>
        <w:jc w:val="both"/>
        <w:rPr>
          <w:rFonts w:ascii="Calibri" w:hAnsi="Calibri"/>
        </w:rPr>
      </w:pPr>
      <w:proofErr w:type="gramStart"/>
      <w:r w:rsidRPr="00C45990">
        <w:rPr>
          <w:rFonts w:ascii="Calibri" w:hAnsi="Calibri"/>
        </w:rPr>
        <w:t>nei</w:t>
      </w:r>
      <w:proofErr w:type="gramEnd"/>
      <w:r w:rsidRPr="00C45990">
        <w:rPr>
          <w:rFonts w:ascii="Calibri" w:hAnsi="Calibri"/>
        </w:rPr>
        <w:t xml:space="preserve"> circuiti di misura amperometrici e voltmetrici;</w:t>
      </w:r>
    </w:p>
    <w:p w14:paraId="271B8097" w14:textId="77777777" w:rsidR="003C7EB5" w:rsidRPr="00C45990" w:rsidRDefault="003C7EB5" w:rsidP="003C7EB5">
      <w:pPr>
        <w:numPr>
          <w:ilvl w:val="0"/>
          <w:numId w:val="24"/>
        </w:numPr>
        <w:spacing w:after="0" w:line="288" w:lineRule="auto"/>
        <w:jc w:val="both"/>
        <w:rPr>
          <w:rFonts w:ascii="Calibri" w:hAnsi="Calibri"/>
        </w:rPr>
      </w:pPr>
      <w:proofErr w:type="gramStart"/>
      <w:r w:rsidRPr="00C45990">
        <w:rPr>
          <w:rFonts w:ascii="Calibri" w:hAnsi="Calibri"/>
        </w:rPr>
        <w:t>nei</w:t>
      </w:r>
      <w:proofErr w:type="gramEnd"/>
      <w:r w:rsidRPr="00C45990">
        <w:rPr>
          <w:rFonts w:ascii="Calibri" w:hAnsi="Calibri"/>
        </w:rPr>
        <w:t xml:space="preserve"> circuiti di armatura e di eccitazione dei motori a corrente continua;</w:t>
      </w:r>
    </w:p>
    <w:p w14:paraId="6520DE5F" w14:textId="77777777" w:rsidR="003C7EB5" w:rsidRPr="00C45990" w:rsidRDefault="003C7EB5" w:rsidP="003C7EB5">
      <w:pPr>
        <w:numPr>
          <w:ilvl w:val="0"/>
          <w:numId w:val="24"/>
        </w:numPr>
        <w:spacing w:after="0" w:line="288" w:lineRule="auto"/>
        <w:jc w:val="both"/>
        <w:rPr>
          <w:rFonts w:ascii="Calibri" w:hAnsi="Calibri"/>
        </w:rPr>
      </w:pPr>
      <w:proofErr w:type="gramStart"/>
      <w:r w:rsidRPr="00C45990">
        <w:rPr>
          <w:rFonts w:ascii="Calibri" w:hAnsi="Calibri"/>
        </w:rPr>
        <w:t>nei</w:t>
      </w:r>
      <w:proofErr w:type="gramEnd"/>
      <w:r w:rsidRPr="00C45990">
        <w:rPr>
          <w:rFonts w:ascii="Calibri" w:hAnsi="Calibri"/>
        </w:rPr>
        <w:t xml:space="preserve"> circuiti di alimentazione del  primario dei trasformatori ausiliari:</w:t>
      </w:r>
    </w:p>
    <w:p w14:paraId="38FFC139" w14:textId="77777777" w:rsidR="003C7EB5" w:rsidRDefault="003C7EB5" w:rsidP="003C7EB5">
      <w:pPr>
        <w:numPr>
          <w:ilvl w:val="0"/>
          <w:numId w:val="24"/>
        </w:numPr>
        <w:spacing w:after="0" w:line="288" w:lineRule="auto"/>
        <w:jc w:val="both"/>
        <w:rPr>
          <w:rFonts w:ascii="Calibri" w:hAnsi="Calibri"/>
        </w:rPr>
      </w:pPr>
      <w:proofErr w:type="gramStart"/>
      <w:r w:rsidRPr="00C45990">
        <w:rPr>
          <w:rFonts w:ascii="Calibri" w:hAnsi="Calibri"/>
        </w:rPr>
        <w:t>nei</w:t>
      </w:r>
      <w:proofErr w:type="gramEnd"/>
      <w:r w:rsidRPr="00C45990">
        <w:rPr>
          <w:rFonts w:ascii="Calibri" w:hAnsi="Calibri"/>
        </w:rPr>
        <w:t xml:space="preserve"> circuiti ausiliari con tensione superiore a 110V e/o con tensione verso terra superiore a 110V</w:t>
      </w:r>
    </w:p>
    <w:p w14:paraId="64E7A8BE" w14:textId="77777777" w:rsidR="00A47EEB" w:rsidRPr="00C45990" w:rsidRDefault="00A47EEB" w:rsidP="003C7EB5">
      <w:pPr>
        <w:numPr>
          <w:ilvl w:val="0"/>
          <w:numId w:val="24"/>
        </w:numPr>
        <w:spacing w:after="0" w:line="288" w:lineRule="auto"/>
        <w:jc w:val="both"/>
        <w:rPr>
          <w:rFonts w:ascii="Calibri" w:hAnsi="Calibri"/>
        </w:rPr>
      </w:pPr>
    </w:p>
    <w:p w14:paraId="46A471F6" w14:textId="77777777" w:rsidR="003C7EB5" w:rsidRPr="00C45990" w:rsidRDefault="003C7EB5" w:rsidP="003C7EB5">
      <w:pPr>
        <w:spacing w:line="288" w:lineRule="auto"/>
        <w:jc w:val="both"/>
        <w:rPr>
          <w:rFonts w:ascii="Calibri" w:hAnsi="Calibri"/>
        </w:rPr>
      </w:pPr>
      <w:r w:rsidRPr="00C45990">
        <w:rPr>
          <w:rFonts w:ascii="Calibri" w:hAnsi="Calibri"/>
        </w:rPr>
        <w:t xml:space="preserve">Eventuali cavi schermati o cavi di segnale correnti nelle stesse canalette dei cavi di potenza dovranno avere tensione nominale almeno </w:t>
      </w:r>
      <w:proofErr w:type="gramStart"/>
      <w:r w:rsidRPr="00C45990">
        <w:rPr>
          <w:rFonts w:ascii="Calibri" w:hAnsi="Calibri"/>
        </w:rPr>
        <w:t>700 V fatta salva</w:t>
      </w:r>
      <w:proofErr w:type="gramEnd"/>
      <w:r w:rsidRPr="00C45990">
        <w:rPr>
          <w:rFonts w:ascii="Calibri" w:hAnsi="Calibri"/>
        </w:rPr>
        <w:t xml:space="preserve"> la verifica dell’ampiezza dei segnali.</w:t>
      </w:r>
    </w:p>
    <w:p w14:paraId="2DB4C46F" w14:textId="77777777" w:rsidR="003C7EB5" w:rsidRPr="00C45990" w:rsidRDefault="003C7EB5" w:rsidP="003C7EB5">
      <w:pPr>
        <w:spacing w:line="288" w:lineRule="auto"/>
        <w:jc w:val="both"/>
        <w:rPr>
          <w:rFonts w:ascii="Calibri" w:hAnsi="Calibri"/>
        </w:rPr>
      </w:pPr>
      <w:r w:rsidRPr="00C45990">
        <w:rPr>
          <w:rFonts w:ascii="Calibri" w:hAnsi="Calibri"/>
        </w:rPr>
        <w:t>Non sarà ammesso l’impiego di cavi rigidi.</w:t>
      </w:r>
    </w:p>
    <w:p w14:paraId="0AE0968B"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t>Modalità</w:t>
      </w:r>
      <w:proofErr w:type="gramEnd"/>
      <w:r w:rsidRPr="00C45990">
        <w:rPr>
          <w:rFonts w:ascii="Calibri" w:hAnsi="Calibri"/>
        </w:rPr>
        <w:t xml:space="preserve"> di cablaggio:</w:t>
      </w:r>
    </w:p>
    <w:p w14:paraId="64FBF928" w14:textId="77777777" w:rsidR="003C7EB5" w:rsidRPr="00C45990" w:rsidRDefault="003C7EB5" w:rsidP="003C7EB5">
      <w:pPr>
        <w:spacing w:line="288" w:lineRule="auto"/>
        <w:jc w:val="both"/>
        <w:rPr>
          <w:rFonts w:ascii="Calibri" w:hAnsi="Calibri"/>
        </w:rPr>
      </w:pPr>
      <w:r w:rsidRPr="00C45990">
        <w:rPr>
          <w:rFonts w:ascii="Calibri" w:hAnsi="Calibri"/>
        </w:rPr>
        <w:t xml:space="preserve">Nel cablaggio si dovrà evitare di mettere due fili sotto lo stesso morsetto, </w:t>
      </w:r>
      <w:proofErr w:type="gramStart"/>
      <w:r w:rsidRPr="00C45990">
        <w:rPr>
          <w:rFonts w:ascii="Calibri" w:hAnsi="Calibri"/>
        </w:rPr>
        <w:t>a meno che</w:t>
      </w:r>
      <w:proofErr w:type="gramEnd"/>
      <w:r w:rsidRPr="00C45990">
        <w:rPr>
          <w:rFonts w:ascii="Calibri" w:hAnsi="Calibri"/>
        </w:rPr>
        <w:t xml:space="preserve"> i due fili (massimo ammesso) non siano serrati da uno stesso terminal (capocorda).</w:t>
      </w:r>
    </w:p>
    <w:p w14:paraId="3192693F" w14:textId="77777777" w:rsidR="003C7EB5" w:rsidRPr="00C45990" w:rsidRDefault="003C7EB5" w:rsidP="003C7EB5">
      <w:pPr>
        <w:spacing w:line="288" w:lineRule="auto"/>
        <w:jc w:val="both"/>
        <w:rPr>
          <w:rFonts w:ascii="Calibri" w:hAnsi="Calibri"/>
        </w:rPr>
      </w:pPr>
      <w:r w:rsidRPr="00C45990">
        <w:rPr>
          <w:rFonts w:ascii="Calibri" w:hAnsi="Calibri"/>
        </w:rPr>
        <w:t>Per la metodologia di cablaggio si tenga presente che:</w:t>
      </w:r>
    </w:p>
    <w:p w14:paraId="58DC5713" w14:textId="77777777" w:rsidR="003C7EB5" w:rsidRPr="00C45990" w:rsidRDefault="003C7EB5" w:rsidP="003C7EB5">
      <w:pPr>
        <w:numPr>
          <w:ilvl w:val="0"/>
          <w:numId w:val="25"/>
        </w:numPr>
        <w:spacing w:after="0" w:line="288" w:lineRule="auto"/>
        <w:jc w:val="both"/>
        <w:rPr>
          <w:rFonts w:ascii="Calibri" w:hAnsi="Calibri"/>
        </w:rPr>
      </w:pPr>
      <w:proofErr w:type="gramStart"/>
      <w:r w:rsidRPr="00C45990">
        <w:rPr>
          <w:rFonts w:ascii="Calibri" w:hAnsi="Calibri"/>
        </w:rPr>
        <w:t>parti</w:t>
      </w:r>
      <w:proofErr w:type="gramEnd"/>
      <w:r w:rsidRPr="00C45990">
        <w:rPr>
          <w:rFonts w:ascii="Calibri" w:hAnsi="Calibri"/>
        </w:rPr>
        <w:t xml:space="preserve"> non isolate dei cavi e/o dei terminali non dovranno sporgere dalle sedi dei morsetti, per mantenere il grado di protezione IP2X in corrispondenza di ciascuna connessione.</w:t>
      </w:r>
    </w:p>
    <w:p w14:paraId="18054ECB" w14:textId="77777777" w:rsidR="003C7EB5" w:rsidRDefault="003C7EB5" w:rsidP="003C7EB5">
      <w:pPr>
        <w:numPr>
          <w:ilvl w:val="0"/>
          <w:numId w:val="25"/>
        </w:numPr>
        <w:spacing w:after="0" w:line="288" w:lineRule="auto"/>
        <w:jc w:val="both"/>
        <w:rPr>
          <w:rFonts w:ascii="Calibri" w:hAnsi="Calibri"/>
        </w:rPr>
      </w:pPr>
      <w:proofErr w:type="gramStart"/>
      <w:r w:rsidRPr="00C45990">
        <w:rPr>
          <w:rFonts w:ascii="Calibri" w:hAnsi="Calibri"/>
        </w:rPr>
        <w:t>quando</w:t>
      </w:r>
      <w:proofErr w:type="gramEnd"/>
      <w:r w:rsidRPr="00C45990">
        <w:rPr>
          <w:rFonts w:ascii="Calibri" w:hAnsi="Calibri"/>
        </w:rPr>
        <w:t xml:space="preserve"> si impieghino zoccoli di relè non sarà ammesso l’impiego di n°2 due fili da 1mm² o da 1,5mm² sotto lo stesso terminale (capocorda).</w:t>
      </w:r>
    </w:p>
    <w:p w14:paraId="2641711E" w14:textId="77777777" w:rsidR="00A47EEB" w:rsidRPr="00C45990" w:rsidRDefault="00A47EEB" w:rsidP="003C7EB5">
      <w:pPr>
        <w:numPr>
          <w:ilvl w:val="0"/>
          <w:numId w:val="25"/>
        </w:numPr>
        <w:spacing w:after="0" w:line="288" w:lineRule="auto"/>
        <w:jc w:val="both"/>
        <w:rPr>
          <w:rFonts w:ascii="Calibri" w:hAnsi="Calibri"/>
        </w:rPr>
      </w:pPr>
    </w:p>
    <w:p w14:paraId="1EAC81E3" w14:textId="77777777" w:rsidR="003C7EB5" w:rsidRPr="00C45990" w:rsidRDefault="003C7EB5" w:rsidP="003C7EB5">
      <w:pPr>
        <w:spacing w:line="288" w:lineRule="auto"/>
        <w:jc w:val="both"/>
        <w:rPr>
          <w:rFonts w:ascii="Calibri" w:hAnsi="Calibri"/>
        </w:rPr>
      </w:pPr>
      <w:r w:rsidRPr="00C45990">
        <w:rPr>
          <w:rFonts w:ascii="Calibri" w:hAnsi="Calibri"/>
        </w:rPr>
        <w:t xml:space="preserve">Se i fili avranno </w:t>
      </w:r>
      <w:proofErr w:type="gramStart"/>
      <w:r w:rsidRPr="00C45990">
        <w:rPr>
          <w:rFonts w:ascii="Calibri" w:hAnsi="Calibri"/>
        </w:rPr>
        <w:t>isolamento nominale 07</w:t>
      </w:r>
      <w:proofErr w:type="gramEnd"/>
      <w:r w:rsidRPr="00C45990">
        <w:rPr>
          <w:rFonts w:ascii="Calibri" w:hAnsi="Calibri"/>
        </w:rPr>
        <w:t xml:space="preserve"> occorrerà avere l’avvertenza di comprimere leggermente l’estremità isolata di ciascun filo, con la pinza prima di inserirla nella parte isolata del terminale;</w:t>
      </w:r>
    </w:p>
    <w:p w14:paraId="5AFFA785"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t>lo</w:t>
      </w:r>
      <w:proofErr w:type="gramEnd"/>
      <w:r w:rsidRPr="00C45990">
        <w:rPr>
          <w:rFonts w:ascii="Calibri" w:hAnsi="Calibri"/>
        </w:rPr>
        <w:t xml:space="preserve"> stesso dicasi se i fili saranno da 1,5mm² ed avranno isolamento nominale 05;</w:t>
      </w:r>
    </w:p>
    <w:p w14:paraId="1CCA9327"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t>la</w:t>
      </w:r>
      <w:proofErr w:type="gramEnd"/>
      <w:r w:rsidRPr="00C45990">
        <w:rPr>
          <w:rFonts w:ascii="Calibri" w:hAnsi="Calibri"/>
        </w:rPr>
        <w:t xml:space="preserve"> compressione dei terminali fino a 6mm² dovrà essere fatta unicamente con utensile dinamometrico  con dispositivo di finecorsa per il controllo della compressione (riapertura automatica dei manici solo a compressione ultimata);</w:t>
      </w:r>
    </w:p>
    <w:p w14:paraId="227BFFFC"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lastRenderedPageBreak/>
        <w:t>quando</w:t>
      </w:r>
      <w:proofErr w:type="gramEnd"/>
      <w:r w:rsidRPr="00C45990">
        <w:rPr>
          <w:rFonts w:ascii="Calibri" w:hAnsi="Calibri"/>
        </w:rPr>
        <w:t xml:space="preserve"> si impieghino relè di potenza, sarà ammesso l’impiego di n° 2 fili da 1mm² con un solo terminale </w:t>
      </w:r>
      <w:proofErr w:type="spellStart"/>
      <w:r w:rsidRPr="00C45990">
        <w:rPr>
          <w:rFonts w:ascii="Calibri" w:hAnsi="Calibri"/>
        </w:rPr>
        <w:t>preisolato</w:t>
      </w:r>
      <w:proofErr w:type="spellEnd"/>
      <w:r w:rsidRPr="00C45990">
        <w:rPr>
          <w:rFonts w:ascii="Calibri" w:hAnsi="Calibri"/>
        </w:rPr>
        <w:t xml:space="preserve"> blu;</w:t>
      </w:r>
    </w:p>
    <w:p w14:paraId="0A181E99"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t>la</w:t>
      </w:r>
      <w:proofErr w:type="gramEnd"/>
      <w:r w:rsidRPr="00C45990">
        <w:rPr>
          <w:rFonts w:ascii="Calibri" w:hAnsi="Calibri"/>
        </w:rPr>
        <w:t xml:space="preserve"> distribuzione delle fasi degli ausiliari sarà del tipo radiale con sbarrette collettrici o morsettiere collettrici delle fasi comuni; sbarrette non sarà ammesso il cablaggio ad entra-esci, sia sulla potenza che sugli ausiliari: Non saranno ammesse giunte volanti in canaletta sia per la potenza che per gli ausiliari (CEI 17-13).</w:t>
      </w:r>
    </w:p>
    <w:p w14:paraId="5A5A81F6"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t>non</w:t>
      </w:r>
      <w:proofErr w:type="gramEnd"/>
      <w:r w:rsidRPr="00C45990">
        <w:rPr>
          <w:rFonts w:ascii="Calibri" w:hAnsi="Calibri"/>
        </w:rPr>
        <w:t xml:space="preserve"> sarà ammessa nel cablaggio delle fasi comuni la chiusura ad anello.</w:t>
      </w:r>
    </w:p>
    <w:p w14:paraId="5D38A4EA" w14:textId="77777777" w:rsidR="003C7EB5" w:rsidRPr="00C45990" w:rsidRDefault="003C7EB5" w:rsidP="003C7EB5">
      <w:pPr>
        <w:spacing w:line="288" w:lineRule="auto"/>
        <w:jc w:val="both"/>
        <w:rPr>
          <w:rFonts w:ascii="Calibri" w:hAnsi="Calibri"/>
        </w:rPr>
      </w:pPr>
    </w:p>
    <w:p w14:paraId="611B8A16" w14:textId="77777777" w:rsidR="003C7EB5" w:rsidRPr="00C45990" w:rsidRDefault="003C7EB5" w:rsidP="003C7EB5">
      <w:pPr>
        <w:spacing w:line="288" w:lineRule="auto"/>
        <w:jc w:val="both"/>
        <w:rPr>
          <w:rFonts w:ascii="Calibri" w:hAnsi="Calibri"/>
        </w:rPr>
      </w:pPr>
      <w:r w:rsidRPr="00C45990">
        <w:rPr>
          <w:rFonts w:ascii="Calibri" w:hAnsi="Calibri"/>
        </w:rPr>
        <w:t>ACCESSORI DI CABLAGGIO</w:t>
      </w:r>
    </w:p>
    <w:p w14:paraId="788D491A" w14:textId="77777777" w:rsidR="003C7EB5" w:rsidRPr="00C45990" w:rsidRDefault="003C7EB5" w:rsidP="003C7EB5">
      <w:pPr>
        <w:spacing w:line="288" w:lineRule="auto"/>
        <w:jc w:val="both"/>
        <w:rPr>
          <w:rFonts w:ascii="Calibri" w:hAnsi="Calibri"/>
        </w:rPr>
      </w:pPr>
      <w:r w:rsidRPr="00C45990">
        <w:rPr>
          <w:rFonts w:ascii="Calibri" w:hAnsi="Calibri"/>
        </w:rPr>
        <w:t xml:space="preserve">Su tutti i fili si monteranno terminali antivibranti </w:t>
      </w:r>
      <w:proofErr w:type="spellStart"/>
      <w:r w:rsidRPr="00C45990">
        <w:rPr>
          <w:rFonts w:ascii="Calibri" w:hAnsi="Calibri"/>
        </w:rPr>
        <w:t>preisolati</w:t>
      </w:r>
      <w:proofErr w:type="spellEnd"/>
      <w:r w:rsidRPr="00C45990">
        <w:rPr>
          <w:rFonts w:ascii="Calibri" w:hAnsi="Calibri"/>
        </w:rPr>
        <w:t xml:space="preserve"> a puntale, fino a 6mm², oppure </w:t>
      </w:r>
      <w:proofErr w:type="gramStart"/>
      <w:r w:rsidRPr="00C45990">
        <w:rPr>
          <w:rFonts w:ascii="Calibri" w:hAnsi="Calibri"/>
        </w:rPr>
        <w:t>ad</w:t>
      </w:r>
      <w:proofErr w:type="gramEnd"/>
      <w:r w:rsidRPr="00C45990">
        <w:rPr>
          <w:rFonts w:ascii="Calibri" w:hAnsi="Calibri"/>
        </w:rPr>
        <w:t xml:space="preserve"> occhiello con aggraffatura a W </w:t>
      </w:r>
      <w:proofErr w:type="spellStart"/>
      <w:r w:rsidRPr="00C45990">
        <w:rPr>
          <w:rFonts w:ascii="Calibri" w:hAnsi="Calibri"/>
        </w:rPr>
        <w:t>preisolati</w:t>
      </w:r>
      <w:proofErr w:type="spellEnd"/>
      <w:r w:rsidRPr="00C45990">
        <w:rPr>
          <w:rFonts w:ascii="Calibri" w:hAnsi="Calibri"/>
        </w:rPr>
        <w:t xml:space="preserve"> per sezioni fino 6 (rotondi a forcella a seconda dei casi)</w:t>
      </w:r>
    </w:p>
    <w:p w14:paraId="5F3A65DA" w14:textId="77777777" w:rsidR="003C7EB5" w:rsidRPr="00C45990" w:rsidRDefault="003C7EB5" w:rsidP="003C7EB5">
      <w:pPr>
        <w:spacing w:line="288" w:lineRule="auto"/>
        <w:jc w:val="both"/>
        <w:rPr>
          <w:rFonts w:ascii="Calibri" w:hAnsi="Calibri"/>
        </w:rPr>
      </w:pPr>
      <w:r w:rsidRPr="00C45990">
        <w:rPr>
          <w:rFonts w:ascii="Calibri" w:hAnsi="Calibri"/>
        </w:rPr>
        <w:t>Per il serraggio dei capicorda di sezione superiore ai 6mm² s’impiegheranno utensili oleodinamici; l’impronta delle matrici di compressione sarà a punzone (a C per i cavi flessibili) ed esagonale per le corde rigide.</w:t>
      </w:r>
    </w:p>
    <w:p w14:paraId="5E623C54" w14:textId="77777777" w:rsidR="003C7EB5" w:rsidRPr="00C45990" w:rsidRDefault="003C7EB5" w:rsidP="003C7EB5">
      <w:pPr>
        <w:spacing w:line="288" w:lineRule="auto"/>
        <w:jc w:val="both"/>
        <w:rPr>
          <w:rFonts w:ascii="Calibri" w:hAnsi="Calibri"/>
        </w:rPr>
      </w:pPr>
      <w:r w:rsidRPr="00C45990">
        <w:rPr>
          <w:rFonts w:ascii="Calibri" w:hAnsi="Calibri"/>
        </w:rPr>
        <w:t xml:space="preserve">Tutti i fili </w:t>
      </w:r>
      <w:proofErr w:type="gramStart"/>
      <w:r w:rsidRPr="00C45990">
        <w:rPr>
          <w:rFonts w:ascii="Calibri" w:hAnsi="Calibri"/>
        </w:rPr>
        <w:t>verranno</w:t>
      </w:r>
      <w:proofErr w:type="gramEnd"/>
      <w:r w:rsidRPr="00C45990">
        <w:rPr>
          <w:rFonts w:ascii="Calibri" w:hAnsi="Calibri"/>
        </w:rPr>
        <w:t xml:space="preserve"> identificati tramite numeri ad entrambe le estremità con </w:t>
      </w:r>
      <w:proofErr w:type="spellStart"/>
      <w:r w:rsidRPr="00C45990">
        <w:rPr>
          <w:rFonts w:ascii="Calibri" w:hAnsi="Calibri"/>
        </w:rPr>
        <w:t>segnafili</w:t>
      </w:r>
      <w:proofErr w:type="spellEnd"/>
      <w:r w:rsidRPr="00C45990">
        <w:rPr>
          <w:rFonts w:ascii="Calibri" w:hAnsi="Calibri"/>
        </w:rPr>
        <w:t xml:space="preserve"> di misura adeguata con anelli e/o con tubetti trasparenti.</w:t>
      </w:r>
    </w:p>
    <w:p w14:paraId="79B13E13" w14:textId="77777777" w:rsidR="003C7EB5" w:rsidRPr="00C45990" w:rsidRDefault="003C7EB5" w:rsidP="003C7EB5">
      <w:pPr>
        <w:spacing w:line="288" w:lineRule="auto"/>
        <w:jc w:val="both"/>
        <w:rPr>
          <w:rFonts w:ascii="Calibri" w:hAnsi="Calibri"/>
        </w:rPr>
      </w:pPr>
      <w:r w:rsidRPr="00C45990">
        <w:rPr>
          <w:rFonts w:ascii="Calibri" w:hAnsi="Calibri"/>
        </w:rPr>
        <w:t xml:space="preserve">Non saranno ammessi sistemi </w:t>
      </w:r>
      <w:proofErr w:type="gramStart"/>
      <w:r w:rsidRPr="00C45990">
        <w:rPr>
          <w:rFonts w:ascii="Calibri" w:hAnsi="Calibri"/>
        </w:rPr>
        <w:t xml:space="preserve">di </w:t>
      </w:r>
      <w:proofErr w:type="gramEnd"/>
      <w:r w:rsidRPr="00C45990">
        <w:rPr>
          <w:rFonts w:ascii="Calibri" w:hAnsi="Calibri"/>
        </w:rPr>
        <w:t xml:space="preserve">identificazione diversi dei </w:t>
      </w:r>
      <w:proofErr w:type="spellStart"/>
      <w:r w:rsidRPr="00C45990">
        <w:rPr>
          <w:rFonts w:ascii="Calibri" w:hAnsi="Calibri"/>
        </w:rPr>
        <w:t>segnafili</w:t>
      </w:r>
      <w:proofErr w:type="spellEnd"/>
      <w:r w:rsidRPr="00C45990">
        <w:rPr>
          <w:rFonts w:ascii="Calibri" w:hAnsi="Calibri"/>
        </w:rPr>
        <w:t>.</w:t>
      </w:r>
    </w:p>
    <w:p w14:paraId="1FA75DC2" w14:textId="77777777" w:rsidR="003C7EB5" w:rsidRPr="00C45990" w:rsidRDefault="003C7EB5" w:rsidP="003C7EB5">
      <w:pPr>
        <w:spacing w:line="288" w:lineRule="auto"/>
        <w:jc w:val="both"/>
        <w:rPr>
          <w:rFonts w:ascii="Calibri" w:hAnsi="Calibri"/>
        </w:rPr>
      </w:pPr>
      <w:r w:rsidRPr="00C45990">
        <w:rPr>
          <w:rFonts w:ascii="Calibri" w:hAnsi="Calibri"/>
        </w:rPr>
        <w:t>I numeri dovranno essere leggibili senza difficoltà anche con quadro sotto tensione:</w:t>
      </w:r>
    </w:p>
    <w:p w14:paraId="72C4A2E1" w14:textId="77777777" w:rsidR="003C7EB5" w:rsidRPr="00C45990" w:rsidRDefault="003C7EB5" w:rsidP="003C7EB5">
      <w:pPr>
        <w:numPr>
          <w:ilvl w:val="0"/>
          <w:numId w:val="26"/>
        </w:numPr>
        <w:spacing w:after="0" w:line="288" w:lineRule="auto"/>
        <w:jc w:val="both"/>
        <w:rPr>
          <w:rFonts w:ascii="Calibri" w:hAnsi="Calibri"/>
        </w:rPr>
      </w:pPr>
      <w:r w:rsidRPr="00C45990">
        <w:rPr>
          <w:rFonts w:ascii="Calibri" w:hAnsi="Calibri"/>
        </w:rPr>
        <w:t>da sinistra a destra se in orizzontale</w:t>
      </w:r>
    </w:p>
    <w:p w14:paraId="7CA995E9" w14:textId="77777777" w:rsidR="003C7EB5" w:rsidRPr="00C45990" w:rsidRDefault="003C7EB5" w:rsidP="003C7EB5">
      <w:pPr>
        <w:numPr>
          <w:ilvl w:val="0"/>
          <w:numId w:val="26"/>
        </w:numPr>
        <w:spacing w:after="0" w:line="288" w:lineRule="auto"/>
        <w:jc w:val="both"/>
        <w:rPr>
          <w:rFonts w:ascii="Calibri" w:hAnsi="Calibri"/>
        </w:rPr>
      </w:pPr>
      <w:r w:rsidRPr="00C45990">
        <w:rPr>
          <w:rFonts w:ascii="Calibri" w:hAnsi="Calibri"/>
        </w:rPr>
        <w:t>dal basso verso l’alto se in verticale</w:t>
      </w:r>
    </w:p>
    <w:p w14:paraId="10E8F55F" w14:textId="77777777" w:rsidR="003C7EB5" w:rsidRPr="00C45990" w:rsidRDefault="003C7EB5" w:rsidP="003C7EB5">
      <w:pPr>
        <w:spacing w:line="288" w:lineRule="auto"/>
        <w:jc w:val="both"/>
        <w:rPr>
          <w:rFonts w:ascii="Calibri" w:hAnsi="Calibri"/>
        </w:rPr>
      </w:pPr>
      <w:r w:rsidRPr="00C45990">
        <w:rPr>
          <w:rFonts w:ascii="Calibri" w:hAnsi="Calibri"/>
        </w:rPr>
        <w:t xml:space="preserve">Per </w:t>
      </w:r>
      <w:proofErr w:type="gramStart"/>
      <w:r w:rsidRPr="00C45990">
        <w:rPr>
          <w:rFonts w:ascii="Calibri" w:hAnsi="Calibri"/>
        </w:rPr>
        <w:t xml:space="preserve">la </w:t>
      </w:r>
      <w:proofErr w:type="gramEnd"/>
      <w:r w:rsidRPr="00C45990">
        <w:rPr>
          <w:rFonts w:ascii="Calibri" w:hAnsi="Calibri"/>
        </w:rPr>
        <w:t>identificazione dei fili si dovranno impegnare dei numeri progressivi e non ripetuti, completamente diversi da quelli dei morsetti seguendo lo stesso concetto, ad esempio:</w:t>
      </w:r>
    </w:p>
    <w:p w14:paraId="5419FC60" w14:textId="77777777" w:rsidR="003C7EB5" w:rsidRPr="00C45990" w:rsidRDefault="003C7EB5" w:rsidP="003C7EB5">
      <w:pPr>
        <w:spacing w:line="288" w:lineRule="auto"/>
        <w:jc w:val="both"/>
        <w:rPr>
          <w:rFonts w:ascii="Calibri" w:hAnsi="Calibri"/>
        </w:rPr>
      </w:pPr>
      <w:r w:rsidRPr="00C45990">
        <w:rPr>
          <w:rFonts w:ascii="Calibri" w:hAnsi="Calibri"/>
        </w:rPr>
        <w:t>1101</w:t>
      </w:r>
      <w:proofErr w:type="gramStart"/>
      <w:r w:rsidRPr="00C45990">
        <w:rPr>
          <w:rFonts w:ascii="Calibri" w:hAnsi="Calibri"/>
        </w:rPr>
        <w:t xml:space="preserve">  </w:t>
      </w:r>
      <w:proofErr w:type="gramEnd"/>
      <w:r w:rsidRPr="00C45990">
        <w:rPr>
          <w:rFonts w:ascii="Calibri" w:hAnsi="Calibri"/>
        </w:rPr>
        <w:sym w:font="Symbol" w:char="F0B8"/>
      </w:r>
      <w:r w:rsidRPr="00C45990">
        <w:rPr>
          <w:rFonts w:ascii="Calibri" w:hAnsi="Calibri"/>
        </w:rPr>
        <w:t xml:space="preserve"> 1200</w:t>
      </w:r>
      <w:r w:rsidRPr="00C45990">
        <w:rPr>
          <w:rFonts w:ascii="Calibri" w:hAnsi="Calibri"/>
        </w:rPr>
        <w:tab/>
      </w:r>
      <w:proofErr w:type="gramStart"/>
      <w:r w:rsidRPr="00C45990">
        <w:rPr>
          <w:rFonts w:ascii="Calibri" w:hAnsi="Calibri"/>
        </w:rPr>
        <w:t xml:space="preserve">: </w:t>
      </w:r>
      <w:proofErr w:type="gramEnd"/>
      <w:r w:rsidRPr="00C45990">
        <w:rPr>
          <w:rFonts w:ascii="Calibri" w:hAnsi="Calibri"/>
        </w:rPr>
        <w:t>F.M. e luce</w:t>
      </w:r>
    </w:p>
    <w:p w14:paraId="03F3D7EE" w14:textId="77777777" w:rsidR="003C7EB5" w:rsidRPr="00C45990" w:rsidRDefault="003C7EB5" w:rsidP="003C7EB5">
      <w:pPr>
        <w:spacing w:line="288" w:lineRule="auto"/>
        <w:jc w:val="both"/>
        <w:rPr>
          <w:rFonts w:ascii="Calibri" w:hAnsi="Calibri"/>
        </w:rPr>
      </w:pPr>
      <w:r w:rsidRPr="00C45990">
        <w:rPr>
          <w:rFonts w:ascii="Calibri" w:hAnsi="Calibri"/>
        </w:rPr>
        <w:t xml:space="preserve">1401 </w:t>
      </w:r>
      <w:r w:rsidRPr="00C45990">
        <w:rPr>
          <w:rFonts w:ascii="Calibri" w:hAnsi="Calibri"/>
        </w:rPr>
        <w:sym w:font="Symbol" w:char="F0B8"/>
      </w:r>
      <w:r w:rsidRPr="00C45990">
        <w:rPr>
          <w:rFonts w:ascii="Calibri" w:hAnsi="Calibri"/>
        </w:rPr>
        <w:t xml:space="preserve"> 1700</w:t>
      </w:r>
      <w:r w:rsidRPr="00C45990">
        <w:rPr>
          <w:rFonts w:ascii="Calibri" w:hAnsi="Calibri"/>
        </w:rPr>
        <w:tab/>
      </w:r>
      <w:proofErr w:type="gramStart"/>
      <w:r w:rsidRPr="00C45990">
        <w:rPr>
          <w:rFonts w:ascii="Calibri" w:hAnsi="Calibri"/>
        </w:rPr>
        <w:t xml:space="preserve">: </w:t>
      </w:r>
      <w:proofErr w:type="gramEnd"/>
      <w:r w:rsidRPr="00C45990">
        <w:rPr>
          <w:rFonts w:ascii="Calibri" w:hAnsi="Calibri"/>
        </w:rPr>
        <w:t>ausiliari elettromeccanici</w:t>
      </w:r>
    </w:p>
    <w:p w14:paraId="3CAF6BE6" w14:textId="77777777" w:rsidR="003C7EB5" w:rsidRPr="00C45990" w:rsidRDefault="003C7EB5" w:rsidP="003C7EB5">
      <w:pPr>
        <w:spacing w:line="288" w:lineRule="auto"/>
        <w:jc w:val="both"/>
        <w:rPr>
          <w:rFonts w:ascii="Calibri" w:hAnsi="Calibri"/>
        </w:rPr>
      </w:pPr>
      <w:r w:rsidRPr="00C45990">
        <w:rPr>
          <w:rFonts w:ascii="Calibri" w:hAnsi="Calibri"/>
        </w:rPr>
        <w:t>1801</w:t>
      </w:r>
      <w:proofErr w:type="gramStart"/>
      <w:r w:rsidRPr="00C45990">
        <w:rPr>
          <w:rFonts w:ascii="Calibri" w:hAnsi="Calibri"/>
        </w:rPr>
        <w:t xml:space="preserve">  </w:t>
      </w:r>
      <w:proofErr w:type="gramEnd"/>
      <w:r w:rsidRPr="00C45990">
        <w:rPr>
          <w:rFonts w:ascii="Calibri" w:hAnsi="Calibri"/>
        </w:rPr>
        <w:sym w:font="Symbol" w:char="F0B8"/>
      </w:r>
      <w:r w:rsidRPr="00C45990">
        <w:rPr>
          <w:rFonts w:ascii="Calibri" w:hAnsi="Calibri"/>
        </w:rPr>
        <w:t>2000</w:t>
      </w:r>
      <w:r w:rsidRPr="00C45990">
        <w:rPr>
          <w:rFonts w:ascii="Calibri" w:hAnsi="Calibri"/>
        </w:rPr>
        <w:tab/>
      </w:r>
      <w:proofErr w:type="gramStart"/>
      <w:r w:rsidRPr="00C45990">
        <w:rPr>
          <w:rFonts w:ascii="Calibri" w:hAnsi="Calibri"/>
        </w:rPr>
        <w:t xml:space="preserve">: </w:t>
      </w:r>
      <w:proofErr w:type="gramEnd"/>
      <w:r w:rsidRPr="00C45990">
        <w:rPr>
          <w:rFonts w:ascii="Calibri" w:hAnsi="Calibri"/>
        </w:rPr>
        <w:t>ausiliari elettronici</w:t>
      </w:r>
    </w:p>
    <w:p w14:paraId="30CB375D" w14:textId="77777777" w:rsidR="003C7EB5" w:rsidRPr="00C45990" w:rsidRDefault="003C7EB5" w:rsidP="003C7EB5">
      <w:pPr>
        <w:spacing w:line="288" w:lineRule="auto"/>
        <w:jc w:val="both"/>
        <w:rPr>
          <w:rFonts w:ascii="Calibri" w:hAnsi="Calibri"/>
        </w:rPr>
      </w:pPr>
      <w:r w:rsidRPr="00C45990">
        <w:rPr>
          <w:rFonts w:ascii="Calibri" w:hAnsi="Calibri"/>
        </w:rPr>
        <w:t xml:space="preserve">I numeri </w:t>
      </w:r>
      <w:proofErr w:type="gramStart"/>
      <w:r w:rsidRPr="00C45990">
        <w:rPr>
          <w:rFonts w:ascii="Calibri" w:hAnsi="Calibri"/>
        </w:rPr>
        <w:t>verranno</w:t>
      </w:r>
      <w:proofErr w:type="gramEnd"/>
      <w:r w:rsidRPr="00C45990">
        <w:rPr>
          <w:rFonts w:ascii="Calibri" w:hAnsi="Calibri"/>
        </w:rPr>
        <w:t xml:space="preserve"> riportati sugli schemi, verranno inoltre compilate apposite tabelle con l’elenco dei numeri impegnati, la numerazione dei fili è da intendersi di tipo indipendente secondo la definizione delle norme CEI 16.1 art. 3.1.1.b.</w:t>
      </w:r>
    </w:p>
    <w:p w14:paraId="7F17B855" w14:textId="77777777" w:rsidR="003C7EB5" w:rsidRPr="00C45990" w:rsidRDefault="003C7EB5" w:rsidP="003C7EB5">
      <w:pPr>
        <w:spacing w:line="288" w:lineRule="auto"/>
        <w:jc w:val="both"/>
        <w:rPr>
          <w:rFonts w:ascii="Calibri" w:hAnsi="Calibri"/>
        </w:rPr>
      </w:pPr>
      <w:r w:rsidRPr="00C45990">
        <w:rPr>
          <w:rFonts w:ascii="Calibri" w:hAnsi="Calibri"/>
        </w:rPr>
        <w:t xml:space="preserve">I fili equipotenziali (fra i quali non siano interposti contatti o bobine) avranno lo stesso </w:t>
      </w:r>
      <w:proofErr w:type="gramStart"/>
      <w:r w:rsidRPr="00C45990">
        <w:rPr>
          <w:rFonts w:ascii="Calibri" w:hAnsi="Calibri"/>
        </w:rPr>
        <w:t>numero</w:t>
      </w:r>
      <w:proofErr w:type="gramEnd"/>
    </w:p>
    <w:p w14:paraId="4C079502" w14:textId="77777777" w:rsidR="003C7EB5" w:rsidRPr="00C45990" w:rsidRDefault="003C7EB5" w:rsidP="003C7EB5">
      <w:pPr>
        <w:spacing w:line="288" w:lineRule="auto"/>
        <w:jc w:val="both"/>
        <w:rPr>
          <w:rFonts w:ascii="Calibri" w:hAnsi="Calibri"/>
        </w:rPr>
      </w:pPr>
      <w:r w:rsidRPr="00C45990">
        <w:rPr>
          <w:rFonts w:ascii="Calibri" w:hAnsi="Calibri"/>
        </w:rPr>
        <w:t xml:space="preserve">Commutatori e manipolatori: i commutatori per gli strumenti di misura saranno con mostrina 54x54 e saranno sempre dotati di calotta di protezione in </w:t>
      </w:r>
      <w:proofErr w:type="gramStart"/>
      <w:r w:rsidRPr="00C45990">
        <w:rPr>
          <w:rFonts w:ascii="Calibri" w:hAnsi="Calibri"/>
        </w:rPr>
        <w:t>neoprene</w:t>
      </w:r>
      <w:proofErr w:type="gramEnd"/>
    </w:p>
    <w:p w14:paraId="59EC3894" w14:textId="77777777" w:rsidR="003C7EB5" w:rsidRPr="00C45990" w:rsidRDefault="003C7EB5" w:rsidP="003C7EB5">
      <w:pPr>
        <w:spacing w:line="288" w:lineRule="auto"/>
        <w:jc w:val="both"/>
        <w:rPr>
          <w:rFonts w:ascii="Calibri" w:hAnsi="Calibri"/>
        </w:rPr>
      </w:pPr>
      <w:r w:rsidRPr="00C45990">
        <w:rPr>
          <w:rFonts w:ascii="Calibri" w:hAnsi="Calibri"/>
        </w:rPr>
        <w:t xml:space="preserve">Corpi illuminanti per illuminazione interna dei quadri. Ove previsti ed evidenziati sui disegni saranno di tipo protetto a 220V 50Hz fluorescente, rifasati e con filtro antidisturbo, equipaggiate con lampade fluorescenti TLD 18-82 o similari, saranno alimentati attraverso un circuito ad alimentazione separata, (conduttori di </w:t>
      </w:r>
      <w:r w:rsidRPr="00C45990">
        <w:rPr>
          <w:rFonts w:ascii="Calibri" w:hAnsi="Calibri"/>
        </w:rPr>
        <w:lastRenderedPageBreak/>
        <w:t xml:space="preserve">colore arancione) con interruttore magnetotermico differenziale da </w:t>
      </w:r>
      <w:proofErr w:type="gramStart"/>
      <w:r w:rsidRPr="00C45990">
        <w:rPr>
          <w:rFonts w:ascii="Calibri" w:hAnsi="Calibri"/>
        </w:rPr>
        <w:t>30</w:t>
      </w:r>
      <w:proofErr w:type="gramEnd"/>
      <w:r w:rsidRPr="00C45990">
        <w:rPr>
          <w:rFonts w:ascii="Calibri" w:hAnsi="Calibri"/>
        </w:rPr>
        <w:t xml:space="preserve"> </w:t>
      </w:r>
      <w:proofErr w:type="spellStart"/>
      <w:r w:rsidRPr="00C45990">
        <w:rPr>
          <w:rFonts w:ascii="Calibri" w:hAnsi="Calibri"/>
        </w:rPr>
        <w:t>mA</w:t>
      </w:r>
      <w:proofErr w:type="spellEnd"/>
      <w:r w:rsidRPr="00C45990">
        <w:rPr>
          <w:rFonts w:ascii="Calibri" w:hAnsi="Calibri"/>
        </w:rPr>
        <w:t xml:space="preserve"> di protezione ed interruttore bipolare di comando sulla portella.</w:t>
      </w:r>
    </w:p>
    <w:p w14:paraId="56437136" w14:textId="77777777" w:rsidR="003C7EB5" w:rsidRPr="00C45990" w:rsidRDefault="003C7EB5" w:rsidP="003C7EB5">
      <w:pPr>
        <w:spacing w:line="288" w:lineRule="auto"/>
        <w:jc w:val="both"/>
        <w:rPr>
          <w:rFonts w:ascii="Calibri" w:hAnsi="Calibri"/>
        </w:rPr>
      </w:pPr>
      <w:r w:rsidRPr="00C45990">
        <w:rPr>
          <w:rFonts w:ascii="Calibri" w:hAnsi="Calibri"/>
        </w:rPr>
        <w:t xml:space="preserve">Lo stesso circuito, </w:t>
      </w:r>
      <w:proofErr w:type="gramStart"/>
      <w:r w:rsidRPr="00C45990">
        <w:rPr>
          <w:rFonts w:ascii="Calibri" w:hAnsi="Calibri"/>
        </w:rPr>
        <w:t>a monte</w:t>
      </w:r>
      <w:proofErr w:type="gramEnd"/>
      <w:r w:rsidRPr="00C45990">
        <w:rPr>
          <w:rFonts w:ascii="Calibri" w:hAnsi="Calibri"/>
        </w:rPr>
        <w:t xml:space="preserve"> dell’interruttore di comando, alimenterà anche le prese di servizio.</w:t>
      </w:r>
    </w:p>
    <w:p w14:paraId="745B1096" w14:textId="77777777" w:rsidR="003C7EB5" w:rsidRPr="00C45990" w:rsidRDefault="003C7EB5" w:rsidP="003C7EB5">
      <w:pPr>
        <w:spacing w:line="288" w:lineRule="auto"/>
        <w:jc w:val="both"/>
        <w:rPr>
          <w:rFonts w:ascii="Calibri" w:hAnsi="Calibri"/>
        </w:rPr>
      </w:pPr>
      <w:r w:rsidRPr="00C45990">
        <w:rPr>
          <w:rFonts w:ascii="Calibri" w:hAnsi="Calibri"/>
        </w:rPr>
        <w:t xml:space="preserve">Si useranno lampade da </w:t>
      </w:r>
      <w:proofErr w:type="gramStart"/>
      <w:r w:rsidRPr="00C45990">
        <w:rPr>
          <w:rFonts w:ascii="Calibri" w:hAnsi="Calibri"/>
        </w:rPr>
        <w:t>18W</w:t>
      </w:r>
      <w:proofErr w:type="gramEnd"/>
      <w:r w:rsidRPr="00C45990">
        <w:rPr>
          <w:rFonts w:ascii="Calibri" w:hAnsi="Calibri"/>
        </w:rPr>
        <w:t xml:space="preserve"> nei quadri di piccole dimensioni e più lampade da 36W in quelli più grandi.</w:t>
      </w:r>
    </w:p>
    <w:p w14:paraId="649840E1" w14:textId="77777777" w:rsidR="003C7EB5" w:rsidRPr="00C45990" w:rsidRDefault="003C7EB5" w:rsidP="003C7EB5">
      <w:pPr>
        <w:spacing w:line="288" w:lineRule="auto"/>
        <w:jc w:val="both"/>
        <w:rPr>
          <w:rFonts w:ascii="Calibri" w:hAnsi="Calibri"/>
        </w:rPr>
      </w:pPr>
      <w:r w:rsidRPr="00C45990">
        <w:rPr>
          <w:rFonts w:ascii="Calibri" w:hAnsi="Calibri"/>
        </w:rPr>
        <w:t xml:space="preserve">I conduttori relativi, potendo </w:t>
      </w:r>
      <w:proofErr w:type="gramStart"/>
      <w:r w:rsidRPr="00C45990">
        <w:rPr>
          <w:rFonts w:ascii="Calibri" w:hAnsi="Calibri"/>
        </w:rPr>
        <w:t>risultare</w:t>
      </w:r>
      <w:proofErr w:type="gramEnd"/>
      <w:r w:rsidRPr="00C45990">
        <w:rPr>
          <w:rFonts w:ascii="Calibri" w:hAnsi="Calibri"/>
        </w:rPr>
        <w:t xml:space="preserve"> in tensione anche con l’interruttore generale principale (F.M.) aperto, dovranno essere infilati entro guaina trecciata in poliestere tipo CP della RTA o similare.</w:t>
      </w:r>
    </w:p>
    <w:p w14:paraId="3FFDD147" w14:textId="77777777" w:rsidR="003C7EB5" w:rsidRPr="00C45990" w:rsidRDefault="003C7EB5" w:rsidP="003C7EB5">
      <w:pPr>
        <w:spacing w:line="288" w:lineRule="auto"/>
        <w:jc w:val="both"/>
        <w:rPr>
          <w:rFonts w:ascii="Calibri" w:hAnsi="Calibri"/>
        </w:rPr>
      </w:pPr>
    </w:p>
    <w:p w14:paraId="07526CF5" w14:textId="77777777" w:rsidR="003C7EB5" w:rsidRPr="00C45990" w:rsidRDefault="003C7EB5" w:rsidP="003C7EB5">
      <w:pPr>
        <w:spacing w:line="288" w:lineRule="auto"/>
        <w:jc w:val="both"/>
        <w:rPr>
          <w:rFonts w:ascii="Calibri" w:hAnsi="Calibri"/>
        </w:rPr>
      </w:pPr>
      <w:r w:rsidRPr="00C45990">
        <w:rPr>
          <w:rFonts w:ascii="Calibri" w:hAnsi="Calibri"/>
        </w:rPr>
        <w:t>INTERRUTTORI AUTOMATICI</w:t>
      </w:r>
    </w:p>
    <w:p w14:paraId="002AB685" w14:textId="77777777" w:rsidR="003C7EB5" w:rsidRPr="00C45990" w:rsidRDefault="003C7EB5" w:rsidP="003C7EB5">
      <w:pPr>
        <w:spacing w:line="288" w:lineRule="auto"/>
        <w:jc w:val="both"/>
        <w:rPr>
          <w:rFonts w:ascii="Calibri" w:hAnsi="Calibri"/>
        </w:rPr>
      </w:pPr>
      <w:r w:rsidRPr="00C45990">
        <w:rPr>
          <w:rFonts w:ascii="Calibri" w:hAnsi="Calibri"/>
        </w:rPr>
        <w:t>Interruttori automatici modulari per distribuzione F.M. e Luce (per correnti effettive fino a 50A):</w:t>
      </w:r>
    </w:p>
    <w:p w14:paraId="01A8B2AF" w14:textId="77777777" w:rsidR="003C7EB5" w:rsidRPr="00C45990" w:rsidRDefault="003C7EB5" w:rsidP="003C7EB5">
      <w:pPr>
        <w:numPr>
          <w:ilvl w:val="0"/>
          <w:numId w:val="27"/>
        </w:numPr>
        <w:spacing w:after="0" w:line="288" w:lineRule="auto"/>
        <w:jc w:val="both"/>
        <w:rPr>
          <w:rFonts w:ascii="Calibri" w:hAnsi="Calibri"/>
        </w:rPr>
      </w:pPr>
      <w:r w:rsidRPr="00C45990">
        <w:rPr>
          <w:rFonts w:ascii="Calibri" w:hAnsi="Calibri"/>
        </w:rPr>
        <w:t xml:space="preserve">Saranno di marca primaria nazionale, con curva idonea al tipo di servizio, il potere </w:t>
      </w:r>
      <w:proofErr w:type="gramStart"/>
      <w:r w:rsidRPr="00C45990">
        <w:rPr>
          <w:rFonts w:ascii="Calibri" w:hAnsi="Calibri"/>
        </w:rPr>
        <w:t xml:space="preserve">di </w:t>
      </w:r>
      <w:proofErr w:type="gramEnd"/>
      <w:r w:rsidRPr="00C45990">
        <w:rPr>
          <w:rFonts w:ascii="Calibri" w:hAnsi="Calibri"/>
        </w:rPr>
        <w:t>interruzione sarà quello indicato sui disegni.</w:t>
      </w:r>
    </w:p>
    <w:p w14:paraId="3FDB970D" w14:textId="77777777" w:rsidR="003C7EB5" w:rsidRPr="00C45990" w:rsidRDefault="003C7EB5" w:rsidP="003C7EB5">
      <w:pPr>
        <w:numPr>
          <w:ilvl w:val="0"/>
          <w:numId w:val="27"/>
        </w:numPr>
        <w:spacing w:after="0" w:line="288" w:lineRule="auto"/>
        <w:jc w:val="both"/>
        <w:rPr>
          <w:rFonts w:ascii="Calibri" w:hAnsi="Calibri"/>
        </w:rPr>
      </w:pPr>
      <w:r w:rsidRPr="00C45990">
        <w:rPr>
          <w:rFonts w:ascii="Calibri" w:hAnsi="Calibri"/>
        </w:rPr>
        <w:t xml:space="preserve">Quando </w:t>
      </w:r>
      <w:proofErr w:type="gramStart"/>
      <w:r w:rsidRPr="00C45990">
        <w:rPr>
          <w:rFonts w:ascii="Calibri" w:hAnsi="Calibri"/>
        </w:rPr>
        <w:t>richiesto</w:t>
      </w:r>
      <w:proofErr w:type="gramEnd"/>
      <w:r w:rsidRPr="00C45990">
        <w:rPr>
          <w:rFonts w:ascii="Calibri" w:hAnsi="Calibri"/>
        </w:rPr>
        <w:t xml:space="preserve"> saranno completi di blocco differenziale di tipo selettivo nella distribuzione generale e di tipo istantaneo per l’alimentazione diretta dei carichi.</w:t>
      </w:r>
    </w:p>
    <w:p w14:paraId="663EADC4" w14:textId="77777777" w:rsidR="003C7EB5" w:rsidRDefault="003C7EB5" w:rsidP="003C7EB5">
      <w:pPr>
        <w:numPr>
          <w:ilvl w:val="0"/>
          <w:numId w:val="27"/>
        </w:numPr>
        <w:spacing w:after="0" w:line="288" w:lineRule="auto"/>
        <w:jc w:val="both"/>
        <w:rPr>
          <w:rFonts w:ascii="Calibri" w:hAnsi="Calibri"/>
        </w:rPr>
      </w:pPr>
      <w:r w:rsidRPr="00C45990">
        <w:rPr>
          <w:rFonts w:ascii="Calibri" w:hAnsi="Calibri"/>
        </w:rPr>
        <w:t xml:space="preserve">Gli interruttori automatici di protezione dei circuiti (illuminazione di sicurezza, sistemi di allarme, celle frigorifere ecc.) dovranno essere dotati di contatto ausiliario in scambio; se ne potrà fare a meno solo qualora non espressamente indicato sui </w:t>
      </w:r>
      <w:proofErr w:type="gramStart"/>
      <w:r w:rsidRPr="00C45990">
        <w:rPr>
          <w:rFonts w:ascii="Calibri" w:hAnsi="Calibri"/>
        </w:rPr>
        <w:t>disegni</w:t>
      </w:r>
      <w:proofErr w:type="gramEnd"/>
    </w:p>
    <w:p w14:paraId="379D5B8C" w14:textId="77777777" w:rsidR="00A47EEB" w:rsidRPr="00C45990" w:rsidRDefault="00A47EEB" w:rsidP="00F72470">
      <w:pPr>
        <w:spacing w:after="0" w:line="288" w:lineRule="auto"/>
        <w:ind w:left="770"/>
        <w:jc w:val="both"/>
        <w:rPr>
          <w:rFonts w:ascii="Calibri" w:hAnsi="Calibri"/>
        </w:rPr>
      </w:pPr>
    </w:p>
    <w:p w14:paraId="0D9D27C6" w14:textId="77777777" w:rsidR="003C7EB5" w:rsidRPr="00C45990" w:rsidRDefault="003C7EB5" w:rsidP="003C7EB5">
      <w:pPr>
        <w:spacing w:line="288" w:lineRule="auto"/>
        <w:jc w:val="both"/>
        <w:rPr>
          <w:rFonts w:ascii="Calibri" w:hAnsi="Calibri"/>
        </w:rPr>
      </w:pPr>
      <w:r w:rsidRPr="00C45990">
        <w:rPr>
          <w:rFonts w:ascii="Calibri" w:hAnsi="Calibri"/>
        </w:rPr>
        <w:t xml:space="preserve">Interruttori scatolati </w:t>
      </w:r>
      <w:proofErr w:type="gramStart"/>
      <w:r w:rsidRPr="00C45990">
        <w:rPr>
          <w:rFonts w:ascii="Calibri" w:hAnsi="Calibri"/>
        </w:rPr>
        <w:t>ed</w:t>
      </w:r>
      <w:proofErr w:type="gramEnd"/>
      <w:r w:rsidRPr="00C45990">
        <w:rPr>
          <w:rFonts w:ascii="Calibri" w:hAnsi="Calibri"/>
        </w:rPr>
        <w:t xml:space="preserve"> interruttori aperti:</w:t>
      </w:r>
    </w:p>
    <w:p w14:paraId="610B9C29" w14:textId="77777777" w:rsidR="003C7EB5" w:rsidRPr="00C45990" w:rsidRDefault="003C7EB5" w:rsidP="003C7EB5">
      <w:pPr>
        <w:numPr>
          <w:ilvl w:val="0"/>
          <w:numId w:val="28"/>
        </w:numPr>
        <w:spacing w:after="0" w:line="288" w:lineRule="auto"/>
        <w:jc w:val="both"/>
        <w:rPr>
          <w:rFonts w:ascii="Calibri" w:hAnsi="Calibri"/>
        </w:rPr>
      </w:pPr>
      <w:r w:rsidRPr="00C45990">
        <w:rPr>
          <w:rFonts w:ascii="Calibri" w:hAnsi="Calibri"/>
        </w:rPr>
        <w:t xml:space="preserve">Gli interruttori scatolati </w:t>
      </w:r>
      <w:proofErr w:type="gramStart"/>
      <w:r w:rsidRPr="00C45990">
        <w:rPr>
          <w:rFonts w:ascii="Calibri" w:hAnsi="Calibri"/>
        </w:rPr>
        <w:t>verranno</w:t>
      </w:r>
      <w:proofErr w:type="gramEnd"/>
      <w:r w:rsidRPr="00C45990">
        <w:rPr>
          <w:rFonts w:ascii="Calibri" w:hAnsi="Calibri"/>
        </w:rPr>
        <w:t xml:space="preserve"> impiegati per correnti effettive fino a 1000A, dovranno avere le seguenti esecuzioni: per la distribuzione primaria (</w:t>
      </w:r>
      <w:proofErr w:type="spellStart"/>
      <w:r w:rsidRPr="00C45990">
        <w:rPr>
          <w:rFonts w:ascii="Calibri" w:hAnsi="Calibri"/>
        </w:rPr>
        <w:t>Power</w:t>
      </w:r>
      <w:proofErr w:type="spellEnd"/>
      <w:r w:rsidRPr="00C45990">
        <w:rPr>
          <w:rFonts w:ascii="Calibri" w:hAnsi="Calibri"/>
        </w:rPr>
        <w:t xml:space="preserve"> Center) saranno in esecuzione estraibile ove indicato sui disegni. </w:t>
      </w:r>
    </w:p>
    <w:p w14:paraId="1572CACE" w14:textId="77777777" w:rsidR="003C7EB5" w:rsidRPr="00C45990" w:rsidRDefault="003C7EB5" w:rsidP="003C7EB5">
      <w:pPr>
        <w:numPr>
          <w:ilvl w:val="0"/>
          <w:numId w:val="28"/>
        </w:numPr>
        <w:spacing w:after="0" w:line="288" w:lineRule="auto"/>
        <w:jc w:val="both"/>
        <w:rPr>
          <w:rFonts w:ascii="Calibri" w:hAnsi="Calibri"/>
        </w:rPr>
      </w:pPr>
      <w:r w:rsidRPr="00C45990">
        <w:rPr>
          <w:rFonts w:ascii="Calibri" w:hAnsi="Calibri"/>
        </w:rPr>
        <w:t xml:space="preserve">Gli interruttori aperti </w:t>
      </w:r>
      <w:proofErr w:type="gramStart"/>
      <w:r w:rsidRPr="00C45990">
        <w:rPr>
          <w:rFonts w:ascii="Calibri" w:hAnsi="Calibri"/>
        </w:rPr>
        <w:t>verranno</w:t>
      </w:r>
      <w:proofErr w:type="gramEnd"/>
      <w:r w:rsidRPr="00C45990">
        <w:rPr>
          <w:rFonts w:ascii="Calibri" w:hAnsi="Calibri"/>
        </w:rPr>
        <w:t xml:space="preserve"> impiegati per correnti effettive i 1000 A; avranno sempre esecuzione sezionabile ed estraibile.</w:t>
      </w:r>
    </w:p>
    <w:p w14:paraId="6FDB089D" w14:textId="77777777" w:rsidR="003C7EB5" w:rsidRPr="00C45990" w:rsidRDefault="003C7EB5" w:rsidP="003C7EB5">
      <w:pPr>
        <w:numPr>
          <w:ilvl w:val="0"/>
          <w:numId w:val="28"/>
        </w:numPr>
        <w:spacing w:after="0" w:line="288" w:lineRule="auto"/>
        <w:jc w:val="both"/>
        <w:rPr>
          <w:rFonts w:ascii="Calibri" w:hAnsi="Calibri"/>
        </w:rPr>
      </w:pPr>
      <w:r w:rsidRPr="00C45990">
        <w:rPr>
          <w:rFonts w:ascii="Calibri" w:hAnsi="Calibri"/>
        </w:rPr>
        <w:t xml:space="preserve">Le marche </w:t>
      </w:r>
      <w:proofErr w:type="gramStart"/>
      <w:r w:rsidRPr="00C45990">
        <w:rPr>
          <w:rFonts w:ascii="Calibri" w:hAnsi="Calibri"/>
        </w:rPr>
        <w:t>ed</w:t>
      </w:r>
      <w:proofErr w:type="gramEnd"/>
      <w:r w:rsidRPr="00C45990">
        <w:rPr>
          <w:rFonts w:ascii="Calibri" w:hAnsi="Calibri"/>
        </w:rPr>
        <w:t xml:space="preserve"> i tipi da impiegare nonché gli accessori da prevedere e le caratteristiche dei relè di protezione (magnetotermici, elettronici ecc. </w:t>
      </w:r>
      <w:proofErr w:type="gramStart"/>
      <w:r w:rsidRPr="00C45990">
        <w:rPr>
          <w:rFonts w:ascii="Calibri" w:hAnsi="Calibri"/>
        </w:rPr>
        <w:t xml:space="preserve">) </w:t>
      </w:r>
      <w:proofErr w:type="gramEnd"/>
      <w:r w:rsidRPr="00C45990">
        <w:rPr>
          <w:rFonts w:ascii="Calibri" w:hAnsi="Calibri"/>
        </w:rPr>
        <w:t>verranno precisati di volta in volta dalla D.L.</w:t>
      </w:r>
    </w:p>
    <w:p w14:paraId="40E66FB0" w14:textId="77777777" w:rsidR="003C7EB5" w:rsidRDefault="003C7EB5" w:rsidP="003C7EB5">
      <w:pPr>
        <w:numPr>
          <w:ilvl w:val="0"/>
          <w:numId w:val="28"/>
        </w:numPr>
        <w:spacing w:after="0" w:line="288" w:lineRule="auto"/>
        <w:jc w:val="both"/>
        <w:rPr>
          <w:rFonts w:ascii="Calibri" w:hAnsi="Calibri"/>
        </w:rPr>
      </w:pPr>
      <w:r w:rsidRPr="00C45990">
        <w:rPr>
          <w:rFonts w:ascii="Calibri" w:hAnsi="Calibri"/>
        </w:rPr>
        <w:t xml:space="preserve">Interruttori orari saranno sempre del tipo con riserva di carica di almeno </w:t>
      </w:r>
      <w:proofErr w:type="gramStart"/>
      <w:r w:rsidRPr="00C45990">
        <w:rPr>
          <w:rFonts w:ascii="Calibri" w:hAnsi="Calibri"/>
        </w:rPr>
        <w:t>48</w:t>
      </w:r>
      <w:proofErr w:type="gramEnd"/>
      <w:r w:rsidRPr="00C45990">
        <w:rPr>
          <w:rFonts w:ascii="Calibri" w:hAnsi="Calibri"/>
        </w:rPr>
        <w:t xml:space="preserve"> ore, con quadrante giornaliero e settimanale con indicazione digitale.</w:t>
      </w:r>
    </w:p>
    <w:p w14:paraId="1DEC65B4" w14:textId="77777777" w:rsidR="00F72470" w:rsidRPr="00C45990" w:rsidRDefault="00F72470" w:rsidP="00F72470">
      <w:pPr>
        <w:spacing w:after="0" w:line="288" w:lineRule="auto"/>
        <w:ind w:left="720"/>
        <w:jc w:val="both"/>
        <w:rPr>
          <w:rFonts w:ascii="Calibri" w:hAnsi="Calibri"/>
        </w:rPr>
      </w:pPr>
    </w:p>
    <w:p w14:paraId="63578821" w14:textId="77777777" w:rsidR="003C7EB5" w:rsidRPr="00C45990" w:rsidRDefault="003C7EB5" w:rsidP="003C7EB5">
      <w:pPr>
        <w:spacing w:line="288" w:lineRule="auto"/>
        <w:jc w:val="both"/>
        <w:rPr>
          <w:rFonts w:ascii="Calibri" w:hAnsi="Calibri"/>
        </w:rPr>
      </w:pPr>
      <w:r w:rsidRPr="00C45990">
        <w:rPr>
          <w:rFonts w:ascii="Calibri" w:hAnsi="Calibri"/>
        </w:rPr>
        <w:t xml:space="preserve">Finecorsa per controllo chiusura portelle quadri: quelli aventi la funzione di comando apertura interruttore generale potranno essere con custodia metallica. Dovranno essere montati in modo che non ne sia possibile la simulazione </w:t>
      </w:r>
      <w:proofErr w:type="gramStart"/>
      <w:r w:rsidRPr="00C45990">
        <w:rPr>
          <w:rFonts w:ascii="Calibri" w:hAnsi="Calibri"/>
        </w:rPr>
        <w:t>ed</w:t>
      </w:r>
      <w:proofErr w:type="gramEnd"/>
      <w:r w:rsidRPr="00C45990">
        <w:rPr>
          <w:rFonts w:ascii="Calibri" w:hAnsi="Calibri"/>
        </w:rPr>
        <w:t xml:space="preserve"> in modo da essere azionati solo con porte non completamente chiuse. Quelli aventi la funzione di segnalazione di presenza tensione sul quadro </w:t>
      </w:r>
      <w:proofErr w:type="gramStart"/>
      <w:r w:rsidRPr="00C45990">
        <w:rPr>
          <w:rFonts w:ascii="Calibri" w:hAnsi="Calibri"/>
        </w:rPr>
        <w:t>verranno</w:t>
      </w:r>
      <w:proofErr w:type="gramEnd"/>
      <w:r w:rsidRPr="00C45990">
        <w:rPr>
          <w:rFonts w:ascii="Calibri" w:hAnsi="Calibri"/>
        </w:rPr>
        <w:t xml:space="preserve"> collegati a segnalatori sulle portelle</w:t>
      </w:r>
    </w:p>
    <w:p w14:paraId="300E47FC" w14:textId="77777777" w:rsidR="003C7EB5" w:rsidRPr="00C45990" w:rsidRDefault="003C7EB5" w:rsidP="003C7EB5">
      <w:pPr>
        <w:spacing w:line="288" w:lineRule="auto"/>
        <w:jc w:val="both"/>
        <w:rPr>
          <w:rFonts w:ascii="Calibri" w:hAnsi="Calibri"/>
        </w:rPr>
      </w:pPr>
      <w:r w:rsidRPr="00C45990">
        <w:rPr>
          <w:rFonts w:ascii="Calibri" w:hAnsi="Calibri"/>
        </w:rPr>
        <w:t xml:space="preserve">Morsetti speciali morsetti ripartitori, morsetti doppi, morsetti per sensori a </w:t>
      </w:r>
      <w:proofErr w:type="gramStart"/>
      <w:r w:rsidRPr="00C45990">
        <w:rPr>
          <w:rFonts w:ascii="Calibri" w:hAnsi="Calibri"/>
        </w:rPr>
        <w:t>3</w:t>
      </w:r>
      <w:proofErr w:type="gramEnd"/>
      <w:r w:rsidRPr="00C45990">
        <w:rPr>
          <w:rFonts w:ascii="Calibri" w:hAnsi="Calibri"/>
        </w:rPr>
        <w:t xml:space="preserve"> conduttori, morsetti per attuatori, morsetti per sensori a quattro conduttori, ecc., verranno concordati di volta in volta con la D.L.</w:t>
      </w:r>
    </w:p>
    <w:p w14:paraId="2EEC5AE6" w14:textId="77777777" w:rsidR="003C7EB5" w:rsidRPr="00C45990" w:rsidRDefault="003C7EB5" w:rsidP="003C7EB5">
      <w:pPr>
        <w:spacing w:line="288" w:lineRule="auto"/>
        <w:jc w:val="both"/>
        <w:rPr>
          <w:rFonts w:ascii="Calibri" w:hAnsi="Calibri"/>
        </w:rPr>
      </w:pPr>
      <w:r w:rsidRPr="00C45990">
        <w:rPr>
          <w:rFonts w:ascii="Calibri" w:hAnsi="Calibri"/>
        </w:rPr>
        <w:t xml:space="preserve">I morsetti di neutro saranno sempre di colore azzurro e quelli di terra di colore </w:t>
      </w:r>
      <w:proofErr w:type="gramStart"/>
      <w:r w:rsidRPr="00C45990">
        <w:rPr>
          <w:rFonts w:ascii="Calibri" w:hAnsi="Calibri"/>
        </w:rPr>
        <w:t>Giallo-Verde</w:t>
      </w:r>
      <w:proofErr w:type="gramEnd"/>
      <w:r w:rsidRPr="00C45990">
        <w:rPr>
          <w:rFonts w:ascii="Calibri" w:hAnsi="Calibri"/>
        </w:rPr>
        <w:t xml:space="preserve"> </w:t>
      </w:r>
    </w:p>
    <w:p w14:paraId="3C6806EA" w14:textId="77777777" w:rsidR="003C7EB5" w:rsidRPr="00C45990" w:rsidRDefault="003C7EB5" w:rsidP="003C7EB5">
      <w:pPr>
        <w:spacing w:line="288" w:lineRule="auto"/>
        <w:jc w:val="both"/>
        <w:rPr>
          <w:rFonts w:ascii="Calibri" w:hAnsi="Calibri"/>
        </w:rPr>
      </w:pPr>
      <w:r w:rsidRPr="00C45990">
        <w:rPr>
          <w:rFonts w:ascii="Calibri" w:hAnsi="Calibri"/>
        </w:rPr>
        <w:lastRenderedPageBreak/>
        <w:t xml:space="preserve">Accessori per morsetti: i morsetti </w:t>
      </w:r>
      <w:proofErr w:type="gramStart"/>
      <w:r w:rsidRPr="00C45990">
        <w:rPr>
          <w:rFonts w:ascii="Calibri" w:hAnsi="Calibri"/>
        </w:rPr>
        <w:t>verranno</w:t>
      </w:r>
      <w:proofErr w:type="gramEnd"/>
      <w:r w:rsidRPr="00C45990">
        <w:rPr>
          <w:rFonts w:ascii="Calibri" w:hAnsi="Calibri"/>
        </w:rPr>
        <w:t xml:space="preserve"> identificati per mezzo di numeri impiegando cartellini adatti al tipo di morsetto, i numeri dovranno essere leggibili. Per la numerazione dei morsetti si procederà in modo crescente da sinistra verso destra dal basso verso l’alto con cavi uscenti dall’</w:t>
      </w:r>
      <w:proofErr w:type="gramStart"/>
      <w:r w:rsidRPr="00C45990">
        <w:rPr>
          <w:rFonts w:ascii="Calibri" w:hAnsi="Calibri"/>
        </w:rPr>
        <w:t>alto</w:t>
      </w:r>
      <w:proofErr w:type="gramEnd"/>
      <w:r w:rsidRPr="00C45990">
        <w:rPr>
          <w:rFonts w:ascii="Calibri" w:hAnsi="Calibri"/>
        </w:rPr>
        <w:t xml:space="preserve"> e viceversa con cavi uscenti dal basso dedicando ai vari gruppi numeri diversi (FM, Logici, Ausiliari) es.</w:t>
      </w:r>
    </w:p>
    <w:p w14:paraId="7DDE2548" w14:textId="77777777" w:rsidR="003C7EB5" w:rsidRPr="00C45990" w:rsidRDefault="003C7EB5" w:rsidP="003C7EB5">
      <w:pPr>
        <w:spacing w:line="288" w:lineRule="auto"/>
        <w:jc w:val="both"/>
        <w:rPr>
          <w:rFonts w:ascii="Calibri" w:hAnsi="Calibri"/>
        </w:rPr>
      </w:pPr>
      <w:r w:rsidRPr="00C45990">
        <w:rPr>
          <w:rFonts w:ascii="Calibri" w:hAnsi="Calibri"/>
        </w:rPr>
        <w:t>1</w:t>
      </w:r>
      <w:proofErr w:type="gramStart"/>
      <w:r w:rsidRPr="00C45990">
        <w:rPr>
          <w:rFonts w:ascii="Calibri" w:hAnsi="Calibri"/>
        </w:rPr>
        <w:t xml:space="preserve">   </w:t>
      </w:r>
      <w:proofErr w:type="gramEnd"/>
      <w:r w:rsidRPr="00C45990">
        <w:rPr>
          <w:rFonts w:ascii="Calibri" w:hAnsi="Calibri"/>
        </w:rPr>
        <w:sym w:font="Symbol" w:char="F0B8"/>
      </w:r>
      <w:r w:rsidRPr="00C45990">
        <w:rPr>
          <w:rFonts w:ascii="Calibri" w:hAnsi="Calibri"/>
        </w:rPr>
        <w:t xml:space="preserve">    20 FM</w:t>
      </w:r>
    </w:p>
    <w:p w14:paraId="4E493909" w14:textId="77777777" w:rsidR="003C7EB5" w:rsidRPr="00C45990" w:rsidRDefault="003C7EB5" w:rsidP="003C7EB5">
      <w:pPr>
        <w:spacing w:line="288" w:lineRule="auto"/>
        <w:jc w:val="both"/>
        <w:rPr>
          <w:rFonts w:ascii="Calibri" w:hAnsi="Calibri"/>
        </w:rPr>
      </w:pPr>
      <w:r w:rsidRPr="00C45990">
        <w:rPr>
          <w:rFonts w:ascii="Calibri" w:hAnsi="Calibri"/>
        </w:rPr>
        <w:t>41</w:t>
      </w:r>
      <w:proofErr w:type="gramStart"/>
      <w:r w:rsidRPr="00C45990">
        <w:rPr>
          <w:rFonts w:ascii="Calibri" w:hAnsi="Calibri"/>
        </w:rPr>
        <w:t xml:space="preserve">  </w:t>
      </w:r>
      <w:proofErr w:type="gramEnd"/>
      <w:r w:rsidRPr="00C45990">
        <w:rPr>
          <w:rFonts w:ascii="Calibri" w:hAnsi="Calibri"/>
        </w:rPr>
        <w:sym w:font="Symbol" w:char="F0B8"/>
      </w:r>
      <w:r w:rsidRPr="00C45990">
        <w:rPr>
          <w:rFonts w:ascii="Calibri" w:hAnsi="Calibri"/>
        </w:rPr>
        <w:t xml:space="preserve">  150</w:t>
      </w:r>
      <w:proofErr w:type="gramStart"/>
      <w:r w:rsidRPr="00C45990">
        <w:rPr>
          <w:rFonts w:ascii="Calibri" w:hAnsi="Calibri"/>
        </w:rPr>
        <w:t xml:space="preserve">  </w:t>
      </w:r>
      <w:proofErr w:type="gramEnd"/>
      <w:r w:rsidRPr="00C45990">
        <w:rPr>
          <w:rFonts w:ascii="Calibri" w:hAnsi="Calibri"/>
        </w:rPr>
        <w:t>Collegamenti fra parte elettromeccanica ed esterno</w:t>
      </w:r>
    </w:p>
    <w:p w14:paraId="6A1DEE1A" w14:textId="77777777" w:rsidR="003C7EB5" w:rsidRPr="00C45990" w:rsidRDefault="003C7EB5" w:rsidP="003C7EB5">
      <w:pPr>
        <w:spacing w:line="288" w:lineRule="auto"/>
        <w:jc w:val="both"/>
        <w:rPr>
          <w:rFonts w:ascii="Calibri" w:hAnsi="Calibri"/>
        </w:rPr>
      </w:pPr>
      <w:r w:rsidRPr="00C45990">
        <w:rPr>
          <w:rFonts w:ascii="Calibri" w:hAnsi="Calibri"/>
        </w:rPr>
        <w:t xml:space="preserve">201 </w:t>
      </w:r>
      <w:r w:rsidRPr="00C45990">
        <w:rPr>
          <w:rFonts w:ascii="Calibri" w:hAnsi="Calibri"/>
        </w:rPr>
        <w:sym w:font="Symbol" w:char="F0B8"/>
      </w:r>
      <w:r w:rsidRPr="00C45990">
        <w:rPr>
          <w:rFonts w:ascii="Calibri" w:hAnsi="Calibri"/>
        </w:rPr>
        <w:t xml:space="preserve"> 300</w:t>
      </w:r>
      <w:proofErr w:type="gramStart"/>
      <w:r w:rsidRPr="00C45990">
        <w:rPr>
          <w:rFonts w:ascii="Calibri" w:hAnsi="Calibri"/>
        </w:rPr>
        <w:t xml:space="preserve">  </w:t>
      </w:r>
      <w:proofErr w:type="gramEnd"/>
      <w:r w:rsidRPr="00C45990">
        <w:rPr>
          <w:rFonts w:ascii="Calibri" w:hAnsi="Calibri"/>
        </w:rPr>
        <w:t>Collegamenti fra parte in logica statica ed esterno</w:t>
      </w:r>
    </w:p>
    <w:p w14:paraId="19444180" w14:textId="77777777" w:rsidR="003C7EB5" w:rsidRPr="00C45990" w:rsidRDefault="003C7EB5" w:rsidP="003C7EB5">
      <w:pPr>
        <w:spacing w:line="288" w:lineRule="auto"/>
        <w:jc w:val="both"/>
        <w:rPr>
          <w:rFonts w:ascii="Calibri" w:hAnsi="Calibri"/>
        </w:rPr>
      </w:pPr>
      <w:r w:rsidRPr="00C45990">
        <w:rPr>
          <w:rFonts w:ascii="Calibri" w:hAnsi="Calibri"/>
        </w:rPr>
        <w:t>351</w:t>
      </w:r>
      <w:proofErr w:type="gramStart"/>
      <w:r w:rsidRPr="00C45990">
        <w:rPr>
          <w:rFonts w:ascii="Calibri" w:hAnsi="Calibri"/>
        </w:rPr>
        <w:t xml:space="preserve">  </w:t>
      </w:r>
      <w:proofErr w:type="gramEnd"/>
      <w:r w:rsidRPr="00C45990">
        <w:rPr>
          <w:rFonts w:ascii="Calibri" w:hAnsi="Calibri"/>
        </w:rPr>
        <w:sym w:font="Symbol" w:char="F0B8"/>
      </w:r>
      <w:r w:rsidRPr="00C45990">
        <w:rPr>
          <w:rFonts w:ascii="Calibri" w:hAnsi="Calibri"/>
        </w:rPr>
        <w:t xml:space="preserve"> 500 Collegamenti al pannello sinottico</w:t>
      </w:r>
    </w:p>
    <w:p w14:paraId="6A918E1C" w14:textId="77777777" w:rsidR="003C7EB5" w:rsidRPr="00C45990" w:rsidRDefault="003C7EB5" w:rsidP="003C7EB5">
      <w:pPr>
        <w:spacing w:line="288" w:lineRule="auto"/>
        <w:jc w:val="both"/>
        <w:rPr>
          <w:rFonts w:ascii="Calibri" w:hAnsi="Calibri"/>
        </w:rPr>
      </w:pPr>
      <w:r w:rsidRPr="00C45990">
        <w:rPr>
          <w:rFonts w:ascii="Calibri" w:hAnsi="Calibri"/>
        </w:rPr>
        <w:t xml:space="preserve">I numeri saranno riportati sugli schemi. </w:t>
      </w:r>
      <w:proofErr w:type="gramStart"/>
      <w:r w:rsidRPr="00C45990">
        <w:rPr>
          <w:rFonts w:ascii="Calibri" w:hAnsi="Calibri"/>
        </w:rPr>
        <w:t>verranno</w:t>
      </w:r>
      <w:proofErr w:type="gramEnd"/>
      <w:r w:rsidRPr="00C45990">
        <w:rPr>
          <w:rFonts w:ascii="Calibri" w:hAnsi="Calibri"/>
        </w:rPr>
        <w:t xml:space="preserve"> compilate apposite tabelle, relative ai numeri impegnati ed alle funzioni svolte. La numerazione sarà completamente diversa da quella dei fili appoggiati ai morsetti lato quadro.</w:t>
      </w:r>
    </w:p>
    <w:p w14:paraId="6D05B45E" w14:textId="77777777" w:rsidR="003C7EB5" w:rsidRPr="00C45990" w:rsidRDefault="003C7EB5" w:rsidP="003C7EB5">
      <w:pPr>
        <w:spacing w:line="288" w:lineRule="auto"/>
        <w:jc w:val="both"/>
        <w:rPr>
          <w:rFonts w:ascii="Calibri" w:hAnsi="Calibri"/>
        </w:rPr>
      </w:pPr>
      <w:r w:rsidRPr="00C45990">
        <w:rPr>
          <w:rFonts w:ascii="Calibri" w:hAnsi="Calibri"/>
        </w:rPr>
        <w:t xml:space="preserve">I morsetti equipotenziali (collegati a fili che lato quadro avranno numeri uguali fra loro) avranno </w:t>
      </w:r>
      <w:proofErr w:type="gramStart"/>
      <w:r w:rsidRPr="00C45990">
        <w:rPr>
          <w:rFonts w:ascii="Calibri" w:hAnsi="Calibri"/>
        </w:rPr>
        <w:t>numeri</w:t>
      </w:r>
      <w:proofErr w:type="gramEnd"/>
      <w:r w:rsidRPr="00C45990">
        <w:rPr>
          <w:rFonts w:ascii="Calibri" w:hAnsi="Calibri"/>
        </w:rPr>
        <w:t xml:space="preserve"> diversi fra loro.</w:t>
      </w:r>
    </w:p>
    <w:p w14:paraId="0EE55F15" w14:textId="77777777" w:rsidR="003C7EB5" w:rsidRPr="00C45990" w:rsidRDefault="003C7EB5" w:rsidP="003C7EB5">
      <w:pPr>
        <w:spacing w:line="288" w:lineRule="auto"/>
        <w:jc w:val="both"/>
        <w:rPr>
          <w:rFonts w:ascii="Calibri" w:hAnsi="Calibri"/>
        </w:rPr>
      </w:pPr>
      <w:r w:rsidRPr="00C45990">
        <w:rPr>
          <w:rFonts w:ascii="Calibri" w:hAnsi="Calibri"/>
        </w:rPr>
        <w:t xml:space="preserve">I morsetti sulle macchine ripeteranno i numeri dei morsetti del quadro </w:t>
      </w:r>
      <w:proofErr w:type="gramStart"/>
      <w:r w:rsidRPr="00C45990">
        <w:rPr>
          <w:rFonts w:ascii="Calibri" w:hAnsi="Calibri"/>
        </w:rPr>
        <w:t>a cui</w:t>
      </w:r>
      <w:proofErr w:type="gramEnd"/>
      <w:r w:rsidRPr="00C45990">
        <w:rPr>
          <w:rFonts w:ascii="Calibri" w:hAnsi="Calibri"/>
        </w:rPr>
        <w:t xml:space="preserve"> saranno collegati.</w:t>
      </w:r>
    </w:p>
    <w:p w14:paraId="107D4F85"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t>i</w:t>
      </w:r>
      <w:proofErr w:type="gramEnd"/>
      <w:r w:rsidRPr="00C45990">
        <w:rPr>
          <w:rFonts w:ascii="Calibri" w:hAnsi="Calibri"/>
        </w:rPr>
        <w:t xml:space="preserve"> fili in arrivo sul quadro dall’esterno ed appoggiati alle morsettiere del quadro, e quelli sulle macchine appoggiati alle morsettiere del quadro, e quelli sulle macchine appoggiati alle morsettiere di macchina, avranno la stessa numerazione dei morsetti del quadro.</w:t>
      </w:r>
    </w:p>
    <w:p w14:paraId="32605F35" w14:textId="77777777" w:rsidR="003C7EB5" w:rsidRPr="00C45990" w:rsidRDefault="003C7EB5" w:rsidP="003C7EB5">
      <w:pPr>
        <w:spacing w:line="288" w:lineRule="auto"/>
        <w:jc w:val="both"/>
        <w:rPr>
          <w:rFonts w:ascii="Calibri" w:hAnsi="Calibri"/>
        </w:rPr>
      </w:pPr>
      <w:r w:rsidRPr="00C45990">
        <w:rPr>
          <w:rFonts w:ascii="Calibri" w:hAnsi="Calibri"/>
        </w:rPr>
        <w:t xml:space="preserve">Sui morsetti di arrivo della linea F.M. e di quella luce dovrà essere, applicare l’adeguata calotta di </w:t>
      </w:r>
      <w:proofErr w:type="gramStart"/>
      <w:r w:rsidRPr="00C45990">
        <w:rPr>
          <w:rFonts w:ascii="Calibri" w:hAnsi="Calibri"/>
        </w:rPr>
        <w:t>protezione</w:t>
      </w:r>
      <w:proofErr w:type="gramEnd"/>
    </w:p>
    <w:p w14:paraId="36314F71" w14:textId="77777777" w:rsidR="003C7EB5" w:rsidRPr="00C45990" w:rsidRDefault="003C7EB5" w:rsidP="003C7EB5">
      <w:pPr>
        <w:spacing w:line="288" w:lineRule="auto"/>
        <w:jc w:val="both"/>
        <w:rPr>
          <w:rFonts w:ascii="Calibri" w:hAnsi="Calibri"/>
        </w:rPr>
      </w:pPr>
      <w:r w:rsidRPr="00C45990">
        <w:rPr>
          <w:rFonts w:ascii="Calibri" w:hAnsi="Calibri"/>
        </w:rPr>
        <w:t xml:space="preserve">I morsetti dovranno essere raggruppati in modo omogeneo </w:t>
      </w:r>
      <w:proofErr w:type="gramStart"/>
      <w:r w:rsidRPr="00C45990">
        <w:rPr>
          <w:rFonts w:ascii="Calibri" w:hAnsi="Calibri"/>
        </w:rPr>
        <w:t>a seconda della</w:t>
      </w:r>
      <w:proofErr w:type="gramEnd"/>
      <w:r w:rsidRPr="00C45990">
        <w:rPr>
          <w:rFonts w:ascii="Calibri" w:hAnsi="Calibri"/>
        </w:rPr>
        <w:t xml:space="preserve"> funzione (FM) luce, logica elettromeccanica, logica programmabile, logica di regolazione) e, per ciascun gruppo, a seconda del livello di tensione.</w:t>
      </w:r>
    </w:p>
    <w:p w14:paraId="1CC17E11" w14:textId="77777777" w:rsidR="003C7EB5" w:rsidRPr="00C45990" w:rsidRDefault="003C7EB5" w:rsidP="003C7EB5">
      <w:pPr>
        <w:spacing w:line="288" w:lineRule="auto"/>
        <w:jc w:val="both"/>
        <w:rPr>
          <w:rFonts w:ascii="Calibri" w:hAnsi="Calibri"/>
        </w:rPr>
      </w:pPr>
      <w:r w:rsidRPr="00C45990">
        <w:rPr>
          <w:rFonts w:ascii="Calibri" w:hAnsi="Calibri"/>
        </w:rPr>
        <w:t xml:space="preserve">In ciascun gruppo omogeneo si dovranno lasciare dei morsetti di scorta (almeno il 20%, con il minimo di </w:t>
      </w:r>
      <w:proofErr w:type="gramStart"/>
      <w:r w:rsidRPr="00C45990">
        <w:rPr>
          <w:rFonts w:ascii="Calibri" w:hAnsi="Calibri"/>
        </w:rPr>
        <w:t>3</w:t>
      </w:r>
      <w:proofErr w:type="gramEnd"/>
      <w:r w:rsidRPr="00C45990">
        <w:rPr>
          <w:rFonts w:ascii="Calibri" w:hAnsi="Calibri"/>
        </w:rPr>
        <w:t xml:space="preserve"> per la potenza e di 4 per gli ausiliari).</w:t>
      </w:r>
    </w:p>
    <w:p w14:paraId="460E07C0" w14:textId="77777777" w:rsidR="003C7EB5" w:rsidRPr="00C45990" w:rsidRDefault="003C7EB5" w:rsidP="003C7EB5">
      <w:pPr>
        <w:spacing w:line="288" w:lineRule="auto"/>
        <w:jc w:val="both"/>
        <w:rPr>
          <w:rFonts w:ascii="Calibri" w:hAnsi="Calibri"/>
        </w:rPr>
      </w:pPr>
      <w:r w:rsidRPr="00C45990">
        <w:rPr>
          <w:rFonts w:ascii="Calibri" w:hAnsi="Calibri"/>
        </w:rPr>
        <w:t xml:space="preserve">Fra i morsetti adiacenti appartenenti a sistemi diversi (alternata - continua) oppure a circuiti a tensione diversa (380-220-110-24) si dovranno applicare gli </w:t>
      </w:r>
      <w:proofErr w:type="gramStart"/>
      <w:r w:rsidRPr="00C45990">
        <w:rPr>
          <w:rFonts w:ascii="Calibri" w:hAnsi="Calibri"/>
        </w:rPr>
        <w:t>appositi</w:t>
      </w:r>
      <w:proofErr w:type="gramEnd"/>
      <w:r w:rsidRPr="00C45990">
        <w:rPr>
          <w:rFonts w:ascii="Calibri" w:hAnsi="Calibri"/>
        </w:rPr>
        <w:t xml:space="preserve"> separatori in materiale isolante.</w:t>
      </w:r>
    </w:p>
    <w:p w14:paraId="234C25B9" w14:textId="77777777" w:rsidR="003C7EB5" w:rsidRPr="00C45990" w:rsidRDefault="003C7EB5" w:rsidP="003C7EB5">
      <w:pPr>
        <w:spacing w:line="288" w:lineRule="auto"/>
        <w:jc w:val="both"/>
        <w:rPr>
          <w:rFonts w:ascii="Calibri" w:hAnsi="Calibri"/>
        </w:rPr>
      </w:pPr>
      <w:r w:rsidRPr="00C45990">
        <w:rPr>
          <w:rFonts w:ascii="Calibri" w:hAnsi="Calibri"/>
        </w:rPr>
        <w:t xml:space="preserve">Il profilato di sostegno dei morsetti sarà mantenuto inclinato lato quadro con i supporti </w:t>
      </w:r>
      <w:proofErr w:type="gramStart"/>
      <w:r w:rsidRPr="00C45990">
        <w:rPr>
          <w:rFonts w:ascii="Calibri" w:hAnsi="Calibri"/>
        </w:rPr>
        <w:t>DIN</w:t>
      </w:r>
      <w:proofErr w:type="gramEnd"/>
    </w:p>
    <w:p w14:paraId="3B4FDCEF"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t>Sulle morsettiere prevedere lo spazio per il 20% di morsetti in più rispetto al totale occorrente.</w:t>
      </w:r>
      <w:proofErr w:type="gramEnd"/>
    </w:p>
    <w:p w14:paraId="01DB958B" w14:textId="77777777" w:rsidR="003C7EB5" w:rsidRPr="00C45990" w:rsidRDefault="003C7EB5" w:rsidP="003C7EB5">
      <w:pPr>
        <w:spacing w:line="288" w:lineRule="auto"/>
        <w:jc w:val="both"/>
        <w:rPr>
          <w:rFonts w:ascii="Calibri" w:hAnsi="Calibri"/>
        </w:rPr>
      </w:pPr>
      <w:r w:rsidRPr="00C45990">
        <w:rPr>
          <w:rFonts w:ascii="Calibri" w:hAnsi="Calibri"/>
        </w:rPr>
        <w:t>Non sarà ammesso avere due o più fili sotto lo stesso morsetto.</w:t>
      </w:r>
    </w:p>
    <w:p w14:paraId="6004AB5E" w14:textId="77777777" w:rsidR="003C7EB5" w:rsidRPr="00C45990" w:rsidRDefault="003C7EB5" w:rsidP="003C7EB5">
      <w:pPr>
        <w:spacing w:line="288" w:lineRule="auto"/>
        <w:jc w:val="both"/>
        <w:rPr>
          <w:rFonts w:ascii="Calibri" w:hAnsi="Calibri"/>
        </w:rPr>
      </w:pPr>
      <w:r w:rsidRPr="00C45990">
        <w:rPr>
          <w:rFonts w:ascii="Calibri" w:hAnsi="Calibri"/>
        </w:rPr>
        <w:t xml:space="preserve">Si dovrà lasciare lo spazio appropriato, sia sopra </w:t>
      </w:r>
      <w:proofErr w:type="gramStart"/>
      <w:r w:rsidRPr="00C45990">
        <w:rPr>
          <w:rFonts w:ascii="Calibri" w:hAnsi="Calibri"/>
        </w:rPr>
        <w:t>che</w:t>
      </w:r>
      <w:proofErr w:type="gramEnd"/>
      <w:r w:rsidRPr="00C45990">
        <w:rPr>
          <w:rFonts w:ascii="Calibri" w:hAnsi="Calibri"/>
        </w:rPr>
        <w:t xml:space="preserve"> sotto le morsettiere, per accedere con comodità ai morsetti.</w:t>
      </w:r>
    </w:p>
    <w:p w14:paraId="2E2F25FF" w14:textId="77777777" w:rsidR="003C7EB5" w:rsidRPr="00C45990" w:rsidRDefault="003C7EB5" w:rsidP="003C7EB5">
      <w:pPr>
        <w:spacing w:line="288" w:lineRule="auto"/>
        <w:jc w:val="both"/>
        <w:rPr>
          <w:rFonts w:ascii="Calibri" w:hAnsi="Calibri"/>
        </w:rPr>
      </w:pPr>
      <w:r w:rsidRPr="00C45990">
        <w:rPr>
          <w:rFonts w:ascii="Calibri" w:hAnsi="Calibri"/>
        </w:rPr>
        <w:t>I morsetti non potranno essere montati a meno di 20 cm dal pavimento finito (CEI 41.5).</w:t>
      </w:r>
    </w:p>
    <w:p w14:paraId="387E8F40" w14:textId="626C5167" w:rsidR="003C7EB5" w:rsidRPr="00C45990" w:rsidRDefault="003C7EB5" w:rsidP="003C7EB5">
      <w:pPr>
        <w:spacing w:line="288" w:lineRule="auto"/>
        <w:jc w:val="both"/>
        <w:rPr>
          <w:rFonts w:ascii="Calibri" w:hAnsi="Calibri"/>
        </w:rPr>
      </w:pPr>
      <w:r w:rsidRPr="00C45990">
        <w:rPr>
          <w:rFonts w:ascii="Calibri" w:hAnsi="Calibri"/>
        </w:rPr>
        <w:lastRenderedPageBreak/>
        <w:t xml:space="preserve">Qualora l’ingresso dei cavi sia previsto dal </w:t>
      </w:r>
      <w:proofErr w:type="gramStart"/>
      <w:r w:rsidRPr="00C45990">
        <w:rPr>
          <w:rFonts w:ascii="Calibri" w:hAnsi="Calibri"/>
        </w:rPr>
        <w:t>basso</w:t>
      </w:r>
      <w:proofErr w:type="gramEnd"/>
      <w:r w:rsidRPr="00C45990">
        <w:rPr>
          <w:rFonts w:ascii="Calibri" w:hAnsi="Calibri"/>
        </w:rPr>
        <w:t xml:space="preserve"> si dovrà prevedere il supporto di fissaggio dei cavi  per evitare la trazione sui morsetti.</w:t>
      </w:r>
    </w:p>
    <w:p w14:paraId="6A4A5939" w14:textId="77777777" w:rsidR="003C7EB5" w:rsidRPr="00C45990" w:rsidRDefault="003C7EB5" w:rsidP="003C7EB5">
      <w:pPr>
        <w:spacing w:line="288" w:lineRule="auto"/>
        <w:jc w:val="both"/>
        <w:rPr>
          <w:rFonts w:ascii="Calibri" w:hAnsi="Calibri"/>
        </w:rPr>
      </w:pPr>
      <w:r w:rsidRPr="00C45990">
        <w:rPr>
          <w:rFonts w:ascii="Calibri" w:hAnsi="Calibri"/>
        </w:rPr>
        <w:t>Prese di servizio all’interno dei quadri:</w:t>
      </w:r>
    </w:p>
    <w:p w14:paraId="414DCAC8" w14:textId="77777777" w:rsidR="003C7EB5" w:rsidRPr="00C45990" w:rsidRDefault="003C7EB5" w:rsidP="003C7EB5">
      <w:pPr>
        <w:spacing w:line="288" w:lineRule="auto"/>
        <w:jc w:val="both"/>
        <w:rPr>
          <w:rFonts w:ascii="Calibri" w:hAnsi="Calibri"/>
        </w:rPr>
      </w:pPr>
      <w:r w:rsidRPr="00C45990">
        <w:rPr>
          <w:rFonts w:ascii="Calibri" w:hAnsi="Calibri"/>
        </w:rPr>
        <w:t>Eventuali prese di servizio all’interno dei quadri saranno alimentate come indicato a 220 V - 50Hz (conduttori di colore arancione</w:t>
      </w:r>
      <w:proofErr w:type="gramStart"/>
      <w:r w:rsidRPr="00C45990">
        <w:rPr>
          <w:rFonts w:ascii="Calibri" w:hAnsi="Calibri"/>
        </w:rPr>
        <w:t>)</w:t>
      </w:r>
      <w:proofErr w:type="gramEnd"/>
    </w:p>
    <w:p w14:paraId="606923C9" w14:textId="77777777" w:rsidR="003C7EB5" w:rsidRPr="00C45990" w:rsidRDefault="003C7EB5" w:rsidP="003C7EB5">
      <w:pPr>
        <w:spacing w:line="288" w:lineRule="auto"/>
        <w:jc w:val="both"/>
        <w:rPr>
          <w:rFonts w:ascii="Calibri" w:hAnsi="Calibri"/>
        </w:rPr>
      </w:pPr>
      <w:r w:rsidRPr="00C45990">
        <w:rPr>
          <w:rFonts w:ascii="Calibri" w:hAnsi="Calibri"/>
        </w:rPr>
        <w:t xml:space="preserve">Il numero e l’ubicazione </w:t>
      </w:r>
      <w:proofErr w:type="gramStart"/>
      <w:r w:rsidRPr="00C45990">
        <w:rPr>
          <w:rFonts w:ascii="Calibri" w:hAnsi="Calibri"/>
        </w:rPr>
        <w:t>verranno</w:t>
      </w:r>
      <w:proofErr w:type="gramEnd"/>
      <w:r w:rsidRPr="00C45990">
        <w:rPr>
          <w:rFonts w:ascii="Calibri" w:hAnsi="Calibri"/>
        </w:rPr>
        <w:t xml:space="preserve"> stabiliti in base alla tipologia e alle dimensioni dei quadri ed indicati sugli schemi.</w:t>
      </w:r>
    </w:p>
    <w:p w14:paraId="3C8EBAA6" w14:textId="77777777" w:rsidR="003C7EB5" w:rsidRPr="00C45990" w:rsidRDefault="003C7EB5" w:rsidP="003C7EB5">
      <w:pPr>
        <w:spacing w:line="288" w:lineRule="auto"/>
        <w:jc w:val="both"/>
        <w:rPr>
          <w:rFonts w:ascii="Calibri" w:hAnsi="Calibri"/>
        </w:rPr>
      </w:pPr>
      <w:r w:rsidRPr="00C45990">
        <w:rPr>
          <w:rFonts w:ascii="Calibri" w:hAnsi="Calibri"/>
        </w:rPr>
        <w:t>Apparecchi di comando e segnalazione</w:t>
      </w:r>
    </w:p>
    <w:p w14:paraId="4A9B49F8" w14:textId="77777777" w:rsidR="003C7EB5" w:rsidRPr="00C45990" w:rsidRDefault="003C7EB5" w:rsidP="003C7EB5">
      <w:pPr>
        <w:spacing w:line="288" w:lineRule="auto"/>
        <w:jc w:val="both"/>
        <w:rPr>
          <w:rFonts w:ascii="Calibri" w:hAnsi="Calibri"/>
        </w:rPr>
      </w:pPr>
      <w:r w:rsidRPr="00C45990">
        <w:rPr>
          <w:rFonts w:ascii="Calibri" w:hAnsi="Calibri"/>
        </w:rPr>
        <w:t xml:space="preserve">Saranno di tipo </w:t>
      </w:r>
      <w:proofErr w:type="gramStart"/>
      <w:r w:rsidRPr="00C45990">
        <w:rPr>
          <w:rFonts w:ascii="Calibri" w:hAnsi="Calibri"/>
        </w:rPr>
        <w:t>normalizzato</w:t>
      </w:r>
      <w:proofErr w:type="gramEnd"/>
      <w:r w:rsidRPr="00C45990">
        <w:rPr>
          <w:rFonts w:ascii="Calibri" w:hAnsi="Calibri"/>
        </w:rPr>
        <w:t>, di primaria marca costruttrice stabilita dalla D.L. ed avranno diametro foratura 22,5 a norme IEC 337.1 e 337.</w:t>
      </w:r>
    </w:p>
    <w:p w14:paraId="42719CDD" w14:textId="77777777" w:rsidR="003C7EB5" w:rsidRPr="00C45990" w:rsidRDefault="003C7EB5" w:rsidP="003C7EB5">
      <w:pPr>
        <w:spacing w:line="288" w:lineRule="auto"/>
        <w:jc w:val="both"/>
        <w:rPr>
          <w:rFonts w:ascii="Calibri" w:hAnsi="Calibri"/>
        </w:rPr>
      </w:pPr>
      <w:r w:rsidRPr="00C45990">
        <w:rPr>
          <w:rFonts w:ascii="Calibri" w:hAnsi="Calibri"/>
        </w:rPr>
        <w:t xml:space="preserve">Tutti i pulsanti saranno del tipo con almeno n° 1 contatto in scambio, con guardia intera (esclusi quelli a fungo di emergenza) </w:t>
      </w:r>
      <w:proofErr w:type="gramStart"/>
      <w:r w:rsidRPr="00C45990">
        <w:rPr>
          <w:rFonts w:ascii="Calibri" w:hAnsi="Calibri"/>
        </w:rPr>
        <w:t>ed</w:t>
      </w:r>
      <w:proofErr w:type="gramEnd"/>
      <w:r w:rsidRPr="00C45990">
        <w:rPr>
          <w:rFonts w:ascii="Calibri" w:hAnsi="Calibri"/>
        </w:rPr>
        <w:t xml:space="preserve"> avranno, in conformità con quanto stabilito dalle norme CEI 41.5, i seguenti colori:</w:t>
      </w:r>
    </w:p>
    <w:p w14:paraId="1B9BA819"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t>rosso</w:t>
      </w:r>
      <w:proofErr w:type="gramEnd"/>
      <w:r w:rsidRPr="00C45990">
        <w:rPr>
          <w:rFonts w:ascii="Calibri" w:hAnsi="Calibri"/>
        </w:rPr>
        <w:tab/>
      </w:r>
      <w:r w:rsidRPr="00C45990">
        <w:rPr>
          <w:rFonts w:ascii="Calibri" w:hAnsi="Calibri"/>
        </w:rPr>
        <w:tab/>
        <w:t>arresto</w:t>
      </w:r>
    </w:p>
    <w:p w14:paraId="3D8C8A71"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t>nero</w:t>
      </w:r>
      <w:proofErr w:type="gramEnd"/>
      <w:r w:rsidRPr="00C45990">
        <w:rPr>
          <w:rFonts w:ascii="Calibri" w:hAnsi="Calibri"/>
        </w:rPr>
        <w:tab/>
      </w:r>
      <w:r w:rsidRPr="00C45990">
        <w:rPr>
          <w:rFonts w:ascii="Calibri" w:hAnsi="Calibri"/>
        </w:rPr>
        <w:tab/>
        <w:t>marcia</w:t>
      </w:r>
    </w:p>
    <w:p w14:paraId="53A7F634"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t>giallo</w:t>
      </w:r>
      <w:proofErr w:type="gramEnd"/>
      <w:r w:rsidRPr="00C45990">
        <w:rPr>
          <w:rFonts w:ascii="Calibri" w:hAnsi="Calibri"/>
        </w:rPr>
        <w:t xml:space="preserve"> </w:t>
      </w:r>
      <w:r w:rsidRPr="00C45990">
        <w:rPr>
          <w:rFonts w:ascii="Calibri" w:hAnsi="Calibri"/>
        </w:rPr>
        <w:tab/>
      </w:r>
      <w:r w:rsidRPr="00C45990">
        <w:rPr>
          <w:rFonts w:ascii="Calibri" w:hAnsi="Calibri"/>
        </w:rPr>
        <w:tab/>
        <w:t>ripristino allarmi e sicurezze</w:t>
      </w:r>
    </w:p>
    <w:p w14:paraId="6D9D0AF8"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t>verde</w:t>
      </w:r>
      <w:proofErr w:type="gramEnd"/>
      <w:r w:rsidRPr="00C45990">
        <w:rPr>
          <w:rFonts w:ascii="Calibri" w:hAnsi="Calibri"/>
        </w:rPr>
        <w:tab/>
      </w:r>
      <w:r w:rsidRPr="00C45990">
        <w:rPr>
          <w:rFonts w:ascii="Calibri" w:hAnsi="Calibri"/>
        </w:rPr>
        <w:tab/>
        <w:t>preavviso acustico</w:t>
      </w:r>
    </w:p>
    <w:p w14:paraId="3CBAC361"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t>blu</w:t>
      </w:r>
      <w:proofErr w:type="gramEnd"/>
      <w:r w:rsidRPr="00C45990">
        <w:rPr>
          <w:rFonts w:ascii="Calibri" w:hAnsi="Calibri"/>
        </w:rPr>
        <w:tab/>
      </w:r>
      <w:r w:rsidRPr="00C45990">
        <w:rPr>
          <w:rFonts w:ascii="Calibri" w:hAnsi="Calibri"/>
        </w:rPr>
        <w:tab/>
        <w:t>tacitazione</w:t>
      </w:r>
    </w:p>
    <w:p w14:paraId="63E640AB"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t>bianco</w:t>
      </w:r>
      <w:proofErr w:type="gramEnd"/>
      <w:r w:rsidRPr="00C45990">
        <w:rPr>
          <w:rFonts w:ascii="Calibri" w:hAnsi="Calibri"/>
        </w:rPr>
        <w:tab/>
      </w:r>
      <w:r w:rsidRPr="00C45990">
        <w:rPr>
          <w:rFonts w:ascii="Calibri" w:hAnsi="Calibri"/>
        </w:rPr>
        <w:tab/>
        <w:t>prova lampade</w:t>
      </w:r>
    </w:p>
    <w:p w14:paraId="134BD78F" w14:textId="77777777" w:rsidR="003C7EB5" w:rsidRPr="00C45990" w:rsidRDefault="003C7EB5" w:rsidP="003C7EB5">
      <w:pPr>
        <w:spacing w:line="288" w:lineRule="auto"/>
        <w:jc w:val="both"/>
        <w:rPr>
          <w:rFonts w:ascii="Calibri" w:hAnsi="Calibri"/>
        </w:rPr>
      </w:pPr>
      <w:r w:rsidRPr="00C45990">
        <w:rPr>
          <w:rFonts w:ascii="Calibri" w:hAnsi="Calibri"/>
        </w:rPr>
        <w:t xml:space="preserve">Se disposti orizzontalmente, il pulsante in marcia sarà sempre a destra; se disposti verticalmente </w:t>
      </w:r>
      <w:proofErr w:type="gramStart"/>
      <w:r w:rsidRPr="00C45990">
        <w:rPr>
          <w:rFonts w:ascii="Calibri" w:hAnsi="Calibri"/>
        </w:rPr>
        <w:t>il pulsante marcia</w:t>
      </w:r>
      <w:proofErr w:type="gramEnd"/>
      <w:r w:rsidRPr="00C45990">
        <w:rPr>
          <w:rFonts w:ascii="Calibri" w:hAnsi="Calibri"/>
        </w:rPr>
        <w:t xml:space="preserve"> sarà in alto (Tabella UNEL 05312-1982)</w:t>
      </w:r>
    </w:p>
    <w:p w14:paraId="5F9950F4" w14:textId="77777777" w:rsidR="003C7EB5" w:rsidRPr="00C45990" w:rsidRDefault="003C7EB5" w:rsidP="003C7EB5">
      <w:pPr>
        <w:spacing w:line="288" w:lineRule="auto"/>
        <w:jc w:val="both"/>
        <w:rPr>
          <w:rFonts w:ascii="Calibri" w:hAnsi="Calibri"/>
        </w:rPr>
      </w:pPr>
      <w:r w:rsidRPr="00C45990">
        <w:rPr>
          <w:rFonts w:ascii="Calibri" w:hAnsi="Calibri"/>
        </w:rPr>
        <w:t>Gli interassi minimi di foratura saranno (in conformità della normativa IEC 337-2C):</w:t>
      </w:r>
    </w:p>
    <w:p w14:paraId="17C38FD6" w14:textId="77777777" w:rsidR="003C7EB5" w:rsidRPr="00C45990" w:rsidRDefault="003C7EB5" w:rsidP="003C7EB5">
      <w:pPr>
        <w:spacing w:line="288" w:lineRule="auto"/>
        <w:jc w:val="both"/>
        <w:rPr>
          <w:rFonts w:ascii="Calibri" w:hAnsi="Calibri"/>
        </w:rPr>
      </w:pPr>
      <w:r w:rsidRPr="00C45990">
        <w:rPr>
          <w:rFonts w:ascii="Calibri" w:hAnsi="Calibri"/>
        </w:rPr>
        <w:t>in orizzontale</w:t>
      </w:r>
      <w:r w:rsidRPr="00C45990">
        <w:rPr>
          <w:rFonts w:ascii="Calibri" w:hAnsi="Calibri"/>
        </w:rPr>
        <w:tab/>
      </w:r>
      <w:r w:rsidRPr="00C45990">
        <w:rPr>
          <w:rFonts w:ascii="Calibri" w:hAnsi="Calibri"/>
        </w:rPr>
        <w:tab/>
        <w:t>50 mm</w:t>
      </w:r>
    </w:p>
    <w:p w14:paraId="4471CD7F" w14:textId="77777777" w:rsidR="003C7EB5" w:rsidRPr="00C45990" w:rsidRDefault="003C7EB5" w:rsidP="003C7EB5">
      <w:pPr>
        <w:spacing w:line="288" w:lineRule="auto"/>
        <w:jc w:val="both"/>
        <w:rPr>
          <w:rFonts w:ascii="Calibri" w:hAnsi="Calibri"/>
        </w:rPr>
      </w:pPr>
      <w:r w:rsidRPr="00C45990">
        <w:rPr>
          <w:rFonts w:ascii="Calibri" w:hAnsi="Calibri"/>
        </w:rPr>
        <w:t>in verticale</w:t>
      </w:r>
      <w:r w:rsidRPr="00C45990">
        <w:rPr>
          <w:rFonts w:ascii="Calibri" w:hAnsi="Calibri"/>
        </w:rPr>
        <w:tab/>
      </w:r>
      <w:r w:rsidRPr="00C45990">
        <w:rPr>
          <w:rFonts w:ascii="Calibri" w:hAnsi="Calibri"/>
        </w:rPr>
        <w:tab/>
        <w:t>70 mm</w:t>
      </w:r>
    </w:p>
    <w:p w14:paraId="5CE56949" w14:textId="77777777" w:rsidR="003C7EB5" w:rsidRPr="00C45990" w:rsidRDefault="003C7EB5" w:rsidP="003C7EB5">
      <w:pPr>
        <w:spacing w:line="288" w:lineRule="auto"/>
        <w:jc w:val="both"/>
        <w:rPr>
          <w:rFonts w:ascii="Calibri" w:hAnsi="Calibri"/>
        </w:rPr>
      </w:pPr>
      <w:r w:rsidRPr="00C45990">
        <w:rPr>
          <w:rFonts w:ascii="Calibri" w:hAnsi="Calibri"/>
        </w:rPr>
        <w:t>I pulsanti di emergenza a fungo saranno del tipo a riarmo manuale a rotazione, avranno colore rosso; avranno una targhetta, di colore giallo che abbraccerà tutto il pulsante, con la dicitura “EMERGENZA</w:t>
      </w:r>
      <w:proofErr w:type="gramStart"/>
      <w:r w:rsidRPr="00C45990">
        <w:rPr>
          <w:rFonts w:ascii="Calibri" w:hAnsi="Calibri"/>
        </w:rPr>
        <w:t>”</w:t>
      </w:r>
      <w:proofErr w:type="gramEnd"/>
    </w:p>
    <w:p w14:paraId="680501CA" w14:textId="77777777" w:rsidR="003C7EB5" w:rsidRPr="00C45990" w:rsidRDefault="003C7EB5" w:rsidP="003C7EB5">
      <w:pPr>
        <w:spacing w:line="288" w:lineRule="auto"/>
        <w:jc w:val="both"/>
        <w:rPr>
          <w:rFonts w:ascii="Calibri" w:hAnsi="Calibri"/>
        </w:rPr>
      </w:pPr>
      <w:r w:rsidRPr="00C45990">
        <w:rPr>
          <w:rFonts w:ascii="Calibri" w:hAnsi="Calibri"/>
        </w:rPr>
        <w:t>Quando sia necessario dotare il pulsante di chiave, essa dovrà essere normalmente estratta; inserendo la chiave sarà possibile bloccare il pulsante in posizione di azionato e lasciarvelo anche dopo che sia stata estratta la chiave.</w:t>
      </w:r>
    </w:p>
    <w:p w14:paraId="23228E48" w14:textId="77777777" w:rsidR="003C7EB5" w:rsidRPr="00C45990" w:rsidRDefault="003C7EB5" w:rsidP="003C7EB5">
      <w:pPr>
        <w:spacing w:line="288" w:lineRule="auto"/>
        <w:jc w:val="both"/>
        <w:rPr>
          <w:rFonts w:ascii="Calibri" w:hAnsi="Calibri"/>
        </w:rPr>
      </w:pPr>
      <w:r w:rsidRPr="00C45990">
        <w:rPr>
          <w:rFonts w:ascii="Calibri" w:hAnsi="Calibri"/>
        </w:rPr>
        <w:t xml:space="preserve">Per il comando manuale dei motori, si potranno prevedere, in alternativa ai pulsanti marcia - </w:t>
      </w:r>
      <w:proofErr w:type="gramStart"/>
      <w:r w:rsidRPr="00C45990">
        <w:rPr>
          <w:rFonts w:ascii="Calibri" w:hAnsi="Calibri"/>
        </w:rPr>
        <w:t>arresto,</w:t>
      </w:r>
      <w:proofErr w:type="gramEnd"/>
      <w:r w:rsidRPr="00C45990">
        <w:rPr>
          <w:rFonts w:ascii="Calibri" w:hAnsi="Calibri"/>
        </w:rPr>
        <w:t xml:space="preserve"> dei selettori a 3 posizioni con ritorno a molla verso il centro, oppure con ritorno a molla solo da destra al centro (solo sulla marcia) e posizione fissa sull’arresto, che sarà attivo anche in automatico</w:t>
      </w:r>
    </w:p>
    <w:p w14:paraId="7FB92935" w14:textId="77777777" w:rsidR="003C7EB5" w:rsidRPr="00C45990" w:rsidRDefault="003C7EB5" w:rsidP="003C7EB5">
      <w:pPr>
        <w:spacing w:line="288" w:lineRule="auto"/>
        <w:jc w:val="both"/>
        <w:rPr>
          <w:rFonts w:ascii="Calibri" w:hAnsi="Calibri"/>
        </w:rPr>
      </w:pPr>
      <w:r w:rsidRPr="00C45990">
        <w:rPr>
          <w:rFonts w:ascii="Calibri" w:hAnsi="Calibri"/>
        </w:rPr>
        <w:lastRenderedPageBreak/>
        <w:t xml:space="preserve">I selettori per le funzioni di automatico - stop, manuale, o per altre funzioni generali, </w:t>
      </w:r>
      <w:proofErr w:type="gramStart"/>
      <w:r w:rsidRPr="00C45990">
        <w:rPr>
          <w:rFonts w:ascii="Calibri" w:hAnsi="Calibri"/>
        </w:rPr>
        <w:t>potranno</w:t>
      </w:r>
      <w:proofErr w:type="gramEnd"/>
      <w:r w:rsidRPr="00C45990">
        <w:rPr>
          <w:rFonts w:ascii="Calibri" w:hAnsi="Calibri"/>
        </w:rPr>
        <w:t xml:space="preserve"> essere del tipo con leva cromata.</w:t>
      </w:r>
    </w:p>
    <w:p w14:paraId="7D6EDA46" w14:textId="77777777" w:rsidR="003C7EB5" w:rsidRPr="00C45990" w:rsidRDefault="003C7EB5" w:rsidP="003C7EB5">
      <w:pPr>
        <w:spacing w:line="288" w:lineRule="auto"/>
        <w:jc w:val="both"/>
        <w:rPr>
          <w:rFonts w:ascii="Calibri" w:hAnsi="Calibri"/>
        </w:rPr>
      </w:pPr>
      <w:r w:rsidRPr="00C45990">
        <w:rPr>
          <w:rFonts w:ascii="Calibri" w:hAnsi="Calibri"/>
        </w:rPr>
        <w:t>I selettori con chiave potranno essere usati per funzioni speciali (azzeramenti manuali, sicurezze ecc.) La chiave sarà estraibile a sinistra.</w:t>
      </w:r>
    </w:p>
    <w:p w14:paraId="20B8B1BB" w14:textId="77777777" w:rsidR="003C7EB5" w:rsidRPr="00C45990" w:rsidRDefault="003C7EB5" w:rsidP="003C7EB5">
      <w:pPr>
        <w:spacing w:line="288" w:lineRule="auto"/>
        <w:jc w:val="both"/>
        <w:rPr>
          <w:rFonts w:ascii="Calibri" w:hAnsi="Calibri"/>
        </w:rPr>
      </w:pPr>
      <w:r w:rsidRPr="00C45990">
        <w:rPr>
          <w:rFonts w:ascii="Calibri" w:hAnsi="Calibri"/>
        </w:rPr>
        <w:t>La chiave dovrà essere unificata con tutte le altre e sarà indicata dalla D.L.</w:t>
      </w:r>
    </w:p>
    <w:p w14:paraId="688727FA" w14:textId="77777777" w:rsidR="003C7EB5" w:rsidRPr="00C45990" w:rsidRDefault="003C7EB5" w:rsidP="003C7EB5">
      <w:pPr>
        <w:spacing w:line="288" w:lineRule="auto"/>
        <w:jc w:val="both"/>
        <w:rPr>
          <w:rFonts w:ascii="Calibri" w:hAnsi="Calibri"/>
        </w:rPr>
      </w:pPr>
      <w:r w:rsidRPr="00C45990">
        <w:rPr>
          <w:rFonts w:ascii="Calibri" w:hAnsi="Calibri"/>
        </w:rPr>
        <w:t>Le chiavi per eventuali sicurezze dovranno essere tutte diverse tra di loro.</w:t>
      </w:r>
    </w:p>
    <w:p w14:paraId="241581E1"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t>I</w:t>
      </w:r>
      <w:proofErr w:type="gramEnd"/>
      <w:r w:rsidRPr="00C45990">
        <w:rPr>
          <w:rFonts w:ascii="Calibri" w:hAnsi="Calibri"/>
        </w:rPr>
        <w:t xml:space="preserve"> porta lampade, i selettori luminosi ed i pulsanti luminosi, saranno equipaggiati con lampadina ad attacco BA9S della potenza massima di 2,6W, tensione nominale pari a 36V (nei circuiti aventi tensione nominale pari a 24V), 130V  (nei circuiti aventi tensione nominale pari a 110V 50 Hz), a 160V (nei circuiti aventi tensione nominale pari a 110V corrente continua).</w:t>
      </w:r>
    </w:p>
    <w:p w14:paraId="68246955" w14:textId="77777777" w:rsidR="003C7EB5" w:rsidRPr="00C45990" w:rsidRDefault="003C7EB5" w:rsidP="003C7EB5">
      <w:pPr>
        <w:spacing w:line="288" w:lineRule="auto"/>
        <w:jc w:val="both"/>
        <w:rPr>
          <w:rFonts w:ascii="Calibri" w:hAnsi="Calibri"/>
          <w:b/>
        </w:rPr>
      </w:pPr>
      <w:r w:rsidRPr="00C45990">
        <w:rPr>
          <w:rFonts w:ascii="Calibri" w:hAnsi="Calibri"/>
          <w:b/>
        </w:rPr>
        <w:t xml:space="preserve">I colori delle gemme saranno concordati con i tecnici del committente in funzione dello standard interno alla struttura adottato. Indicativamente </w:t>
      </w:r>
      <w:proofErr w:type="gramStart"/>
      <w:r w:rsidRPr="00C45990">
        <w:rPr>
          <w:rFonts w:ascii="Calibri" w:hAnsi="Calibri"/>
          <w:b/>
        </w:rPr>
        <w:t xml:space="preserve">si </w:t>
      </w:r>
      <w:proofErr w:type="gramEnd"/>
      <w:r w:rsidRPr="00C45990">
        <w:rPr>
          <w:rFonts w:ascii="Calibri" w:hAnsi="Calibri"/>
          <w:b/>
        </w:rPr>
        <w:t xml:space="preserve">indica quanto segue: </w:t>
      </w:r>
    </w:p>
    <w:p w14:paraId="57E9BE7D" w14:textId="77777777" w:rsidR="003C7EB5" w:rsidRPr="00C45990" w:rsidRDefault="003C7EB5" w:rsidP="003C7EB5">
      <w:pPr>
        <w:tabs>
          <w:tab w:val="left" w:pos="1440"/>
        </w:tabs>
        <w:spacing w:line="288" w:lineRule="auto"/>
        <w:jc w:val="both"/>
        <w:rPr>
          <w:rFonts w:ascii="Calibri" w:hAnsi="Calibri"/>
          <w:b/>
        </w:rPr>
      </w:pPr>
      <w:proofErr w:type="gramStart"/>
      <w:r w:rsidRPr="00C45990">
        <w:rPr>
          <w:rFonts w:ascii="Calibri" w:hAnsi="Calibri"/>
          <w:b/>
        </w:rPr>
        <w:t>bianco</w:t>
      </w:r>
      <w:proofErr w:type="gramEnd"/>
      <w:r w:rsidRPr="00C45990">
        <w:rPr>
          <w:rFonts w:ascii="Calibri" w:hAnsi="Calibri"/>
          <w:b/>
        </w:rPr>
        <w:tab/>
        <w:t>presenza tensione, motori in marcia (doppia funzione)</w:t>
      </w:r>
    </w:p>
    <w:p w14:paraId="3D3DAEBB" w14:textId="77777777" w:rsidR="003C7EB5" w:rsidRPr="00C45990" w:rsidRDefault="003C7EB5" w:rsidP="003C7EB5">
      <w:pPr>
        <w:tabs>
          <w:tab w:val="left" w:pos="1440"/>
        </w:tabs>
        <w:spacing w:line="288" w:lineRule="auto"/>
        <w:jc w:val="both"/>
        <w:rPr>
          <w:rFonts w:ascii="Calibri" w:hAnsi="Calibri"/>
          <w:b/>
        </w:rPr>
      </w:pPr>
      <w:proofErr w:type="gramStart"/>
      <w:r w:rsidRPr="00C45990">
        <w:rPr>
          <w:rFonts w:ascii="Calibri" w:hAnsi="Calibri"/>
          <w:b/>
        </w:rPr>
        <w:t>rosso</w:t>
      </w:r>
      <w:proofErr w:type="gramEnd"/>
      <w:r w:rsidRPr="00C45990">
        <w:rPr>
          <w:rFonts w:ascii="Calibri" w:hAnsi="Calibri"/>
          <w:b/>
        </w:rPr>
        <w:tab/>
        <w:t>allarmi che arrestano immediatamente le macchine</w:t>
      </w:r>
    </w:p>
    <w:p w14:paraId="0265164D" w14:textId="77777777" w:rsidR="003C7EB5" w:rsidRPr="00C45990" w:rsidRDefault="003C7EB5" w:rsidP="003C7EB5">
      <w:pPr>
        <w:tabs>
          <w:tab w:val="left" w:pos="1440"/>
        </w:tabs>
        <w:spacing w:line="288" w:lineRule="auto"/>
        <w:jc w:val="both"/>
        <w:rPr>
          <w:rFonts w:ascii="Calibri" w:hAnsi="Calibri"/>
          <w:b/>
        </w:rPr>
      </w:pPr>
      <w:proofErr w:type="gramStart"/>
      <w:r w:rsidRPr="00C45990">
        <w:rPr>
          <w:rFonts w:ascii="Calibri" w:hAnsi="Calibri"/>
          <w:b/>
        </w:rPr>
        <w:t>giallo</w:t>
      </w:r>
      <w:proofErr w:type="gramEnd"/>
      <w:r w:rsidRPr="00C45990">
        <w:rPr>
          <w:rFonts w:ascii="Calibri" w:hAnsi="Calibri"/>
          <w:b/>
        </w:rPr>
        <w:tab/>
        <w:t>allarmi che se permangono possono condurre all’arresto delle macchine</w:t>
      </w:r>
    </w:p>
    <w:p w14:paraId="7B153DB1" w14:textId="77777777" w:rsidR="003C7EB5" w:rsidRPr="00C45990" w:rsidRDefault="003C7EB5" w:rsidP="003C7EB5">
      <w:pPr>
        <w:tabs>
          <w:tab w:val="left" w:pos="1440"/>
        </w:tabs>
        <w:spacing w:line="288" w:lineRule="auto"/>
        <w:ind w:left="1418" w:hanging="1418"/>
        <w:jc w:val="both"/>
        <w:rPr>
          <w:rFonts w:ascii="Calibri" w:hAnsi="Calibri"/>
          <w:b/>
        </w:rPr>
      </w:pPr>
      <w:proofErr w:type="gramStart"/>
      <w:r w:rsidRPr="00C45990">
        <w:rPr>
          <w:rFonts w:ascii="Calibri" w:hAnsi="Calibri"/>
          <w:b/>
        </w:rPr>
        <w:t>verde</w:t>
      </w:r>
      <w:proofErr w:type="gramEnd"/>
      <w:r w:rsidRPr="00C45990">
        <w:rPr>
          <w:rFonts w:ascii="Calibri" w:hAnsi="Calibri"/>
          <w:b/>
        </w:rPr>
        <w:tab/>
        <w:t>sicurezze attive (sezionatori aperti; cancelli aperti) e/o presenza dei consensi da strumentazione per il</w:t>
      </w:r>
      <w:r w:rsidRPr="00C45990">
        <w:rPr>
          <w:rFonts w:ascii="Calibri" w:hAnsi="Calibri"/>
        </w:rPr>
        <w:t xml:space="preserve"> </w:t>
      </w:r>
      <w:r w:rsidRPr="00C45990">
        <w:rPr>
          <w:rFonts w:ascii="Calibri" w:hAnsi="Calibri"/>
          <w:b/>
        </w:rPr>
        <w:t>funzionamento automatico</w:t>
      </w:r>
    </w:p>
    <w:p w14:paraId="78ECB892" w14:textId="77777777" w:rsidR="003C7EB5" w:rsidRPr="00C45990" w:rsidRDefault="003C7EB5" w:rsidP="003C7EB5">
      <w:pPr>
        <w:spacing w:line="288" w:lineRule="auto"/>
        <w:jc w:val="both"/>
        <w:rPr>
          <w:rFonts w:ascii="Calibri" w:hAnsi="Calibri"/>
        </w:rPr>
      </w:pPr>
      <w:r w:rsidRPr="00C45990">
        <w:rPr>
          <w:rFonts w:ascii="Calibri" w:hAnsi="Calibri"/>
        </w:rPr>
        <w:t xml:space="preserve">Ogni apparecchio di comando e/o segnalazione (esterno al sinottico) dovrà essere corredato di targhetta. Le targhette da usare, salvo casi speciali, saranno incise al massimo su </w:t>
      </w:r>
      <w:proofErr w:type="gramStart"/>
      <w:r w:rsidRPr="00C45990">
        <w:rPr>
          <w:rFonts w:ascii="Calibri" w:hAnsi="Calibri"/>
        </w:rPr>
        <w:t>3</w:t>
      </w:r>
      <w:proofErr w:type="gramEnd"/>
      <w:r w:rsidRPr="00C45990">
        <w:rPr>
          <w:rFonts w:ascii="Calibri" w:hAnsi="Calibri"/>
        </w:rPr>
        <w:t xml:space="preserve"> righe altezza dei caratteri 3 mm, le targhette rettangolari saranno in </w:t>
      </w:r>
      <w:proofErr w:type="spellStart"/>
      <w:r w:rsidRPr="00C45990">
        <w:rPr>
          <w:rFonts w:ascii="Calibri" w:hAnsi="Calibri"/>
        </w:rPr>
        <w:t>oxidal</w:t>
      </w:r>
      <w:proofErr w:type="spellEnd"/>
      <w:r w:rsidRPr="00C45990">
        <w:rPr>
          <w:rFonts w:ascii="Calibri" w:hAnsi="Calibri"/>
        </w:rPr>
        <w:t>, o in plexiglass retro inciso con scritte bianche in campo nero ed avranno caratteri alti 3 mm nella versione standard di mm 60x12.</w:t>
      </w:r>
    </w:p>
    <w:p w14:paraId="2C71A0F7" w14:textId="77777777" w:rsidR="003C7EB5" w:rsidRPr="00C45990" w:rsidRDefault="003C7EB5" w:rsidP="003C7EB5">
      <w:pPr>
        <w:spacing w:line="288" w:lineRule="auto"/>
        <w:jc w:val="both"/>
        <w:rPr>
          <w:rFonts w:ascii="Calibri" w:hAnsi="Calibri"/>
        </w:rPr>
      </w:pPr>
      <w:r w:rsidRPr="00C45990">
        <w:rPr>
          <w:rFonts w:ascii="Calibri" w:hAnsi="Calibri"/>
        </w:rPr>
        <w:t xml:space="preserve">Le targhette individuali </w:t>
      </w:r>
      <w:proofErr w:type="gramStart"/>
      <w:r w:rsidRPr="00C45990">
        <w:rPr>
          <w:rFonts w:ascii="Calibri" w:hAnsi="Calibri"/>
        </w:rPr>
        <w:t>verranno</w:t>
      </w:r>
      <w:proofErr w:type="gramEnd"/>
      <w:r w:rsidRPr="00C45990">
        <w:rPr>
          <w:rFonts w:ascii="Calibri" w:hAnsi="Calibri"/>
        </w:rPr>
        <w:t xml:space="preserve"> installate sempre “sopra” agli apparecchi a cui si riferiscono</w:t>
      </w:r>
    </w:p>
    <w:p w14:paraId="1E38FB2D" w14:textId="77777777" w:rsidR="003C7EB5" w:rsidRPr="00C45990" w:rsidRDefault="003C7EB5" w:rsidP="003C7EB5">
      <w:pPr>
        <w:spacing w:line="288" w:lineRule="auto"/>
        <w:jc w:val="both"/>
        <w:rPr>
          <w:rFonts w:ascii="Calibri" w:hAnsi="Calibri"/>
        </w:rPr>
      </w:pPr>
      <w:r w:rsidRPr="00C45990">
        <w:rPr>
          <w:rFonts w:ascii="Calibri" w:hAnsi="Calibri"/>
        </w:rPr>
        <w:t>Targhette più grandi dovranno essere utilizzate per individuare dei gruppi di apparecchi.</w:t>
      </w:r>
    </w:p>
    <w:p w14:paraId="0B089FDA" w14:textId="77777777" w:rsidR="003C7EB5" w:rsidRPr="00C45990" w:rsidRDefault="003C7EB5" w:rsidP="003C7EB5">
      <w:pPr>
        <w:spacing w:line="288" w:lineRule="auto"/>
        <w:jc w:val="both"/>
        <w:rPr>
          <w:rFonts w:ascii="Calibri" w:hAnsi="Calibri"/>
        </w:rPr>
      </w:pPr>
      <w:r w:rsidRPr="00C45990">
        <w:rPr>
          <w:rFonts w:ascii="Calibri" w:hAnsi="Calibri"/>
        </w:rPr>
        <w:t xml:space="preserve">Le targhette di gruppo </w:t>
      </w:r>
      <w:proofErr w:type="gramStart"/>
      <w:r w:rsidRPr="00C45990">
        <w:rPr>
          <w:rFonts w:ascii="Calibri" w:hAnsi="Calibri"/>
        </w:rPr>
        <w:t>verranno</w:t>
      </w:r>
      <w:proofErr w:type="gramEnd"/>
      <w:r w:rsidRPr="00C45990">
        <w:rPr>
          <w:rFonts w:ascii="Calibri" w:hAnsi="Calibri"/>
        </w:rPr>
        <w:t xml:space="preserve"> installate sempre “sopra” ed al centro rispetto al gruppo di apparecchi cui si riferiscono.</w:t>
      </w:r>
    </w:p>
    <w:p w14:paraId="64E93201" w14:textId="77777777" w:rsidR="003C7EB5" w:rsidRPr="00C45990" w:rsidRDefault="003C7EB5" w:rsidP="003C7EB5">
      <w:pPr>
        <w:spacing w:line="288" w:lineRule="auto"/>
        <w:jc w:val="both"/>
        <w:rPr>
          <w:rFonts w:ascii="Calibri" w:hAnsi="Calibri"/>
        </w:rPr>
      </w:pPr>
      <w:r w:rsidRPr="00C45990">
        <w:rPr>
          <w:rFonts w:ascii="Calibri" w:hAnsi="Calibri"/>
        </w:rPr>
        <w:t>Per ragioni di uniformità le diciture dovranno essere concordate con la D.L.</w:t>
      </w:r>
    </w:p>
    <w:p w14:paraId="613038F6" w14:textId="77777777" w:rsidR="003C7EB5" w:rsidRPr="00C45990" w:rsidRDefault="003C7EB5" w:rsidP="003C7EB5">
      <w:pPr>
        <w:spacing w:line="288" w:lineRule="auto"/>
        <w:jc w:val="both"/>
        <w:rPr>
          <w:rFonts w:ascii="Calibri" w:hAnsi="Calibri"/>
        </w:rPr>
      </w:pPr>
      <w:r w:rsidRPr="00C45990">
        <w:rPr>
          <w:rFonts w:ascii="Calibri" w:hAnsi="Calibri"/>
        </w:rPr>
        <w:t xml:space="preserve">La disposizione dei comandi e delle segnalazioni sui quadri, dovrà seguire criteri funzionali </w:t>
      </w:r>
      <w:proofErr w:type="gramStart"/>
      <w:r w:rsidRPr="00C45990">
        <w:rPr>
          <w:rFonts w:ascii="Calibri" w:hAnsi="Calibri"/>
        </w:rPr>
        <w:t>(</w:t>
      </w:r>
      <w:proofErr w:type="gramEnd"/>
      <w:r w:rsidRPr="00C45990">
        <w:rPr>
          <w:rFonts w:ascii="Calibri" w:hAnsi="Calibri"/>
        </w:rPr>
        <w:t>es. segnalazioni in verticale sopra ai rispettivi comandi, in modo da garantire il facile accesso degli operatori a tutti i comandi nella sequenza corretta, senza spostamenti eccessivi del gruppo e senza movimenti di andata e ritorno.</w:t>
      </w:r>
    </w:p>
    <w:p w14:paraId="12062517" w14:textId="77777777" w:rsidR="003C7EB5" w:rsidRPr="00C45990" w:rsidRDefault="003C7EB5" w:rsidP="003C7EB5">
      <w:pPr>
        <w:spacing w:line="288" w:lineRule="auto"/>
        <w:jc w:val="both"/>
        <w:rPr>
          <w:rFonts w:ascii="Calibri" w:hAnsi="Calibri"/>
        </w:rPr>
      </w:pPr>
      <w:r w:rsidRPr="00C45990">
        <w:rPr>
          <w:rFonts w:ascii="Calibri" w:hAnsi="Calibri"/>
        </w:rPr>
        <w:t xml:space="preserve">I pulsanti di emergenza </w:t>
      </w:r>
      <w:proofErr w:type="gramStart"/>
      <w:r w:rsidRPr="00C45990">
        <w:rPr>
          <w:rFonts w:ascii="Calibri" w:hAnsi="Calibri"/>
        </w:rPr>
        <w:t>verranno</w:t>
      </w:r>
      <w:proofErr w:type="gramEnd"/>
      <w:r w:rsidRPr="00C45990">
        <w:rPr>
          <w:rFonts w:ascii="Calibri" w:hAnsi="Calibri"/>
        </w:rPr>
        <w:t xml:space="preserve"> sempre installati in basso (es. sotto manovra interruttore generale, sotto un gruppo di comandi ecc.).</w:t>
      </w:r>
    </w:p>
    <w:p w14:paraId="10C9902A" w14:textId="77777777" w:rsidR="003C7EB5" w:rsidRPr="00C45990" w:rsidRDefault="003C7EB5" w:rsidP="003C7EB5">
      <w:pPr>
        <w:spacing w:line="288" w:lineRule="auto"/>
        <w:jc w:val="both"/>
        <w:rPr>
          <w:rFonts w:ascii="Calibri" w:hAnsi="Calibri"/>
        </w:rPr>
      </w:pPr>
      <w:r w:rsidRPr="00C45990">
        <w:rPr>
          <w:rFonts w:ascii="Calibri" w:hAnsi="Calibri"/>
        </w:rPr>
        <w:lastRenderedPageBreak/>
        <w:t xml:space="preserve">Quando i comandi siano raggruppabili per funzioni o per gruppi di </w:t>
      </w:r>
      <w:proofErr w:type="gramStart"/>
      <w:r w:rsidRPr="00C45990">
        <w:rPr>
          <w:rFonts w:ascii="Calibri" w:hAnsi="Calibri"/>
        </w:rPr>
        <w:t>macchine</w:t>
      </w:r>
      <w:proofErr w:type="gramEnd"/>
      <w:r w:rsidRPr="00C45990">
        <w:rPr>
          <w:rFonts w:ascii="Calibri" w:hAnsi="Calibri"/>
        </w:rPr>
        <w:t xml:space="preserve"> si dovranno creare dei settori ben differenziati per ciascun gruppo.</w:t>
      </w:r>
    </w:p>
    <w:p w14:paraId="1FAC6690"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t>In presenza</w:t>
      </w:r>
      <w:proofErr w:type="gramEnd"/>
      <w:r w:rsidRPr="00C45990">
        <w:rPr>
          <w:rFonts w:ascii="Calibri" w:hAnsi="Calibri"/>
        </w:rPr>
        <w:t xml:space="preserve"> di sinottici di tipo tradizionale è bene che i comandi manuali, relativi a ciascun motore, siano installati sul pannello comandi sottostante il sinottico, sotto la verticale della relativa segnalazione.</w:t>
      </w:r>
    </w:p>
    <w:p w14:paraId="33E76AD8" w14:textId="77777777" w:rsidR="003C7EB5" w:rsidRPr="00C45990" w:rsidRDefault="003C7EB5" w:rsidP="003C7EB5">
      <w:pPr>
        <w:spacing w:line="288" w:lineRule="auto"/>
        <w:jc w:val="both"/>
        <w:rPr>
          <w:rFonts w:ascii="Calibri" w:hAnsi="Calibri"/>
        </w:rPr>
      </w:pPr>
      <w:r w:rsidRPr="00C45990">
        <w:rPr>
          <w:rFonts w:ascii="Calibri" w:hAnsi="Calibri"/>
        </w:rPr>
        <w:t>Regolatori di livello per liquidi conduttori</w:t>
      </w:r>
    </w:p>
    <w:p w14:paraId="4FFAB3B7" w14:textId="77777777" w:rsidR="003C7EB5" w:rsidRPr="00C45990" w:rsidRDefault="003C7EB5" w:rsidP="003C7EB5">
      <w:pPr>
        <w:spacing w:line="288" w:lineRule="auto"/>
        <w:jc w:val="both"/>
        <w:rPr>
          <w:rFonts w:ascii="Calibri" w:hAnsi="Calibri"/>
        </w:rPr>
      </w:pPr>
      <w:r w:rsidRPr="00C45990">
        <w:rPr>
          <w:rFonts w:ascii="Calibri" w:hAnsi="Calibri"/>
        </w:rPr>
        <w:t xml:space="preserve">Saranno </w:t>
      </w:r>
      <w:proofErr w:type="gramStart"/>
      <w:r w:rsidRPr="00C45990">
        <w:rPr>
          <w:rFonts w:ascii="Calibri" w:hAnsi="Calibri"/>
        </w:rPr>
        <w:t>dei</w:t>
      </w:r>
      <w:proofErr w:type="gramEnd"/>
      <w:r w:rsidRPr="00C45990">
        <w:rPr>
          <w:rFonts w:ascii="Calibri" w:hAnsi="Calibri"/>
        </w:rPr>
        <w:t xml:space="preserve"> marca concordata con la D.L. in esecuzione a zoccolo </w:t>
      </w:r>
      <w:proofErr w:type="spellStart"/>
      <w:r w:rsidRPr="00C45990">
        <w:rPr>
          <w:rFonts w:ascii="Calibri" w:hAnsi="Calibri"/>
        </w:rPr>
        <w:t>octal</w:t>
      </w:r>
      <w:proofErr w:type="spellEnd"/>
      <w:r w:rsidRPr="00C45990">
        <w:rPr>
          <w:rFonts w:ascii="Calibri" w:hAnsi="Calibri"/>
        </w:rPr>
        <w:t>, completi di zoccolo.</w:t>
      </w:r>
    </w:p>
    <w:p w14:paraId="5FCD45C0" w14:textId="77777777" w:rsidR="003C7EB5" w:rsidRPr="00C45990" w:rsidRDefault="003C7EB5" w:rsidP="003C7EB5">
      <w:pPr>
        <w:spacing w:line="288" w:lineRule="auto"/>
        <w:jc w:val="both"/>
        <w:rPr>
          <w:rFonts w:ascii="Calibri" w:hAnsi="Calibri"/>
        </w:rPr>
      </w:pPr>
      <w:r w:rsidRPr="00C45990">
        <w:rPr>
          <w:rFonts w:ascii="Calibri" w:hAnsi="Calibri"/>
        </w:rPr>
        <w:t xml:space="preserve">Relè e </w:t>
      </w:r>
      <w:proofErr w:type="gramStart"/>
      <w:r w:rsidRPr="00C45990">
        <w:rPr>
          <w:rFonts w:ascii="Calibri" w:hAnsi="Calibri"/>
        </w:rPr>
        <w:t>relè</w:t>
      </w:r>
      <w:proofErr w:type="gramEnd"/>
      <w:r w:rsidRPr="00C45990">
        <w:rPr>
          <w:rFonts w:ascii="Calibri" w:hAnsi="Calibri"/>
        </w:rPr>
        <w:t xml:space="preserve"> di protezione.</w:t>
      </w:r>
    </w:p>
    <w:p w14:paraId="60F9C185"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t>I</w:t>
      </w:r>
      <w:proofErr w:type="gramEnd"/>
      <w:r w:rsidRPr="00C45990">
        <w:rPr>
          <w:rFonts w:ascii="Calibri" w:hAnsi="Calibri"/>
        </w:rPr>
        <w:t xml:space="preserve"> relè a 3 scambi saranno a zoccolo </w:t>
      </w:r>
      <w:proofErr w:type="spellStart"/>
      <w:r w:rsidRPr="00C45990">
        <w:rPr>
          <w:rFonts w:ascii="Calibri" w:hAnsi="Calibri"/>
        </w:rPr>
        <w:t>undecal</w:t>
      </w:r>
      <w:proofErr w:type="spellEnd"/>
      <w:r w:rsidRPr="00C45990">
        <w:rPr>
          <w:rFonts w:ascii="Calibri" w:hAnsi="Calibri"/>
        </w:rPr>
        <w:t>, avranno i contatti con portata 5A, indicatore meccanico di posizione e calotta a perfetta tenuta di polvere.</w:t>
      </w:r>
    </w:p>
    <w:p w14:paraId="6882054C" w14:textId="77777777" w:rsidR="003C7EB5" w:rsidRPr="00C45990" w:rsidRDefault="003C7EB5" w:rsidP="003C7EB5">
      <w:pPr>
        <w:spacing w:line="288" w:lineRule="auto"/>
        <w:jc w:val="both"/>
        <w:rPr>
          <w:rFonts w:ascii="Calibri" w:hAnsi="Calibri"/>
        </w:rPr>
      </w:pPr>
      <w:r w:rsidRPr="00C45990">
        <w:rPr>
          <w:rFonts w:ascii="Calibri" w:hAnsi="Calibri"/>
        </w:rPr>
        <w:t xml:space="preserve">Le bobine </w:t>
      </w:r>
      <w:proofErr w:type="gramStart"/>
      <w:r w:rsidRPr="00C45990">
        <w:rPr>
          <w:rFonts w:ascii="Calibri" w:hAnsi="Calibri"/>
        </w:rPr>
        <w:t>dei</w:t>
      </w:r>
      <w:proofErr w:type="gramEnd"/>
      <w:r w:rsidRPr="00C45990">
        <w:rPr>
          <w:rFonts w:ascii="Calibri" w:hAnsi="Calibri"/>
        </w:rPr>
        <w:t xml:space="preserve"> relè suddetti avranno la tensione normalizzata 110V 50Hz, 220V 50Hz, 24V 50Hz, 24 V corrente continua (come indicato negli schemi).</w:t>
      </w:r>
    </w:p>
    <w:p w14:paraId="5F1229B9"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t>I</w:t>
      </w:r>
      <w:proofErr w:type="gramEnd"/>
      <w:r w:rsidRPr="00C45990">
        <w:rPr>
          <w:rFonts w:ascii="Calibri" w:hAnsi="Calibri"/>
        </w:rPr>
        <w:t xml:space="preserve"> relè a memoria magnetica saranno a zoccolo </w:t>
      </w:r>
      <w:proofErr w:type="spellStart"/>
      <w:r w:rsidRPr="00C45990">
        <w:rPr>
          <w:rFonts w:ascii="Calibri" w:hAnsi="Calibri"/>
        </w:rPr>
        <w:t>undecal</w:t>
      </w:r>
      <w:proofErr w:type="spellEnd"/>
      <w:r w:rsidRPr="00C45990">
        <w:rPr>
          <w:rFonts w:ascii="Calibri" w:hAnsi="Calibri"/>
        </w:rPr>
        <w:t xml:space="preserve"> con n° 2 contatti in scambio.</w:t>
      </w:r>
    </w:p>
    <w:p w14:paraId="56D77460" w14:textId="77777777" w:rsidR="003C7EB5" w:rsidRPr="00C45990" w:rsidRDefault="003C7EB5" w:rsidP="003C7EB5">
      <w:pPr>
        <w:spacing w:line="288" w:lineRule="auto"/>
        <w:jc w:val="both"/>
        <w:rPr>
          <w:rFonts w:ascii="Calibri" w:hAnsi="Calibri"/>
        </w:rPr>
      </w:pPr>
      <w:r w:rsidRPr="00C45990">
        <w:rPr>
          <w:rFonts w:ascii="Calibri" w:hAnsi="Calibri"/>
        </w:rPr>
        <w:t xml:space="preserve">Non è ammesso l’impiego di relè a </w:t>
      </w:r>
      <w:proofErr w:type="gramStart"/>
      <w:r w:rsidRPr="00C45990">
        <w:rPr>
          <w:rFonts w:ascii="Calibri" w:hAnsi="Calibri"/>
        </w:rPr>
        <w:t>2</w:t>
      </w:r>
      <w:proofErr w:type="gramEnd"/>
      <w:r w:rsidRPr="00C45990">
        <w:rPr>
          <w:rFonts w:ascii="Calibri" w:hAnsi="Calibri"/>
        </w:rPr>
        <w:t xml:space="preserve"> scambi.</w:t>
      </w:r>
    </w:p>
    <w:p w14:paraId="22985C5F"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t>I</w:t>
      </w:r>
      <w:proofErr w:type="gramEnd"/>
      <w:r w:rsidRPr="00C45990">
        <w:rPr>
          <w:rFonts w:ascii="Calibri" w:hAnsi="Calibri"/>
        </w:rPr>
        <w:t xml:space="preserve"> relè di protezione per macchine ed impianti elettrici, se non espressamente indicati sui disegni verranno concordati di volta in volta con la D.L.</w:t>
      </w:r>
    </w:p>
    <w:p w14:paraId="4A1C65A7" w14:textId="77777777" w:rsidR="003C7EB5" w:rsidRPr="00C45990" w:rsidRDefault="003C7EB5" w:rsidP="003C7EB5">
      <w:pPr>
        <w:spacing w:line="288" w:lineRule="auto"/>
        <w:jc w:val="both"/>
        <w:rPr>
          <w:rFonts w:ascii="Calibri" w:hAnsi="Calibri"/>
        </w:rPr>
      </w:pPr>
      <w:r w:rsidRPr="00C45990">
        <w:rPr>
          <w:rFonts w:ascii="Calibri" w:hAnsi="Calibri"/>
        </w:rPr>
        <w:t>Riduttori e strumenti di misura</w:t>
      </w:r>
    </w:p>
    <w:p w14:paraId="3E7499E6" w14:textId="77777777" w:rsidR="003C7EB5" w:rsidRPr="00C45990" w:rsidRDefault="003C7EB5" w:rsidP="003C7EB5">
      <w:pPr>
        <w:spacing w:line="288" w:lineRule="auto"/>
        <w:jc w:val="both"/>
        <w:rPr>
          <w:rFonts w:ascii="Calibri" w:hAnsi="Calibri"/>
        </w:rPr>
      </w:pPr>
      <w:r w:rsidRPr="00C45990">
        <w:rPr>
          <w:rFonts w:ascii="Calibri" w:hAnsi="Calibri"/>
        </w:rPr>
        <w:t xml:space="preserve">Gli strumenti di misura </w:t>
      </w:r>
      <w:proofErr w:type="gramStart"/>
      <w:r w:rsidRPr="00C45990">
        <w:rPr>
          <w:rFonts w:ascii="Calibri" w:hAnsi="Calibri"/>
        </w:rPr>
        <w:t>ed</w:t>
      </w:r>
      <w:proofErr w:type="gramEnd"/>
      <w:r w:rsidRPr="00C45990">
        <w:rPr>
          <w:rFonts w:ascii="Calibri" w:hAnsi="Calibri"/>
        </w:rPr>
        <w:t xml:space="preserve"> i relativi riduttori saranno di primaria ditta e facilmente reperibili sul mercato, di marca definita dalla D.L.</w:t>
      </w:r>
    </w:p>
    <w:p w14:paraId="1A40EB6B" w14:textId="77777777" w:rsidR="003C7EB5" w:rsidRPr="00C45990" w:rsidRDefault="003C7EB5" w:rsidP="003C7EB5">
      <w:pPr>
        <w:spacing w:line="288" w:lineRule="auto"/>
        <w:jc w:val="both"/>
        <w:rPr>
          <w:rFonts w:ascii="Calibri" w:hAnsi="Calibri"/>
        </w:rPr>
      </w:pPr>
      <w:r w:rsidRPr="00C45990">
        <w:rPr>
          <w:rFonts w:ascii="Calibri" w:hAnsi="Calibri"/>
        </w:rPr>
        <w:t xml:space="preserve">Il tipo e la classe </w:t>
      </w:r>
      <w:proofErr w:type="gramStart"/>
      <w:r w:rsidRPr="00C45990">
        <w:rPr>
          <w:rFonts w:ascii="Calibri" w:hAnsi="Calibri"/>
        </w:rPr>
        <w:t>verranno</w:t>
      </w:r>
      <w:proofErr w:type="gramEnd"/>
      <w:r w:rsidRPr="00C45990">
        <w:rPr>
          <w:rFonts w:ascii="Calibri" w:hAnsi="Calibri"/>
        </w:rPr>
        <w:t xml:space="preserve"> definiti di volta in volta.</w:t>
      </w:r>
    </w:p>
    <w:p w14:paraId="479419B3" w14:textId="77777777" w:rsidR="003C7EB5" w:rsidRPr="00C45990" w:rsidRDefault="003C7EB5" w:rsidP="003C7EB5">
      <w:pPr>
        <w:spacing w:line="288" w:lineRule="auto"/>
        <w:jc w:val="both"/>
        <w:rPr>
          <w:rFonts w:ascii="Calibri" w:hAnsi="Calibri"/>
        </w:rPr>
      </w:pPr>
      <w:r w:rsidRPr="00C45990">
        <w:rPr>
          <w:rFonts w:ascii="Calibri" w:hAnsi="Calibri"/>
        </w:rPr>
        <w:t>Gli strumenti saranno sempre in esecuzione antivibrante con scala ampia 240° e/o digitali.</w:t>
      </w:r>
    </w:p>
    <w:p w14:paraId="17AAB9DA" w14:textId="77777777" w:rsidR="003C7EB5" w:rsidRPr="00C45990" w:rsidRDefault="003C7EB5" w:rsidP="003C7EB5">
      <w:pPr>
        <w:spacing w:line="288" w:lineRule="auto"/>
        <w:jc w:val="both"/>
        <w:rPr>
          <w:rFonts w:ascii="Calibri" w:hAnsi="Calibri"/>
        </w:rPr>
      </w:pPr>
      <w:r w:rsidRPr="00C45990">
        <w:rPr>
          <w:rFonts w:ascii="Calibri" w:hAnsi="Calibri"/>
        </w:rPr>
        <w:t xml:space="preserve">Si useranno quelli grandezza 72x72 per impieghi normali e quelli 48x48 per </w:t>
      </w:r>
      <w:proofErr w:type="gramStart"/>
      <w:r w:rsidRPr="00C45990">
        <w:rPr>
          <w:rFonts w:ascii="Calibri" w:hAnsi="Calibri"/>
        </w:rPr>
        <w:t>impiego</w:t>
      </w:r>
      <w:proofErr w:type="gramEnd"/>
      <w:r w:rsidRPr="00C45990">
        <w:rPr>
          <w:rFonts w:ascii="Calibri" w:hAnsi="Calibri"/>
        </w:rPr>
        <w:t xml:space="preserve"> sui sinottici, saranno sempre installati in posizioni ergonomiche.</w:t>
      </w:r>
    </w:p>
    <w:p w14:paraId="0BA8A129" w14:textId="77777777" w:rsidR="003C7EB5" w:rsidRPr="00C45990" w:rsidRDefault="003C7EB5" w:rsidP="003C7EB5">
      <w:pPr>
        <w:spacing w:line="288" w:lineRule="auto"/>
        <w:jc w:val="both"/>
        <w:rPr>
          <w:rFonts w:ascii="Calibri" w:hAnsi="Calibri"/>
        </w:rPr>
      </w:pPr>
      <w:r w:rsidRPr="00C45990">
        <w:rPr>
          <w:rFonts w:ascii="Calibri" w:hAnsi="Calibri"/>
        </w:rPr>
        <w:t xml:space="preserve">I morsetti </w:t>
      </w:r>
      <w:proofErr w:type="gramStart"/>
      <w:r w:rsidRPr="00C45990">
        <w:rPr>
          <w:rFonts w:ascii="Calibri" w:hAnsi="Calibri"/>
        </w:rPr>
        <w:t>verranno</w:t>
      </w:r>
      <w:proofErr w:type="gramEnd"/>
      <w:r w:rsidRPr="00C45990">
        <w:rPr>
          <w:rFonts w:ascii="Calibri" w:hAnsi="Calibri"/>
        </w:rPr>
        <w:t xml:space="preserve"> protetti con apposite pipette in gomma.</w:t>
      </w:r>
    </w:p>
    <w:p w14:paraId="5F3B67E0" w14:textId="77777777" w:rsidR="003C7EB5" w:rsidRPr="00C45990" w:rsidRDefault="003C7EB5" w:rsidP="003C7EB5">
      <w:pPr>
        <w:spacing w:line="288" w:lineRule="auto"/>
        <w:jc w:val="both"/>
        <w:rPr>
          <w:rFonts w:ascii="Calibri" w:hAnsi="Calibri"/>
        </w:rPr>
      </w:pPr>
      <w:r w:rsidRPr="00C45990">
        <w:rPr>
          <w:rFonts w:ascii="Calibri" w:hAnsi="Calibri"/>
        </w:rPr>
        <w:t xml:space="preserve">I riduttori saranno completi da calotta di protezione e di accessori per il fissaggio alle sbarre e/o al pannello. </w:t>
      </w:r>
    </w:p>
    <w:p w14:paraId="050CEF3E" w14:textId="77777777" w:rsidR="003C7EB5" w:rsidRPr="00C45990" w:rsidRDefault="003C7EB5" w:rsidP="003C7EB5">
      <w:pPr>
        <w:spacing w:line="288" w:lineRule="auto"/>
        <w:jc w:val="both"/>
        <w:rPr>
          <w:rFonts w:ascii="Calibri" w:hAnsi="Calibri"/>
        </w:rPr>
      </w:pPr>
      <w:r w:rsidRPr="00C45990">
        <w:rPr>
          <w:rFonts w:ascii="Calibri" w:hAnsi="Calibri"/>
        </w:rPr>
        <w:t xml:space="preserve">Qualora </w:t>
      </w:r>
      <w:proofErr w:type="gramStart"/>
      <w:r w:rsidRPr="00C45990">
        <w:rPr>
          <w:rFonts w:ascii="Calibri" w:hAnsi="Calibri"/>
        </w:rPr>
        <w:t xml:space="preserve">si </w:t>
      </w:r>
      <w:proofErr w:type="gramEnd"/>
      <w:r w:rsidRPr="00C45990">
        <w:rPr>
          <w:rFonts w:ascii="Calibri" w:hAnsi="Calibri"/>
        </w:rPr>
        <w:t>impieghino i riduttori di corrente, si dovrà fare attenzione a collegare a terra il morsetto secondario di entrata (contrassegnato con il segno +).</w:t>
      </w:r>
    </w:p>
    <w:p w14:paraId="5C42E275" w14:textId="77777777" w:rsidR="003C7EB5" w:rsidRPr="00C45990" w:rsidRDefault="003C7EB5" w:rsidP="003C7EB5">
      <w:pPr>
        <w:spacing w:line="288" w:lineRule="auto"/>
        <w:jc w:val="both"/>
        <w:rPr>
          <w:rFonts w:ascii="Calibri" w:hAnsi="Calibri"/>
        </w:rPr>
      </w:pPr>
      <w:r w:rsidRPr="00C45990">
        <w:rPr>
          <w:rFonts w:ascii="Calibri" w:hAnsi="Calibri"/>
        </w:rPr>
        <w:t>I convertitori per misure di energia dovranno essere compatibili con gli strumenti di misura ed eventuali interfacce con i sistemi di regolazione.</w:t>
      </w:r>
    </w:p>
    <w:p w14:paraId="0CF6808B" w14:textId="77777777" w:rsidR="003C7EB5" w:rsidRPr="00C45990" w:rsidRDefault="003C7EB5" w:rsidP="003C7EB5">
      <w:pPr>
        <w:spacing w:line="288" w:lineRule="auto"/>
        <w:jc w:val="both"/>
        <w:rPr>
          <w:rFonts w:ascii="Calibri" w:hAnsi="Calibri"/>
        </w:rPr>
      </w:pPr>
      <w:r w:rsidRPr="00C45990">
        <w:rPr>
          <w:rFonts w:ascii="Calibri" w:hAnsi="Calibri"/>
        </w:rPr>
        <w:t>Sbarrette flessibili isolate per collegamenti di potenza:</w:t>
      </w:r>
    </w:p>
    <w:p w14:paraId="67AE0665" w14:textId="77777777" w:rsidR="003C7EB5" w:rsidRPr="00C45990" w:rsidRDefault="003C7EB5" w:rsidP="003C7EB5">
      <w:pPr>
        <w:spacing w:line="288" w:lineRule="auto"/>
        <w:jc w:val="both"/>
        <w:rPr>
          <w:rFonts w:ascii="Calibri" w:hAnsi="Calibri"/>
        </w:rPr>
      </w:pPr>
      <w:r w:rsidRPr="00C45990">
        <w:rPr>
          <w:rFonts w:ascii="Calibri" w:hAnsi="Calibri"/>
        </w:rPr>
        <w:t xml:space="preserve">Potranno essere utilizzati quelle </w:t>
      </w:r>
      <w:proofErr w:type="gramStart"/>
      <w:r w:rsidRPr="00C45990">
        <w:rPr>
          <w:rFonts w:ascii="Calibri" w:hAnsi="Calibri"/>
        </w:rPr>
        <w:t>omologate</w:t>
      </w:r>
      <w:proofErr w:type="gramEnd"/>
      <w:r w:rsidRPr="00C45990">
        <w:rPr>
          <w:rFonts w:ascii="Calibri" w:hAnsi="Calibri"/>
        </w:rPr>
        <w:t xml:space="preserve"> </w:t>
      </w:r>
    </w:p>
    <w:p w14:paraId="1A384FD9" w14:textId="77777777" w:rsidR="003C7EB5" w:rsidRPr="00C45990" w:rsidRDefault="003C7EB5" w:rsidP="003C7EB5">
      <w:pPr>
        <w:spacing w:line="288" w:lineRule="auto"/>
        <w:jc w:val="both"/>
        <w:rPr>
          <w:rFonts w:ascii="Calibri" w:hAnsi="Calibri"/>
        </w:rPr>
      </w:pPr>
    </w:p>
    <w:p w14:paraId="4B369463" w14:textId="77777777" w:rsidR="003C7EB5" w:rsidRPr="00C45990" w:rsidRDefault="003C7EB5" w:rsidP="003C7EB5">
      <w:pPr>
        <w:spacing w:line="288" w:lineRule="auto"/>
        <w:jc w:val="both"/>
        <w:rPr>
          <w:rFonts w:ascii="Calibri" w:hAnsi="Calibri"/>
        </w:rPr>
      </w:pPr>
      <w:r w:rsidRPr="00C45990">
        <w:rPr>
          <w:rFonts w:ascii="Calibri" w:hAnsi="Calibri"/>
        </w:rPr>
        <w:lastRenderedPageBreak/>
        <w:t>TENSIONI NORMALIZZATE</w:t>
      </w:r>
    </w:p>
    <w:p w14:paraId="07E78857" w14:textId="3F6AFB5E" w:rsidR="003C7EB5" w:rsidRPr="00C45990" w:rsidRDefault="003C7EB5" w:rsidP="003C7EB5">
      <w:pPr>
        <w:spacing w:line="288" w:lineRule="auto"/>
        <w:jc w:val="both"/>
        <w:rPr>
          <w:rFonts w:ascii="Calibri" w:hAnsi="Calibri"/>
        </w:rPr>
      </w:pPr>
      <w:r w:rsidRPr="00C45990">
        <w:rPr>
          <w:rFonts w:ascii="Calibri" w:hAnsi="Calibri"/>
        </w:rPr>
        <w:t xml:space="preserve">La distribuzione dell’energia a bassa tensione per impiego generale, sarà di tipo radiale e </w:t>
      </w:r>
      <w:proofErr w:type="gramStart"/>
      <w:r w:rsidRPr="00C45990">
        <w:rPr>
          <w:rFonts w:ascii="Calibri" w:hAnsi="Calibri"/>
        </w:rPr>
        <w:t>verrà</w:t>
      </w:r>
      <w:proofErr w:type="gramEnd"/>
      <w:r w:rsidRPr="00C45990">
        <w:rPr>
          <w:rFonts w:ascii="Calibri" w:hAnsi="Calibri"/>
        </w:rPr>
        <w:t xml:space="preserve"> real</w:t>
      </w:r>
      <w:r w:rsidR="00F72470">
        <w:rPr>
          <w:rFonts w:ascii="Calibri" w:hAnsi="Calibri"/>
        </w:rPr>
        <w:t>izzata con sistema del tipo TT</w:t>
      </w:r>
      <w:r w:rsidRPr="00C45990">
        <w:rPr>
          <w:rFonts w:ascii="Calibri" w:hAnsi="Calibri"/>
        </w:rPr>
        <w:t xml:space="preserve"> a 5 fili (3 fasi, neutro, terra) il neutro verrà distribuito per gl’impianti generali, soprattutto per l’utilizzo illuminazione e prese.</w:t>
      </w:r>
    </w:p>
    <w:p w14:paraId="58661412" w14:textId="77777777" w:rsidR="003C7EB5" w:rsidRPr="00C45990" w:rsidRDefault="003C7EB5" w:rsidP="003C7EB5">
      <w:pPr>
        <w:spacing w:line="288" w:lineRule="auto"/>
        <w:jc w:val="both"/>
        <w:rPr>
          <w:rFonts w:ascii="Calibri" w:hAnsi="Calibri"/>
        </w:rPr>
      </w:pPr>
      <w:r w:rsidRPr="00C45990">
        <w:rPr>
          <w:rFonts w:ascii="Calibri" w:hAnsi="Calibri"/>
        </w:rPr>
        <w:t>Salvo precisazioni diverse in merito, le tensioni unificate per i vari servizi saranno.</w:t>
      </w:r>
    </w:p>
    <w:p w14:paraId="5F1CE5A8"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t>380V</w:t>
      </w:r>
      <w:proofErr w:type="gramEnd"/>
      <w:r w:rsidRPr="00C45990">
        <w:rPr>
          <w:rFonts w:ascii="Calibri" w:hAnsi="Calibri"/>
        </w:rPr>
        <w:t xml:space="preserve"> - 50Hz e fasi per F.M. motori e altre utenze di potenza, il senso ciclico delle fasi sarà destrorso (L1, L2, L3,)</w:t>
      </w:r>
    </w:p>
    <w:p w14:paraId="72A3462E"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t>220V</w:t>
      </w:r>
      <w:proofErr w:type="gramEnd"/>
      <w:r w:rsidRPr="00C45990">
        <w:rPr>
          <w:rFonts w:ascii="Calibri" w:hAnsi="Calibri"/>
        </w:rPr>
        <w:t xml:space="preserve"> - 50 Hz fase- neutro per F.M. motori e altre utenze di potenza monofasi </w:t>
      </w:r>
    </w:p>
    <w:p w14:paraId="7CC83EFB"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t>220V</w:t>
      </w:r>
      <w:proofErr w:type="gramEnd"/>
      <w:r w:rsidRPr="00C45990">
        <w:rPr>
          <w:rFonts w:ascii="Calibri" w:hAnsi="Calibri"/>
        </w:rPr>
        <w:t xml:space="preserve"> - 50 Hz fase neutro F.M. per prese monofasi.</w:t>
      </w:r>
    </w:p>
    <w:p w14:paraId="29250F28"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t>220V</w:t>
      </w:r>
      <w:proofErr w:type="gramEnd"/>
      <w:r w:rsidRPr="00C45990">
        <w:rPr>
          <w:rFonts w:ascii="Calibri" w:hAnsi="Calibri"/>
        </w:rPr>
        <w:t xml:space="preserve"> - 50 Hz fase neutro, per illuminazione normale</w:t>
      </w:r>
    </w:p>
    <w:p w14:paraId="0DC341A2"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t>110V</w:t>
      </w:r>
      <w:proofErr w:type="gramEnd"/>
      <w:r w:rsidRPr="00C45990">
        <w:rPr>
          <w:rFonts w:ascii="Calibri" w:hAnsi="Calibri"/>
        </w:rPr>
        <w:t xml:space="preserve"> - 50 Hz circuiti ausiliari di comando in ambienti normali ricavati da trasformatore apposito se espressamente approvato dalla D.L. </w:t>
      </w:r>
    </w:p>
    <w:p w14:paraId="16B99E00" w14:textId="77777777" w:rsidR="003C7EB5" w:rsidRPr="00C45990" w:rsidRDefault="003C7EB5" w:rsidP="003C7EB5">
      <w:pPr>
        <w:spacing w:line="288" w:lineRule="auto"/>
        <w:jc w:val="both"/>
        <w:rPr>
          <w:rFonts w:ascii="Calibri" w:hAnsi="Calibri"/>
        </w:rPr>
      </w:pPr>
      <w:r w:rsidRPr="00C45990">
        <w:rPr>
          <w:rFonts w:ascii="Calibri" w:hAnsi="Calibri"/>
        </w:rPr>
        <w:t>110 V corrente continua per circuiti ausiliari di comando</w:t>
      </w:r>
    </w:p>
    <w:p w14:paraId="69EF17AD"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t>24V</w:t>
      </w:r>
      <w:proofErr w:type="gramEnd"/>
      <w:r w:rsidRPr="00C45990">
        <w:rPr>
          <w:rFonts w:ascii="Calibri" w:hAnsi="Calibri"/>
        </w:rPr>
        <w:t xml:space="preserve"> - 50 Hz. </w:t>
      </w:r>
      <w:proofErr w:type="gramStart"/>
      <w:r w:rsidRPr="00C45990">
        <w:rPr>
          <w:rFonts w:ascii="Calibri" w:hAnsi="Calibri"/>
        </w:rPr>
        <w:t>Circuiti ausiliari di comando in ambienti umidi o bagnati, alimentazione lampade portatili, alimentazione lampade fisse all’interno di grand</w:t>
      </w:r>
      <w:proofErr w:type="gramEnd"/>
      <w:r w:rsidRPr="00C45990">
        <w:rPr>
          <w:rFonts w:ascii="Calibri" w:hAnsi="Calibri"/>
        </w:rPr>
        <w:t xml:space="preserve">i masse metalliche. Questa tensione dovrà essere ottenuta per mezzo di trasformatori di sicurezza idonei per realizzare sistemi SELV e/o PELV (preciserà la D.L.) costruiti in conformità alle </w:t>
      </w:r>
      <w:proofErr w:type="gramStart"/>
      <w:r w:rsidRPr="00C45990">
        <w:rPr>
          <w:rFonts w:ascii="Calibri" w:hAnsi="Calibri"/>
        </w:rPr>
        <w:t>norme</w:t>
      </w:r>
      <w:proofErr w:type="gramEnd"/>
    </w:p>
    <w:p w14:paraId="146C3219" w14:textId="77777777" w:rsidR="003C7EB5" w:rsidRPr="00C45990" w:rsidRDefault="003C7EB5" w:rsidP="003C7EB5">
      <w:pPr>
        <w:spacing w:line="288" w:lineRule="auto"/>
        <w:jc w:val="both"/>
        <w:rPr>
          <w:rFonts w:ascii="Calibri" w:hAnsi="Calibri"/>
        </w:rPr>
      </w:pPr>
      <w:r w:rsidRPr="00C45990">
        <w:rPr>
          <w:rFonts w:ascii="Calibri" w:hAnsi="Calibri"/>
        </w:rPr>
        <w:t xml:space="preserve">24 c.c. Automatismi in corrente continua, alimentazione </w:t>
      </w:r>
      <w:proofErr w:type="spellStart"/>
      <w:r w:rsidRPr="00C45990">
        <w:rPr>
          <w:rFonts w:ascii="Calibri" w:hAnsi="Calibri"/>
        </w:rPr>
        <w:t>proximity</w:t>
      </w:r>
      <w:proofErr w:type="spellEnd"/>
      <w:r w:rsidRPr="00C45990">
        <w:rPr>
          <w:rFonts w:ascii="Calibri" w:hAnsi="Calibri"/>
        </w:rPr>
        <w:t xml:space="preserve"> e fotocellule, </w:t>
      </w:r>
      <w:proofErr w:type="gramStart"/>
      <w:r w:rsidRPr="00C45990">
        <w:rPr>
          <w:rFonts w:ascii="Calibri" w:hAnsi="Calibri"/>
        </w:rPr>
        <w:t>alimentazione</w:t>
      </w:r>
      <w:proofErr w:type="gramEnd"/>
      <w:r w:rsidRPr="00C45990">
        <w:rPr>
          <w:rFonts w:ascii="Calibri" w:hAnsi="Calibri"/>
        </w:rPr>
        <w:t xml:space="preserve"> di circuiti in logica statica (sistemi di dimensioni modeste) segnalazioni nei quadri con PLC ecc.</w:t>
      </w:r>
    </w:p>
    <w:p w14:paraId="15CAB24A" w14:textId="77777777" w:rsidR="003C7EB5" w:rsidRPr="00C45990" w:rsidRDefault="003C7EB5" w:rsidP="003C7EB5">
      <w:pPr>
        <w:spacing w:line="288" w:lineRule="auto"/>
        <w:jc w:val="both"/>
        <w:rPr>
          <w:rFonts w:ascii="Calibri" w:hAnsi="Calibri"/>
        </w:rPr>
      </w:pPr>
      <w:r w:rsidRPr="00C45990">
        <w:rPr>
          <w:rFonts w:ascii="Calibri" w:hAnsi="Calibri"/>
        </w:rPr>
        <w:t xml:space="preserve">Questa tensione sarà ottenuta per mezzo di trasformatore </w:t>
      </w:r>
      <w:proofErr w:type="gramStart"/>
      <w:r w:rsidRPr="00C45990">
        <w:rPr>
          <w:rFonts w:ascii="Calibri" w:hAnsi="Calibri"/>
        </w:rPr>
        <w:t>apposito</w:t>
      </w:r>
      <w:proofErr w:type="gramEnd"/>
      <w:r w:rsidRPr="00C45990">
        <w:rPr>
          <w:rFonts w:ascii="Calibri" w:hAnsi="Calibri"/>
        </w:rPr>
        <w:t>, e di alimentatori stabilizzati, aventi caratteristiche da concordare, il cui schema dovrà essere approvato dalla D.L.</w:t>
      </w:r>
    </w:p>
    <w:p w14:paraId="1C26861E"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t>24V</w:t>
      </w:r>
      <w:proofErr w:type="gramEnd"/>
      <w:r w:rsidRPr="00C45990">
        <w:rPr>
          <w:rFonts w:ascii="Calibri" w:hAnsi="Calibri"/>
        </w:rPr>
        <w:t xml:space="preserve"> - 50 Hz per circuiti ausiliari, alimentazioni sonde in campo, lampade di segnalazione sui quadri e/o pannelli sinottici (la tensione nominale delle lampade sarà di 30 V o 36 V).</w:t>
      </w:r>
    </w:p>
    <w:p w14:paraId="0CF40072" w14:textId="77777777" w:rsidR="003C7EB5" w:rsidRPr="00C45990" w:rsidRDefault="003C7EB5" w:rsidP="003C7EB5">
      <w:pPr>
        <w:spacing w:line="288" w:lineRule="auto"/>
        <w:jc w:val="both"/>
        <w:rPr>
          <w:rFonts w:ascii="Calibri" w:hAnsi="Calibri"/>
        </w:rPr>
      </w:pPr>
      <w:r w:rsidRPr="00C45990">
        <w:rPr>
          <w:rFonts w:ascii="Calibri" w:hAnsi="Calibri"/>
        </w:rPr>
        <w:t xml:space="preserve">L’adozione del sistema IT per casi particolari nei quali debba essere garantita la continuità </w:t>
      </w:r>
      <w:proofErr w:type="gramStart"/>
      <w:r w:rsidRPr="00C45990">
        <w:rPr>
          <w:rFonts w:ascii="Calibri" w:hAnsi="Calibri"/>
        </w:rPr>
        <w:t xml:space="preserve">nella </w:t>
      </w:r>
      <w:proofErr w:type="gramEnd"/>
      <w:r w:rsidRPr="00C45990">
        <w:rPr>
          <w:rFonts w:ascii="Calibri" w:hAnsi="Calibri"/>
        </w:rPr>
        <w:t>alimentazione dei carichi, anche in presenza di un primo guasto a terra, dovrà essere concordata con la D.L. Si dovranno adottare i criteri di dimensionamento del livello di isolamento ed i sistemi di protezione e monitoraggio previsti dalle norme CEI 61/8.</w:t>
      </w:r>
    </w:p>
    <w:p w14:paraId="334FA174" w14:textId="77777777" w:rsidR="003C7EB5" w:rsidRPr="00C45990" w:rsidRDefault="003C7EB5" w:rsidP="003C7EB5">
      <w:pPr>
        <w:spacing w:line="288" w:lineRule="auto"/>
        <w:jc w:val="both"/>
        <w:rPr>
          <w:rFonts w:ascii="Calibri" w:hAnsi="Calibri"/>
        </w:rPr>
      </w:pPr>
      <w:r w:rsidRPr="00C45990">
        <w:rPr>
          <w:rFonts w:ascii="Calibri" w:hAnsi="Calibri"/>
        </w:rPr>
        <w:t xml:space="preserve">Variazioni di tensione: occorre tenera presente che la </w:t>
      </w:r>
      <w:proofErr w:type="gramStart"/>
      <w:r w:rsidRPr="00C45990">
        <w:rPr>
          <w:rFonts w:ascii="Calibri" w:hAnsi="Calibri"/>
        </w:rPr>
        <w:t>tensione la</w:t>
      </w:r>
      <w:proofErr w:type="gramEnd"/>
      <w:r w:rsidRPr="00C45990">
        <w:rPr>
          <w:rFonts w:ascii="Calibri" w:hAnsi="Calibri"/>
        </w:rPr>
        <w:t xml:space="preserve"> tensioni, per problemi distributivi dell’Ente fornitore e per transitori interni e carichi istantanei potrà essere soggetta a variazioni di più o meno il 10% con </w:t>
      </w:r>
      <w:proofErr w:type="spellStart"/>
      <w:r w:rsidRPr="00C45990">
        <w:rPr>
          <w:rFonts w:ascii="Calibri" w:hAnsi="Calibri"/>
        </w:rPr>
        <w:t>microinterruzioni</w:t>
      </w:r>
      <w:proofErr w:type="spellEnd"/>
      <w:r w:rsidRPr="00C45990">
        <w:rPr>
          <w:rFonts w:ascii="Calibri" w:hAnsi="Calibri"/>
        </w:rPr>
        <w:t xml:space="preserve"> fino a 10 </w:t>
      </w:r>
      <w:proofErr w:type="spellStart"/>
      <w:r w:rsidRPr="00C45990">
        <w:rPr>
          <w:rFonts w:ascii="Calibri" w:hAnsi="Calibri"/>
        </w:rPr>
        <w:t>ms</w:t>
      </w:r>
      <w:proofErr w:type="spellEnd"/>
      <w:r w:rsidRPr="00C45990">
        <w:rPr>
          <w:rFonts w:ascii="Calibri" w:hAnsi="Calibri"/>
        </w:rPr>
        <w:t xml:space="preserve"> di questo si dovrà tener conto nella costruzione del quadro al fine di garantirne il corretto funzionamento.</w:t>
      </w:r>
    </w:p>
    <w:p w14:paraId="10F1B443" w14:textId="77777777" w:rsidR="003C7EB5" w:rsidRPr="00C45990" w:rsidRDefault="003C7EB5" w:rsidP="003C7EB5">
      <w:pPr>
        <w:spacing w:line="288" w:lineRule="auto"/>
        <w:jc w:val="both"/>
        <w:rPr>
          <w:rFonts w:ascii="Calibri" w:hAnsi="Calibri"/>
        </w:rPr>
      </w:pPr>
      <w:r w:rsidRPr="00C45990">
        <w:rPr>
          <w:rFonts w:ascii="Calibri" w:hAnsi="Calibri"/>
        </w:rPr>
        <w:t>I trasformatori per i soli circuiti di comando, esclusi quelli dei sistemi che dovranno avere i requisiti SELV o PELV con conseguenti circuitazioni secondo le normative.</w:t>
      </w:r>
    </w:p>
    <w:p w14:paraId="239D2F01" w14:textId="77777777" w:rsidR="003C7EB5" w:rsidRPr="00C45990" w:rsidRDefault="003C7EB5" w:rsidP="003C7EB5">
      <w:pPr>
        <w:spacing w:line="288" w:lineRule="auto"/>
        <w:jc w:val="both"/>
        <w:rPr>
          <w:rFonts w:ascii="Calibri" w:hAnsi="Calibri"/>
        </w:rPr>
      </w:pPr>
      <w:r w:rsidRPr="00C45990">
        <w:rPr>
          <w:rFonts w:ascii="Calibri" w:hAnsi="Calibri"/>
        </w:rPr>
        <w:lastRenderedPageBreak/>
        <w:t xml:space="preserve">Trasformatori per circuiti ausiliari: tutti i </w:t>
      </w:r>
      <w:proofErr w:type="gramStart"/>
      <w:r w:rsidRPr="00C45990">
        <w:rPr>
          <w:rFonts w:ascii="Calibri" w:hAnsi="Calibri"/>
        </w:rPr>
        <w:t>trasformatori</w:t>
      </w:r>
      <w:proofErr w:type="gramEnd"/>
      <w:r w:rsidRPr="00C45990">
        <w:rPr>
          <w:rFonts w:ascii="Calibri" w:hAnsi="Calibri"/>
        </w:rPr>
        <w:t xml:space="preserve"> dovranno essere rispondenti come criteri costruttivi prestazione. </w:t>
      </w:r>
      <w:proofErr w:type="gramStart"/>
      <w:r w:rsidRPr="00C45990">
        <w:rPr>
          <w:rFonts w:ascii="Calibri" w:hAnsi="Calibri"/>
        </w:rPr>
        <w:t>sovratemperature</w:t>
      </w:r>
      <w:proofErr w:type="gramEnd"/>
      <w:r w:rsidRPr="00C45990">
        <w:rPr>
          <w:rFonts w:ascii="Calibri" w:hAnsi="Calibri"/>
        </w:rPr>
        <w:t>, protezione contro i contatti accidentali, schermi tra avvolgimento primario e secondario, alle prescrizioni delle norme CEI ed in particolare:</w:t>
      </w:r>
    </w:p>
    <w:p w14:paraId="602109D6" w14:textId="77777777" w:rsidR="003C7EB5" w:rsidRPr="00C45990" w:rsidRDefault="003C7EB5" w:rsidP="003C7EB5">
      <w:pPr>
        <w:spacing w:line="288" w:lineRule="auto"/>
        <w:jc w:val="both"/>
        <w:rPr>
          <w:rFonts w:ascii="Calibri" w:hAnsi="Calibri"/>
        </w:rPr>
      </w:pPr>
      <w:r w:rsidRPr="00C45990">
        <w:rPr>
          <w:rFonts w:ascii="Calibri" w:hAnsi="Calibri"/>
        </w:rPr>
        <w:t xml:space="preserve">Quelli con tensione secondaria a vuoto fino a </w:t>
      </w:r>
      <w:proofErr w:type="gramStart"/>
      <w:r w:rsidRPr="00C45990">
        <w:rPr>
          <w:rFonts w:ascii="Calibri" w:hAnsi="Calibri"/>
        </w:rPr>
        <w:t>50V</w:t>
      </w:r>
      <w:proofErr w:type="gramEnd"/>
      <w:r w:rsidRPr="00C45990">
        <w:rPr>
          <w:rFonts w:ascii="Calibri" w:hAnsi="Calibri"/>
        </w:rPr>
        <w:t xml:space="preserve"> saranno di classe II idonei per realizzare un sistema a bassissima tensione di sicurezza.</w:t>
      </w:r>
    </w:p>
    <w:p w14:paraId="6E8333BA" w14:textId="77777777" w:rsidR="003C7EB5" w:rsidRPr="00C45990" w:rsidRDefault="003C7EB5" w:rsidP="003C7EB5">
      <w:pPr>
        <w:spacing w:line="288" w:lineRule="auto"/>
        <w:jc w:val="both"/>
        <w:rPr>
          <w:rFonts w:ascii="Calibri" w:hAnsi="Calibri"/>
        </w:rPr>
      </w:pPr>
      <w:r w:rsidRPr="00C45990">
        <w:rPr>
          <w:rFonts w:ascii="Calibri" w:hAnsi="Calibri"/>
        </w:rPr>
        <w:t xml:space="preserve">Quelli con tensione secondaria a vuoto superiore a </w:t>
      </w:r>
      <w:proofErr w:type="gramStart"/>
      <w:r w:rsidRPr="00C45990">
        <w:rPr>
          <w:rFonts w:ascii="Calibri" w:hAnsi="Calibri"/>
        </w:rPr>
        <w:t>50</w:t>
      </w:r>
      <w:proofErr w:type="gramEnd"/>
      <w:r w:rsidRPr="00C45990">
        <w:rPr>
          <w:rFonts w:ascii="Calibri" w:hAnsi="Calibri"/>
        </w:rPr>
        <w:t xml:space="preserve"> V saranno di classe I (con estremità secondario collegato a terra).</w:t>
      </w:r>
    </w:p>
    <w:p w14:paraId="3A64505F" w14:textId="77777777" w:rsidR="003C7EB5" w:rsidRPr="00C45990" w:rsidRDefault="003C7EB5" w:rsidP="003C7EB5">
      <w:pPr>
        <w:spacing w:line="288" w:lineRule="auto"/>
        <w:jc w:val="both"/>
        <w:rPr>
          <w:rFonts w:ascii="Calibri" w:hAnsi="Calibri"/>
        </w:rPr>
      </w:pPr>
      <w:r w:rsidRPr="00C45990">
        <w:rPr>
          <w:rFonts w:ascii="Calibri" w:hAnsi="Calibri"/>
        </w:rPr>
        <w:t xml:space="preserve">Agli effetti delle norme suddette, i trasformatori, salvo diversa indicazione potranno </w:t>
      </w:r>
      <w:proofErr w:type="gramStart"/>
      <w:r w:rsidRPr="00C45990">
        <w:rPr>
          <w:rFonts w:ascii="Calibri" w:hAnsi="Calibri"/>
        </w:rPr>
        <w:t>ritenersi</w:t>
      </w:r>
      <w:proofErr w:type="gramEnd"/>
      <w:r w:rsidRPr="00C45990">
        <w:rPr>
          <w:rFonts w:ascii="Calibri" w:hAnsi="Calibri"/>
        </w:rPr>
        <w:t xml:space="preserve"> </w:t>
      </w:r>
    </w:p>
    <w:p w14:paraId="356C1245" w14:textId="77777777" w:rsidR="003C7EB5" w:rsidRPr="00C45990" w:rsidRDefault="003C7EB5" w:rsidP="003C7EB5">
      <w:pPr>
        <w:spacing w:line="288" w:lineRule="auto"/>
        <w:jc w:val="both"/>
        <w:rPr>
          <w:rFonts w:ascii="Calibri" w:hAnsi="Calibri"/>
        </w:rPr>
      </w:pPr>
      <w:r w:rsidRPr="00C45990">
        <w:rPr>
          <w:rFonts w:ascii="Calibri" w:hAnsi="Calibri"/>
        </w:rPr>
        <w:t xml:space="preserve">I lamierini al silicio dovranno essere del tipo a basse perdite (con cifra di </w:t>
      </w:r>
      <w:proofErr w:type="gramStart"/>
      <w:r w:rsidRPr="00C45990">
        <w:rPr>
          <w:rFonts w:ascii="Calibri" w:hAnsi="Calibri"/>
        </w:rPr>
        <w:t>perdita</w:t>
      </w:r>
      <w:proofErr w:type="gramEnd"/>
      <w:r w:rsidRPr="00C45990">
        <w:rPr>
          <w:rFonts w:ascii="Calibri" w:hAnsi="Calibri"/>
        </w:rPr>
        <w:t xml:space="preserve"> pari a 1,1 - 1,3 W/kg).</w:t>
      </w:r>
    </w:p>
    <w:p w14:paraId="0E05BF08" w14:textId="77777777" w:rsidR="003C7EB5" w:rsidRPr="00C45990" w:rsidRDefault="003C7EB5" w:rsidP="003C7EB5">
      <w:pPr>
        <w:spacing w:line="288" w:lineRule="auto"/>
        <w:jc w:val="both"/>
        <w:rPr>
          <w:rFonts w:ascii="Calibri" w:hAnsi="Calibri"/>
        </w:rPr>
      </w:pPr>
      <w:r w:rsidRPr="00C45990">
        <w:rPr>
          <w:rFonts w:ascii="Calibri" w:hAnsi="Calibri"/>
        </w:rPr>
        <w:t xml:space="preserve">Gli avvolgimenti saranno in fili smaltati, a doppio strato di smalto, stratificato (con foglio di materiale isolante, di classe “E” fra uno strato e l’altro). Fra il primario </w:t>
      </w:r>
      <w:proofErr w:type="gramStart"/>
      <w:r w:rsidRPr="00C45990">
        <w:rPr>
          <w:rFonts w:ascii="Calibri" w:hAnsi="Calibri"/>
        </w:rPr>
        <w:t>ed</w:t>
      </w:r>
      <w:proofErr w:type="gramEnd"/>
      <w:r w:rsidRPr="00C45990">
        <w:rPr>
          <w:rFonts w:ascii="Calibri" w:hAnsi="Calibri"/>
        </w:rPr>
        <w:t xml:space="preserve"> il secondario si dovrà sempre prevedere uno schermo elettrostatico, in nastro di rame, facente capo ad apposito morsetto, da collegare a terra. Gli avvolgimenti </w:t>
      </w:r>
      <w:proofErr w:type="gramStart"/>
      <w:r w:rsidRPr="00C45990">
        <w:rPr>
          <w:rFonts w:ascii="Calibri" w:hAnsi="Calibri"/>
        </w:rPr>
        <w:t>verranno</w:t>
      </w:r>
      <w:proofErr w:type="gramEnd"/>
      <w:r w:rsidRPr="00C45990">
        <w:rPr>
          <w:rFonts w:ascii="Calibri" w:hAnsi="Calibri"/>
        </w:rPr>
        <w:t xml:space="preserve"> impregnati con vernice isolante in autoclave poi </w:t>
      </w:r>
      <w:proofErr w:type="spellStart"/>
      <w:r w:rsidRPr="00C45990">
        <w:rPr>
          <w:rFonts w:ascii="Calibri" w:hAnsi="Calibri"/>
        </w:rPr>
        <w:t>essicati</w:t>
      </w:r>
      <w:proofErr w:type="spellEnd"/>
      <w:r w:rsidRPr="00C45990">
        <w:rPr>
          <w:rFonts w:ascii="Calibri" w:hAnsi="Calibri"/>
        </w:rPr>
        <w:t xml:space="preserve"> in aria.</w:t>
      </w:r>
    </w:p>
    <w:p w14:paraId="0D7E40D8" w14:textId="77777777" w:rsidR="003C7EB5" w:rsidRPr="00C45990" w:rsidRDefault="003C7EB5" w:rsidP="003C7EB5">
      <w:pPr>
        <w:spacing w:line="288" w:lineRule="auto"/>
        <w:jc w:val="both"/>
        <w:rPr>
          <w:rFonts w:ascii="Calibri" w:hAnsi="Calibri"/>
        </w:rPr>
      </w:pPr>
      <w:r w:rsidRPr="00C45990">
        <w:rPr>
          <w:rFonts w:ascii="Calibri" w:hAnsi="Calibri"/>
        </w:rPr>
        <w:t>I trasformatori non potranno essere caricati oltre il 70% della loro potenza nominale.</w:t>
      </w:r>
    </w:p>
    <w:p w14:paraId="3F8A5504"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t>Il dimensionamento del ferro e del rame sarà tale da avere: perdite a vuoto inferiori al 10% della potenza nominale sovra temperatura dell’avvolgimento sull’ambiente alla potenza nominale: non superiore a 35°C, perdite di corto inferiori al 10% della potenza nominale rendimento alla potenza nominale: superiore a 0,83.</w:t>
      </w:r>
      <w:proofErr w:type="gramEnd"/>
      <w:r w:rsidRPr="00C45990">
        <w:rPr>
          <w:rFonts w:ascii="Calibri" w:hAnsi="Calibri"/>
        </w:rPr>
        <w:t xml:space="preserve"> </w:t>
      </w:r>
    </w:p>
    <w:p w14:paraId="38EC5D49" w14:textId="77777777" w:rsidR="003C7EB5" w:rsidRPr="00C45990" w:rsidRDefault="003C7EB5" w:rsidP="003C7EB5">
      <w:pPr>
        <w:spacing w:line="288" w:lineRule="auto"/>
        <w:jc w:val="both"/>
        <w:rPr>
          <w:rFonts w:ascii="Calibri" w:hAnsi="Calibri"/>
        </w:rPr>
      </w:pPr>
      <w:r w:rsidRPr="00C45990">
        <w:rPr>
          <w:rFonts w:ascii="Calibri" w:hAnsi="Calibri"/>
        </w:rPr>
        <w:t xml:space="preserve">I trasformatori monofasi avranno il primario previsto per l’alimentazione sia 220 </w:t>
      </w:r>
      <w:proofErr w:type="gramStart"/>
      <w:r w:rsidRPr="00C45990">
        <w:rPr>
          <w:rFonts w:ascii="Calibri" w:hAnsi="Calibri"/>
        </w:rPr>
        <w:t>che</w:t>
      </w:r>
      <w:proofErr w:type="gramEnd"/>
      <w:r w:rsidRPr="00C45990">
        <w:rPr>
          <w:rFonts w:ascii="Calibri" w:hAnsi="Calibri"/>
        </w:rPr>
        <w:t xml:space="preserve"> 380 V; avranno sempre un solo secondario.</w:t>
      </w:r>
    </w:p>
    <w:p w14:paraId="5EC38366" w14:textId="77777777" w:rsidR="003C7EB5" w:rsidRPr="00C45990" w:rsidRDefault="003C7EB5" w:rsidP="003C7EB5">
      <w:pPr>
        <w:spacing w:line="288" w:lineRule="auto"/>
        <w:jc w:val="both"/>
        <w:rPr>
          <w:rFonts w:ascii="Calibri" w:hAnsi="Calibri"/>
        </w:rPr>
      </w:pPr>
      <w:r w:rsidRPr="00C45990">
        <w:rPr>
          <w:rFonts w:ascii="Calibri" w:hAnsi="Calibri"/>
        </w:rPr>
        <w:t xml:space="preserve">Quelli a </w:t>
      </w:r>
      <w:proofErr w:type="gramStart"/>
      <w:r w:rsidRPr="00C45990">
        <w:rPr>
          <w:rFonts w:ascii="Calibri" w:hAnsi="Calibri"/>
        </w:rPr>
        <w:t>24</w:t>
      </w:r>
      <w:proofErr w:type="gramEnd"/>
      <w:r w:rsidRPr="00C45990">
        <w:rPr>
          <w:rFonts w:ascii="Calibri" w:hAnsi="Calibri"/>
        </w:rPr>
        <w:t xml:space="preserve"> V, avranno anche una presa a 19,5 V.</w:t>
      </w:r>
    </w:p>
    <w:p w14:paraId="0D94BDA5" w14:textId="77777777" w:rsidR="003C7EB5" w:rsidRPr="00C45990" w:rsidRDefault="003C7EB5" w:rsidP="003C7EB5">
      <w:pPr>
        <w:spacing w:line="288" w:lineRule="auto"/>
        <w:jc w:val="both"/>
        <w:rPr>
          <w:rFonts w:ascii="Calibri" w:hAnsi="Calibri"/>
        </w:rPr>
      </w:pPr>
      <w:r w:rsidRPr="00C45990">
        <w:rPr>
          <w:rFonts w:ascii="Calibri" w:hAnsi="Calibri"/>
        </w:rPr>
        <w:t>I trasformatori trifasi avranno sempre il primario collegato a triangolo.</w:t>
      </w:r>
    </w:p>
    <w:p w14:paraId="1E3C1166" w14:textId="77777777" w:rsidR="003C7EB5" w:rsidRPr="00C45990" w:rsidRDefault="003C7EB5" w:rsidP="003C7EB5">
      <w:pPr>
        <w:spacing w:line="288" w:lineRule="auto"/>
        <w:jc w:val="both"/>
        <w:rPr>
          <w:rFonts w:ascii="Calibri" w:hAnsi="Calibri"/>
        </w:rPr>
      </w:pPr>
      <w:r w:rsidRPr="00C45990">
        <w:rPr>
          <w:rFonts w:ascii="Calibri" w:hAnsi="Calibri"/>
        </w:rPr>
        <w:t>I morsetti, che avranno le viti imperdibili</w:t>
      </w:r>
      <w:proofErr w:type="gramStart"/>
      <w:r w:rsidRPr="00C45990">
        <w:rPr>
          <w:rFonts w:ascii="Calibri" w:hAnsi="Calibri"/>
        </w:rPr>
        <w:t xml:space="preserve"> ,</w:t>
      </w:r>
      <w:proofErr w:type="gramEnd"/>
      <w:r w:rsidRPr="00C45990">
        <w:rPr>
          <w:rFonts w:ascii="Calibri" w:hAnsi="Calibri"/>
        </w:rPr>
        <w:t xml:space="preserve"> saranno protetti contro il contatto accidentale ed avranno un contrassegno indicante la tensione e/o la funzione. I morsetti saranno dimensionati come indicato delle norme CEI. I trasformatori avranno il pacco protetto contro la ruggine. I trasformatori avranno la targa (in lamiera fissata in modo imperdibile) con </w:t>
      </w:r>
      <w:proofErr w:type="gramStart"/>
      <w:r w:rsidRPr="00C45990">
        <w:rPr>
          <w:rFonts w:ascii="Calibri" w:hAnsi="Calibri"/>
        </w:rPr>
        <w:t>diciture indelebili riportante</w:t>
      </w:r>
      <w:proofErr w:type="gramEnd"/>
      <w:r w:rsidRPr="00C45990">
        <w:rPr>
          <w:rFonts w:ascii="Calibri" w:hAnsi="Calibri"/>
        </w:rPr>
        <w:t xml:space="preserve"> oltre al nome del fabbricante, i dati delle norme suddette ed in chiaro la corrispondenza alle norme CEI 11.6. La targhetta dovrà essere montata in posizione leggibile a trasformatore installato. L’alimentazione del primario dei trasformatori sarà sempre derivata fra due fasi, mai fra </w:t>
      </w:r>
      <w:proofErr w:type="gramStart"/>
      <w:r w:rsidRPr="00C45990">
        <w:rPr>
          <w:rFonts w:ascii="Calibri" w:hAnsi="Calibri"/>
        </w:rPr>
        <w:t>fase</w:t>
      </w:r>
      <w:proofErr w:type="gramEnd"/>
      <w:r w:rsidRPr="00C45990">
        <w:rPr>
          <w:rFonts w:ascii="Calibri" w:hAnsi="Calibri"/>
        </w:rPr>
        <w:t xml:space="preserve"> e neutro se non esplicitamente indicato negli schemi di progetto.</w:t>
      </w:r>
    </w:p>
    <w:p w14:paraId="01744136" w14:textId="77777777" w:rsidR="003C7EB5" w:rsidRPr="00C45990" w:rsidRDefault="003C7EB5" w:rsidP="003C7EB5">
      <w:pPr>
        <w:spacing w:line="288" w:lineRule="auto"/>
        <w:jc w:val="both"/>
        <w:rPr>
          <w:rFonts w:ascii="Calibri" w:hAnsi="Calibri"/>
        </w:rPr>
      </w:pPr>
      <w:r w:rsidRPr="00C45990">
        <w:rPr>
          <w:rFonts w:ascii="Calibri" w:hAnsi="Calibri"/>
        </w:rPr>
        <w:t xml:space="preserve">Nel caso che, nello stesso quadro siano installati più trasformatori monofasi, i primari dovranno essere alimentati dalle stesse fasi (es. L2-L3) e le tensioni secondarie dovranno essere in fase tra loro (l’estremità da collegare a terra dovrà appartenere alla stessa fase). Nel caso che il secondario debba restare isolato da terra (sistema IT) occorrerà prevedere un dispositivo di controllo permanente dell’isolamento che produca una segnalazione al 1° guasto e l’interruzione dei circuiti </w:t>
      </w:r>
      <w:proofErr w:type="gramStart"/>
      <w:r w:rsidRPr="00C45990">
        <w:rPr>
          <w:rFonts w:ascii="Calibri" w:hAnsi="Calibri"/>
        </w:rPr>
        <w:t>al</w:t>
      </w:r>
      <w:proofErr w:type="gramEnd"/>
      <w:r w:rsidRPr="00C45990">
        <w:rPr>
          <w:rFonts w:ascii="Calibri" w:hAnsi="Calibri"/>
        </w:rPr>
        <w:t xml:space="preserve"> secondo;  la marca ed il tipo saranno concordati con la D.L. A fronte di problemi particolari potranno essere sottoposte alla approvazione della D.L: soluzioni alternative.</w:t>
      </w:r>
    </w:p>
    <w:p w14:paraId="63F66F36" w14:textId="77777777" w:rsidR="003C7EB5" w:rsidRPr="00C45990" w:rsidRDefault="003C7EB5" w:rsidP="003C7EB5">
      <w:pPr>
        <w:spacing w:line="288" w:lineRule="auto"/>
        <w:jc w:val="both"/>
        <w:rPr>
          <w:rFonts w:ascii="Calibri" w:hAnsi="Calibri"/>
        </w:rPr>
      </w:pPr>
      <w:r w:rsidRPr="00C45990">
        <w:rPr>
          <w:rFonts w:ascii="Calibri" w:hAnsi="Calibri"/>
        </w:rPr>
        <w:lastRenderedPageBreak/>
        <w:t xml:space="preserve">La protezione contro </w:t>
      </w:r>
      <w:proofErr w:type="gramStart"/>
      <w:r w:rsidRPr="00C45990">
        <w:rPr>
          <w:rFonts w:ascii="Calibri" w:hAnsi="Calibri"/>
        </w:rPr>
        <w:t>i</w:t>
      </w:r>
      <w:proofErr w:type="gramEnd"/>
      <w:r w:rsidRPr="00C45990">
        <w:rPr>
          <w:rFonts w:ascii="Calibri" w:hAnsi="Calibri"/>
        </w:rPr>
        <w:t xml:space="preserve"> corto circuiti sarà realizzata per mezzo di fusibili posti sul primario e di interruttori automatici sul secondario di ciascun trasformatore.</w:t>
      </w:r>
    </w:p>
    <w:p w14:paraId="0015461C" w14:textId="77777777" w:rsidR="003C7EB5" w:rsidRPr="00C45990" w:rsidRDefault="003C7EB5" w:rsidP="003C7EB5">
      <w:pPr>
        <w:spacing w:line="288" w:lineRule="auto"/>
        <w:jc w:val="both"/>
        <w:rPr>
          <w:rFonts w:ascii="Calibri" w:hAnsi="Calibri"/>
        </w:rPr>
      </w:pPr>
      <w:r w:rsidRPr="00C45990">
        <w:rPr>
          <w:rFonts w:ascii="Calibri" w:hAnsi="Calibri"/>
        </w:rPr>
        <w:t xml:space="preserve">Nel caso di circuiti ausiliari a </w:t>
      </w:r>
      <w:proofErr w:type="gramStart"/>
      <w:r w:rsidRPr="00C45990">
        <w:rPr>
          <w:rFonts w:ascii="Calibri" w:hAnsi="Calibri"/>
        </w:rPr>
        <w:t>110V</w:t>
      </w:r>
      <w:proofErr w:type="gramEnd"/>
      <w:r w:rsidRPr="00C45990">
        <w:rPr>
          <w:rFonts w:ascii="Calibri" w:hAnsi="Calibri"/>
        </w:rPr>
        <w:t xml:space="preserve"> e/o a 24V molto estesi suddivisi in gruppi omogenei protetti singolarmente e/o con derivazioni protette singolarmente, dovrà essere garantito il coordinamento delle protezioni per guasti sia verso terra che fra le fasi nei punti più lontani, sia interni che esterni al quadro: a tale scopo si potranno sostituire differenziali agli interruttori automatici dei fusibili o al limite interruttori differenziali magnetotermici ad alta sensibilità.</w:t>
      </w:r>
    </w:p>
    <w:p w14:paraId="4B2F56CB" w14:textId="77777777" w:rsidR="003C7EB5" w:rsidRPr="00C45990" w:rsidRDefault="003C7EB5" w:rsidP="003C7EB5">
      <w:pPr>
        <w:spacing w:line="288" w:lineRule="auto"/>
        <w:jc w:val="both"/>
        <w:rPr>
          <w:rFonts w:ascii="Calibri" w:hAnsi="Calibri"/>
        </w:rPr>
      </w:pPr>
      <w:r w:rsidRPr="00C45990">
        <w:rPr>
          <w:rFonts w:ascii="Calibri" w:hAnsi="Calibri"/>
        </w:rPr>
        <w:t xml:space="preserve">La corrente nominale dell’interruttore di protezione di ciascun gruppo dovrà essere tale da garantirne l’integrità dei conduttori </w:t>
      </w:r>
      <w:proofErr w:type="gramStart"/>
      <w:r w:rsidRPr="00C45990">
        <w:rPr>
          <w:rFonts w:ascii="Calibri" w:hAnsi="Calibri"/>
        </w:rPr>
        <w:t>aventi le</w:t>
      </w:r>
      <w:proofErr w:type="gramEnd"/>
      <w:r w:rsidRPr="00C45990">
        <w:rPr>
          <w:rFonts w:ascii="Calibri" w:hAnsi="Calibri"/>
        </w:rPr>
        <w:t xml:space="preserve"> sezioni minime indicate in precedenza</w:t>
      </w:r>
    </w:p>
    <w:p w14:paraId="7221938B" w14:textId="77777777" w:rsidR="003C7EB5" w:rsidRPr="00C45990" w:rsidRDefault="003C7EB5" w:rsidP="003C7EB5">
      <w:pPr>
        <w:spacing w:line="288" w:lineRule="auto"/>
        <w:jc w:val="both"/>
        <w:rPr>
          <w:rFonts w:ascii="Calibri" w:hAnsi="Calibri"/>
        </w:rPr>
      </w:pPr>
      <w:r w:rsidRPr="00C45990">
        <w:rPr>
          <w:rFonts w:ascii="Calibri" w:hAnsi="Calibri"/>
        </w:rPr>
        <w:t xml:space="preserve">Sui circuiti ausiliari molto estesi, si dovranno adottare potenze di trasformatori, sezione dei conduttori e frazionamento dei circuiti in modo che in funzione della tensione del circuito, i dispositivi di protezione possano intervenire anche per guasti nei punti più lontani, in accordo con le prescrizioni delle norme CEI 61.8. I trasformatori </w:t>
      </w:r>
      <w:proofErr w:type="gramStart"/>
      <w:r w:rsidRPr="00C45990">
        <w:rPr>
          <w:rFonts w:ascii="Calibri" w:hAnsi="Calibri"/>
        </w:rPr>
        <w:t>verranno</w:t>
      </w:r>
      <w:proofErr w:type="gramEnd"/>
      <w:r w:rsidRPr="00C45990">
        <w:rPr>
          <w:rFonts w:ascii="Calibri" w:hAnsi="Calibri"/>
        </w:rPr>
        <w:t xml:space="preserve"> sempre installati in modo da favorire il raffrescamento naturale del nucleo.</w:t>
      </w:r>
    </w:p>
    <w:p w14:paraId="0D263542" w14:textId="77777777" w:rsidR="003C7EB5" w:rsidRPr="00C45990" w:rsidRDefault="003C7EB5" w:rsidP="003C7EB5">
      <w:pPr>
        <w:spacing w:line="288" w:lineRule="auto"/>
        <w:jc w:val="both"/>
        <w:rPr>
          <w:rFonts w:ascii="Calibri" w:hAnsi="Calibri"/>
        </w:rPr>
      </w:pPr>
      <w:r w:rsidRPr="00C45990">
        <w:rPr>
          <w:rFonts w:ascii="Calibri" w:hAnsi="Calibri"/>
        </w:rPr>
        <w:t>Zoccoli per relè e temporizzatori: gli zoccoli per relè saranno del tipo con attacco a vite</w:t>
      </w:r>
      <w:proofErr w:type="gramStart"/>
      <w:r w:rsidRPr="00C45990">
        <w:rPr>
          <w:rFonts w:ascii="Calibri" w:hAnsi="Calibri"/>
        </w:rPr>
        <w:t xml:space="preserve"> ,</w:t>
      </w:r>
      <w:proofErr w:type="gramEnd"/>
      <w:r w:rsidRPr="00C45990">
        <w:rPr>
          <w:rFonts w:ascii="Calibri" w:hAnsi="Calibri"/>
        </w:rPr>
        <w:t xml:space="preserve"> del tipo per montaggio a scatto su profilato ad Omega DIN 46277, oppure o completi di adattatore per profilato DIN 46277-3. Tutti gli zoccoli non previsti per il fissaggio a </w:t>
      </w:r>
      <w:proofErr w:type="gramStart"/>
      <w:r w:rsidRPr="00C45990">
        <w:rPr>
          <w:rFonts w:ascii="Calibri" w:hAnsi="Calibri"/>
        </w:rPr>
        <w:t>scatto,</w:t>
      </w:r>
      <w:proofErr w:type="gramEnd"/>
      <w:r w:rsidRPr="00C45990">
        <w:rPr>
          <w:rFonts w:ascii="Calibri" w:hAnsi="Calibri"/>
        </w:rPr>
        <w:t xml:space="preserve"> dovranno essere previsti dello speciale adattatore per il fissaggio su profilato DIN 46277-3.</w:t>
      </w:r>
    </w:p>
    <w:p w14:paraId="0DD5DEE6" w14:textId="77777777" w:rsidR="003C7EB5" w:rsidRPr="00C45990" w:rsidRDefault="003C7EB5" w:rsidP="003C7EB5">
      <w:pPr>
        <w:spacing w:line="288" w:lineRule="auto"/>
        <w:jc w:val="both"/>
        <w:rPr>
          <w:rFonts w:ascii="Calibri" w:hAnsi="Calibri"/>
        </w:rPr>
      </w:pPr>
      <w:r w:rsidRPr="00C45990">
        <w:rPr>
          <w:rFonts w:ascii="Calibri" w:hAnsi="Calibri"/>
        </w:rPr>
        <w:t xml:space="preserve">Segnalatori acustici di allarme da installare sui quadri saranno tali da garantire un livello sonoro minimo a 10 m di </w:t>
      </w:r>
      <w:proofErr w:type="gramStart"/>
      <w:r w:rsidRPr="00C45990">
        <w:rPr>
          <w:rFonts w:ascii="Calibri" w:hAnsi="Calibri"/>
        </w:rPr>
        <w:t>90</w:t>
      </w:r>
      <w:proofErr w:type="gramEnd"/>
      <w:r w:rsidRPr="00C45990">
        <w:rPr>
          <w:rFonts w:ascii="Calibri" w:hAnsi="Calibri"/>
        </w:rPr>
        <w:t xml:space="preserve"> DBA</w:t>
      </w:r>
    </w:p>
    <w:p w14:paraId="60D4E0B0" w14:textId="77777777" w:rsidR="003C7EB5" w:rsidRPr="00C45990" w:rsidRDefault="003C7EB5" w:rsidP="003C7EB5">
      <w:pPr>
        <w:spacing w:line="288" w:lineRule="auto"/>
        <w:jc w:val="both"/>
        <w:rPr>
          <w:rFonts w:ascii="Calibri" w:hAnsi="Calibri"/>
        </w:rPr>
      </w:pPr>
    </w:p>
    <w:p w14:paraId="61BCB68C" w14:textId="77777777" w:rsidR="003C7EB5" w:rsidRPr="00C45990" w:rsidRDefault="003C7EB5" w:rsidP="003C7EB5">
      <w:pPr>
        <w:spacing w:line="288" w:lineRule="auto"/>
        <w:jc w:val="both"/>
        <w:rPr>
          <w:rFonts w:ascii="Calibri" w:hAnsi="Calibri"/>
        </w:rPr>
      </w:pPr>
      <w:r w:rsidRPr="00C45990">
        <w:rPr>
          <w:rFonts w:ascii="Calibri" w:hAnsi="Calibri"/>
        </w:rPr>
        <w:t>PARTICOLARITÀ COSTRUTTIVE E FUNZIONALI DI CARATTERE GENERALE PER I QUADRI</w:t>
      </w:r>
    </w:p>
    <w:p w14:paraId="1FB4074E" w14:textId="24B99522" w:rsidR="003C7EB5" w:rsidRPr="00C45990" w:rsidRDefault="003C7EB5" w:rsidP="003C7EB5">
      <w:pPr>
        <w:spacing w:line="288" w:lineRule="auto"/>
        <w:jc w:val="both"/>
        <w:rPr>
          <w:rFonts w:ascii="Calibri" w:hAnsi="Calibri"/>
        </w:rPr>
      </w:pPr>
      <w:r w:rsidRPr="00C45990">
        <w:rPr>
          <w:rFonts w:ascii="Calibri" w:hAnsi="Calibri"/>
        </w:rPr>
        <w:t xml:space="preserve">I quadri dovranno essere costruiti con le </w:t>
      </w:r>
      <w:proofErr w:type="gramStart"/>
      <w:r w:rsidRPr="00C45990">
        <w:rPr>
          <w:rFonts w:ascii="Calibri" w:hAnsi="Calibri"/>
        </w:rPr>
        <w:t>modalità</w:t>
      </w:r>
      <w:proofErr w:type="gramEnd"/>
      <w:r w:rsidRPr="00C45990">
        <w:rPr>
          <w:rFonts w:ascii="Calibri" w:hAnsi="Calibri"/>
        </w:rPr>
        <w:t xml:space="preserve"> previste dalle norme CEI 17.</w:t>
      </w:r>
      <w:r w:rsidR="003A7F7A">
        <w:rPr>
          <w:rFonts w:ascii="Calibri" w:hAnsi="Calibri"/>
        </w:rPr>
        <w:t>1</w:t>
      </w:r>
      <w:r w:rsidRPr="00C45990">
        <w:rPr>
          <w:rFonts w:ascii="Calibri" w:hAnsi="Calibri"/>
        </w:rPr>
        <w:t>13</w:t>
      </w:r>
      <w:r w:rsidR="003A7F7A">
        <w:rPr>
          <w:rFonts w:ascii="Calibri" w:hAnsi="Calibri"/>
        </w:rPr>
        <w:t>/1</w:t>
      </w:r>
      <w:r w:rsidRPr="00C45990">
        <w:rPr>
          <w:rFonts w:ascii="Calibri" w:hAnsi="Calibri"/>
        </w:rPr>
        <w:t>, per quanto non in contrasto con il seguente capitolato ed in modo tale da assicurare la sicurezza del personale sia contro i contatti diretti, con le parti attive o in movimento, che contro i contatti indiretti in qualsiasi condizione di funzionamento, in manutenzione ordinaria e durante i guasti. Si dovranno prevedere adeguate protezioni in materiale isolante trasparente (</w:t>
      </w:r>
      <w:proofErr w:type="spellStart"/>
      <w:r w:rsidRPr="00C45990">
        <w:rPr>
          <w:rFonts w:ascii="Calibri" w:hAnsi="Calibri"/>
        </w:rPr>
        <w:t>Lexan</w:t>
      </w:r>
      <w:proofErr w:type="spellEnd"/>
      <w:r w:rsidRPr="00C45990">
        <w:rPr>
          <w:rFonts w:ascii="Calibri" w:hAnsi="Calibri"/>
        </w:rPr>
        <w:t xml:space="preserve">) per sottrarre al contatto accidentale tutte quelle parti che </w:t>
      </w:r>
      <w:proofErr w:type="gramStart"/>
      <w:r w:rsidRPr="00C45990">
        <w:rPr>
          <w:rFonts w:ascii="Calibri" w:hAnsi="Calibri"/>
        </w:rPr>
        <w:t>risulteranno</w:t>
      </w:r>
      <w:proofErr w:type="gramEnd"/>
      <w:r w:rsidRPr="00C45990">
        <w:rPr>
          <w:rFonts w:ascii="Calibri" w:hAnsi="Calibri"/>
        </w:rPr>
        <w:t xml:space="preserve"> in tensione anche con l’interruttore generale aperto; la presenza di queste parti dovrà essere evidenziata tramite appositi cartelli; lo stesso dicasi per tutte quelle parti non isolate (sbarre, dissipatori termici ecc.) la cui tensione verso massa sia superiore a 24V, il cui grado di protezione sia inferiore all’IP2X: per questa e per tutte le altre sicurezze da prevedere si prendano come riferimento le norme CEI. La realizzazione meccanica ed elettrica dei quadri dovrà essere tale da garantire in tutte le condizioni:</w:t>
      </w:r>
    </w:p>
    <w:p w14:paraId="58890B22" w14:textId="77777777" w:rsidR="003C7EB5" w:rsidRPr="00C45990" w:rsidRDefault="003C7EB5" w:rsidP="003C7EB5">
      <w:pPr>
        <w:numPr>
          <w:ilvl w:val="0"/>
          <w:numId w:val="29"/>
        </w:numPr>
        <w:spacing w:after="0" w:line="288" w:lineRule="auto"/>
        <w:jc w:val="both"/>
        <w:rPr>
          <w:rFonts w:ascii="Calibri" w:hAnsi="Calibri"/>
        </w:rPr>
      </w:pPr>
      <w:proofErr w:type="gramStart"/>
      <w:r w:rsidRPr="00C45990">
        <w:rPr>
          <w:rFonts w:ascii="Calibri" w:hAnsi="Calibri"/>
        </w:rPr>
        <w:t>semplicità</w:t>
      </w:r>
      <w:proofErr w:type="gramEnd"/>
      <w:r w:rsidRPr="00C45990">
        <w:rPr>
          <w:rFonts w:ascii="Calibri" w:hAnsi="Calibri"/>
        </w:rPr>
        <w:t xml:space="preserve"> di manovra;</w:t>
      </w:r>
    </w:p>
    <w:p w14:paraId="1C7D025A" w14:textId="77777777" w:rsidR="003C7EB5" w:rsidRPr="00C45990" w:rsidRDefault="003C7EB5" w:rsidP="003C7EB5">
      <w:pPr>
        <w:numPr>
          <w:ilvl w:val="0"/>
          <w:numId w:val="29"/>
        </w:numPr>
        <w:spacing w:after="0" w:line="288" w:lineRule="auto"/>
        <w:jc w:val="both"/>
        <w:rPr>
          <w:rFonts w:ascii="Calibri" w:hAnsi="Calibri"/>
        </w:rPr>
      </w:pPr>
      <w:proofErr w:type="gramStart"/>
      <w:r w:rsidRPr="00C45990">
        <w:rPr>
          <w:rFonts w:ascii="Calibri" w:hAnsi="Calibri"/>
        </w:rPr>
        <w:t>agevole</w:t>
      </w:r>
      <w:proofErr w:type="gramEnd"/>
      <w:r w:rsidRPr="00C45990">
        <w:rPr>
          <w:rFonts w:ascii="Calibri" w:hAnsi="Calibri"/>
        </w:rPr>
        <w:t xml:space="preserve"> </w:t>
      </w:r>
      <w:proofErr w:type="spellStart"/>
      <w:r w:rsidRPr="00C45990">
        <w:rPr>
          <w:rFonts w:ascii="Calibri" w:hAnsi="Calibri"/>
        </w:rPr>
        <w:t>ispezionabilità</w:t>
      </w:r>
      <w:proofErr w:type="spellEnd"/>
      <w:r w:rsidRPr="00C45990">
        <w:rPr>
          <w:rFonts w:ascii="Calibri" w:hAnsi="Calibri"/>
        </w:rPr>
        <w:t xml:space="preserve"> e </w:t>
      </w:r>
      <w:proofErr w:type="spellStart"/>
      <w:r w:rsidRPr="00C45990">
        <w:rPr>
          <w:rFonts w:ascii="Calibri" w:hAnsi="Calibri"/>
        </w:rPr>
        <w:t>removibilità</w:t>
      </w:r>
      <w:proofErr w:type="spellEnd"/>
      <w:r w:rsidRPr="00C45990">
        <w:rPr>
          <w:rFonts w:ascii="Calibri" w:hAnsi="Calibri"/>
        </w:rPr>
        <w:t xml:space="preserve"> della apparecchiature e delle sbarre;</w:t>
      </w:r>
    </w:p>
    <w:p w14:paraId="02CFF8DC" w14:textId="77777777" w:rsidR="003C7EB5" w:rsidRPr="00C45990" w:rsidRDefault="003C7EB5" w:rsidP="003C7EB5">
      <w:pPr>
        <w:numPr>
          <w:ilvl w:val="0"/>
          <w:numId w:val="29"/>
        </w:numPr>
        <w:spacing w:after="0" w:line="288" w:lineRule="auto"/>
        <w:jc w:val="both"/>
        <w:rPr>
          <w:rFonts w:ascii="Calibri" w:hAnsi="Calibri"/>
        </w:rPr>
      </w:pPr>
      <w:proofErr w:type="gramStart"/>
      <w:r w:rsidRPr="00C45990">
        <w:rPr>
          <w:rFonts w:ascii="Calibri" w:hAnsi="Calibri"/>
        </w:rPr>
        <w:t>robustezza</w:t>
      </w:r>
      <w:proofErr w:type="gramEnd"/>
      <w:r w:rsidRPr="00C45990">
        <w:rPr>
          <w:rFonts w:ascii="Calibri" w:hAnsi="Calibri"/>
        </w:rPr>
        <w:t xml:space="preserve"> meccanica e resistenza agli agenti atmosferici ed alle corrosioni;</w:t>
      </w:r>
    </w:p>
    <w:p w14:paraId="7F8AD24E" w14:textId="77777777" w:rsidR="003C7EB5" w:rsidRPr="00C45990" w:rsidRDefault="003C7EB5" w:rsidP="003C7EB5">
      <w:pPr>
        <w:numPr>
          <w:ilvl w:val="0"/>
          <w:numId w:val="29"/>
        </w:numPr>
        <w:spacing w:after="0" w:line="288" w:lineRule="auto"/>
        <w:jc w:val="both"/>
        <w:rPr>
          <w:rFonts w:ascii="Calibri" w:hAnsi="Calibri"/>
        </w:rPr>
      </w:pPr>
      <w:proofErr w:type="gramStart"/>
      <w:r w:rsidRPr="00C45990">
        <w:rPr>
          <w:rFonts w:ascii="Calibri" w:hAnsi="Calibri"/>
        </w:rPr>
        <w:t>adeguato</w:t>
      </w:r>
      <w:proofErr w:type="gramEnd"/>
      <w:r w:rsidRPr="00C45990">
        <w:rPr>
          <w:rFonts w:ascii="Calibri" w:hAnsi="Calibri"/>
        </w:rPr>
        <w:t xml:space="preserve"> dimensionamento elettrico;</w:t>
      </w:r>
    </w:p>
    <w:p w14:paraId="0BB2F7FF" w14:textId="77777777" w:rsidR="003C7EB5" w:rsidRPr="00C45990" w:rsidRDefault="003C7EB5" w:rsidP="003C7EB5">
      <w:pPr>
        <w:numPr>
          <w:ilvl w:val="0"/>
          <w:numId w:val="29"/>
        </w:numPr>
        <w:spacing w:after="0" w:line="288" w:lineRule="auto"/>
        <w:jc w:val="both"/>
        <w:rPr>
          <w:rFonts w:ascii="Calibri" w:hAnsi="Calibri"/>
        </w:rPr>
      </w:pPr>
      <w:proofErr w:type="gramStart"/>
      <w:r w:rsidRPr="00C45990">
        <w:rPr>
          <w:rFonts w:ascii="Calibri" w:hAnsi="Calibri"/>
        </w:rPr>
        <w:t>selettività</w:t>
      </w:r>
      <w:proofErr w:type="gramEnd"/>
      <w:r w:rsidRPr="00C45990">
        <w:rPr>
          <w:rFonts w:ascii="Calibri" w:hAnsi="Calibri"/>
        </w:rPr>
        <w:t xml:space="preserve"> del sistema di protezione;</w:t>
      </w:r>
    </w:p>
    <w:p w14:paraId="6BE0AD34" w14:textId="77777777" w:rsidR="003C7EB5" w:rsidRPr="00C45990" w:rsidRDefault="003C7EB5" w:rsidP="003C7EB5">
      <w:pPr>
        <w:numPr>
          <w:ilvl w:val="0"/>
          <w:numId w:val="29"/>
        </w:numPr>
        <w:spacing w:after="0" w:line="288" w:lineRule="auto"/>
        <w:jc w:val="both"/>
        <w:rPr>
          <w:rFonts w:ascii="Calibri" w:hAnsi="Calibri"/>
        </w:rPr>
      </w:pPr>
      <w:proofErr w:type="gramStart"/>
      <w:r w:rsidRPr="00C45990">
        <w:rPr>
          <w:rFonts w:ascii="Calibri" w:hAnsi="Calibri"/>
        </w:rPr>
        <w:t>massima</w:t>
      </w:r>
      <w:proofErr w:type="gramEnd"/>
      <w:r w:rsidRPr="00C45990">
        <w:rPr>
          <w:rFonts w:ascii="Calibri" w:hAnsi="Calibri"/>
        </w:rPr>
        <w:t xml:space="preserve"> affidabilità dei circuiti di comando, protezione e sicurezza;</w:t>
      </w:r>
    </w:p>
    <w:p w14:paraId="25618D3E" w14:textId="77777777" w:rsidR="003C7EB5" w:rsidRDefault="003C7EB5" w:rsidP="003C7EB5">
      <w:pPr>
        <w:numPr>
          <w:ilvl w:val="0"/>
          <w:numId w:val="29"/>
        </w:numPr>
        <w:spacing w:after="0" w:line="288" w:lineRule="auto"/>
        <w:jc w:val="both"/>
        <w:rPr>
          <w:rFonts w:ascii="Calibri" w:hAnsi="Calibri"/>
        </w:rPr>
      </w:pPr>
      <w:proofErr w:type="gramStart"/>
      <w:r w:rsidRPr="00C45990">
        <w:rPr>
          <w:rFonts w:ascii="Calibri" w:hAnsi="Calibri"/>
        </w:rPr>
        <w:lastRenderedPageBreak/>
        <w:t>agevole</w:t>
      </w:r>
      <w:proofErr w:type="gramEnd"/>
      <w:r w:rsidRPr="00C45990">
        <w:rPr>
          <w:rFonts w:ascii="Calibri" w:hAnsi="Calibri"/>
        </w:rPr>
        <w:t xml:space="preserve"> accessibilità alle morsettiere e spazio sufficiente per i cavi; sarà preferibile che le morsettiere siano in basso, per limitare la propagazione dell’incendio e per agevolare la tenuta del vano cavi rispetto il vano apparecchi;</w:t>
      </w:r>
    </w:p>
    <w:p w14:paraId="7E9AF90A" w14:textId="77777777" w:rsidR="003A7F7A" w:rsidRPr="00C45990" w:rsidRDefault="003A7F7A" w:rsidP="003C7EB5">
      <w:pPr>
        <w:numPr>
          <w:ilvl w:val="0"/>
          <w:numId w:val="29"/>
        </w:numPr>
        <w:spacing w:after="0" w:line="288" w:lineRule="auto"/>
        <w:jc w:val="both"/>
        <w:rPr>
          <w:rFonts w:ascii="Calibri" w:hAnsi="Calibri"/>
        </w:rPr>
      </w:pPr>
    </w:p>
    <w:p w14:paraId="2A7445FD" w14:textId="77777777" w:rsidR="003C7EB5" w:rsidRPr="00C45990" w:rsidRDefault="003C7EB5" w:rsidP="003C7EB5">
      <w:pPr>
        <w:spacing w:line="288" w:lineRule="auto"/>
        <w:jc w:val="both"/>
        <w:rPr>
          <w:rFonts w:ascii="Calibri" w:hAnsi="Calibri"/>
        </w:rPr>
      </w:pPr>
      <w:r w:rsidRPr="00C45990">
        <w:rPr>
          <w:rFonts w:ascii="Calibri" w:hAnsi="Calibri"/>
        </w:rPr>
        <w:t xml:space="preserve">I sistemi di protezione </w:t>
      </w:r>
      <w:proofErr w:type="gramStart"/>
      <w:r w:rsidRPr="00C45990">
        <w:rPr>
          <w:rFonts w:ascii="Calibri" w:hAnsi="Calibri"/>
        </w:rPr>
        <w:t>adottati,</w:t>
      </w:r>
      <w:proofErr w:type="gramEnd"/>
      <w:r w:rsidRPr="00C45990">
        <w:rPr>
          <w:rFonts w:ascii="Calibri" w:hAnsi="Calibri"/>
        </w:rPr>
        <w:t xml:space="preserve"> dovranno essere idonei ad:</w:t>
      </w:r>
    </w:p>
    <w:p w14:paraId="49ADB2CE" w14:textId="77777777" w:rsidR="003C7EB5" w:rsidRPr="00C45990" w:rsidRDefault="003C7EB5" w:rsidP="003C7EB5">
      <w:pPr>
        <w:numPr>
          <w:ilvl w:val="0"/>
          <w:numId w:val="30"/>
        </w:numPr>
        <w:spacing w:after="0" w:line="288" w:lineRule="auto"/>
        <w:jc w:val="both"/>
        <w:rPr>
          <w:rFonts w:ascii="Calibri" w:hAnsi="Calibri"/>
        </w:rPr>
      </w:pPr>
      <w:proofErr w:type="gramStart"/>
      <w:r w:rsidRPr="00C45990">
        <w:rPr>
          <w:rFonts w:ascii="Calibri" w:hAnsi="Calibri"/>
        </w:rPr>
        <w:t>eliminare</w:t>
      </w:r>
      <w:proofErr w:type="gramEnd"/>
      <w:r w:rsidRPr="00C45990">
        <w:rPr>
          <w:rFonts w:ascii="Calibri" w:hAnsi="Calibri"/>
        </w:rPr>
        <w:t xml:space="preserve"> prontamente i guasti, evitando il danno alle apparecchiature ed ai conduttori;</w:t>
      </w:r>
    </w:p>
    <w:p w14:paraId="27B17602" w14:textId="77777777" w:rsidR="003C7EB5" w:rsidRPr="00C45990" w:rsidRDefault="003C7EB5" w:rsidP="003C7EB5">
      <w:pPr>
        <w:numPr>
          <w:ilvl w:val="0"/>
          <w:numId w:val="30"/>
        </w:numPr>
        <w:spacing w:after="0" w:line="288" w:lineRule="auto"/>
        <w:jc w:val="both"/>
        <w:rPr>
          <w:rFonts w:ascii="Calibri" w:hAnsi="Calibri"/>
        </w:rPr>
      </w:pPr>
      <w:proofErr w:type="gramStart"/>
      <w:r w:rsidRPr="00C45990">
        <w:rPr>
          <w:rFonts w:ascii="Calibri" w:hAnsi="Calibri"/>
        </w:rPr>
        <w:t>limitare</w:t>
      </w:r>
      <w:proofErr w:type="gramEnd"/>
      <w:r w:rsidRPr="00C45990">
        <w:rPr>
          <w:rFonts w:ascii="Calibri" w:hAnsi="Calibri"/>
        </w:rPr>
        <w:t xml:space="preserve"> gli effetti dei fuori servizio al solo circuito interessato dal guasto (selettività delle protezioni);</w:t>
      </w:r>
    </w:p>
    <w:p w14:paraId="5E08F727" w14:textId="77777777" w:rsidR="003C7EB5" w:rsidRPr="00C45990" w:rsidRDefault="003C7EB5" w:rsidP="003C7EB5">
      <w:pPr>
        <w:numPr>
          <w:ilvl w:val="0"/>
          <w:numId w:val="30"/>
        </w:numPr>
        <w:spacing w:after="0" w:line="288" w:lineRule="auto"/>
        <w:jc w:val="both"/>
        <w:rPr>
          <w:rFonts w:ascii="Calibri" w:hAnsi="Calibri"/>
        </w:rPr>
      </w:pPr>
      <w:proofErr w:type="gramStart"/>
      <w:r w:rsidRPr="00C45990">
        <w:rPr>
          <w:rFonts w:ascii="Calibri" w:hAnsi="Calibri"/>
        </w:rPr>
        <w:t>evitare</w:t>
      </w:r>
      <w:proofErr w:type="gramEnd"/>
      <w:r w:rsidRPr="00C45990">
        <w:rPr>
          <w:rFonts w:ascii="Calibri" w:hAnsi="Calibri"/>
        </w:rPr>
        <w:t xml:space="preserve"> che gli effetti del guasto si ripercuotano sulle parti circostanti (pericolo d’incendio);</w:t>
      </w:r>
    </w:p>
    <w:p w14:paraId="18FE7780" w14:textId="77777777" w:rsidR="003C7EB5" w:rsidRDefault="003C7EB5" w:rsidP="003C7EB5">
      <w:pPr>
        <w:numPr>
          <w:ilvl w:val="0"/>
          <w:numId w:val="30"/>
        </w:numPr>
        <w:spacing w:after="0" w:line="288" w:lineRule="auto"/>
        <w:jc w:val="both"/>
        <w:rPr>
          <w:rFonts w:ascii="Calibri" w:hAnsi="Calibri"/>
        </w:rPr>
      </w:pPr>
      <w:proofErr w:type="gramStart"/>
      <w:r w:rsidRPr="00C45990">
        <w:rPr>
          <w:rFonts w:ascii="Calibri" w:hAnsi="Calibri"/>
        </w:rPr>
        <w:t>evitare</w:t>
      </w:r>
      <w:proofErr w:type="gramEnd"/>
      <w:r w:rsidRPr="00C45990">
        <w:rPr>
          <w:rFonts w:ascii="Calibri" w:hAnsi="Calibri"/>
        </w:rPr>
        <w:t xml:space="preserve"> che i disturbi prodotti dalle macchine stesse e/o presenti nell’ambiente, interferiscano con il funzionamento della rete e delle apparecchiature elettriche ed elettroniche presenti.</w:t>
      </w:r>
    </w:p>
    <w:p w14:paraId="1A50DD9C" w14:textId="77777777" w:rsidR="003A7F7A" w:rsidRPr="00C45990" w:rsidRDefault="003A7F7A" w:rsidP="003C7EB5">
      <w:pPr>
        <w:numPr>
          <w:ilvl w:val="0"/>
          <w:numId w:val="30"/>
        </w:numPr>
        <w:spacing w:after="0" w:line="288" w:lineRule="auto"/>
        <w:jc w:val="both"/>
        <w:rPr>
          <w:rFonts w:ascii="Calibri" w:hAnsi="Calibri"/>
        </w:rPr>
      </w:pPr>
    </w:p>
    <w:p w14:paraId="753B254A" w14:textId="77777777" w:rsidR="003C7EB5" w:rsidRPr="00C45990" w:rsidRDefault="003C7EB5" w:rsidP="003C7EB5">
      <w:pPr>
        <w:spacing w:line="288" w:lineRule="auto"/>
        <w:jc w:val="both"/>
        <w:rPr>
          <w:rFonts w:ascii="Calibri" w:hAnsi="Calibri"/>
        </w:rPr>
      </w:pPr>
      <w:r w:rsidRPr="00C45990">
        <w:rPr>
          <w:rFonts w:ascii="Calibri" w:hAnsi="Calibri"/>
        </w:rPr>
        <w:t xml:space="preserve">La protezione contro il cortocircuito </w:t>
      </w:r>
      <w:proofErr w:type="gramStart"/>
      <w:r w:rsidRPr="00C45990">
        <w:rPr>
          <w:rFonts w:ascii="Calibri" w:hAnsi="Calibri"/>
        </w:rPr>
        <w:t>ed</w:t>
      </w:r>
      <w:proofErr w:type="gramEnd"/>
      <w:r w:rsidRPr="00C45990">
        <w:rPr>
          <w:rFonts w:ascii="Calibri" w:hAnsi="Calibri"/>
        </w:rPr>
        <w:t xml:space="preserve"> il sovraccarico, dovrà essere assicurata per tutti i circuiti, indipendentemente dal livello di tensione.</w:t>
      </w:r>
    </w:p>
    <w:p w14:paraId="79128622" w14:textId="148F6CAA" w:rsidR="003C7EB5" w:rsidRPr="00C45990" w:rsidRDefault="003C7EB5" w:rsidP="003C7EB5">
      <w:pPr>
        <w:spacing w:line="288" w:lineRule="auto"/>
        <w:jc w:val="both"/>
        <w:rPr>
          <w:rFonts w:ascii="Calibri" w:hAnsi="Calibri"/>
        </w:rPr>
      </w:pPr>
      <w:r w:rsidRPr="00C45990">
        <w:rPr>
          <w:rFonts w:ascii="Calibri" w:hAnsi="Calibri"/>
        </w:rPr>
        <w:t xml:space="preserve">Non dovranno essere protetti dal sovraccarico i motori delle pompe antincendio </w:t>
      </w:r>
      <w:proofErr w:type="gramStart"/>
      <w:r w:rsidRPr="00C45990">
        <w:rPr>
          <w:rFonts w:ascii="Calibri" w:hAnsi="Calibri"/>
        </w:rPr>
        <w:t>ed</w:t>
      </w:r>
      <w:proofErr w:type="gramEnd"/>
      <w:r w:rsidRPr="00C45990">
        <w:rPr>
          <w:rFonts w:ascii="Calibri" w:hAnsi="Calibri"/>
        </w:rPr>
        <w:t xml:space="preserve"> i circuiti indicati delle</w:t>
      </w:r>
      <w:r w:rsidR="003A7F7A">
        <w:rPr>
          <w:rFonts w:ascii="Calibri" w:hAnsi="Calibri"/>
        </w:rPr>
        <w:t xml:space="preserve"> norme CEI 64</w:t>
      </w:r>
      <w:r w:rsidRPr="00C45990">
        <w:rPr>
          <w:rFonts w:ascii="Calibri" w:hAnsi="Calibri"/>
        </w:rPr>
        <w:t>/8, però in questi casi si dovrà prevedere un dispositivo di rilevamento del sovraccarico e la segnalazione con apposito allarme.</w:t>
      </w:r>
    </w:p>
    <w:p w14:paraId="56B0C91A" w14:textId="77777777" w:rsidR="003C7EB5" w:rsidRPr="00C45990" w:rsidRDefault="003C7EB5" w:rsidP="003C7EB5">
      <w:pPr>
        <w:spacing w:line="288" w:lineRule="auto"/>
        <w:jc w:val="both"/>
        <w:rPr>
          <w:rFonts w:ascii="Calibri" w:hAnsi="Calibri"/>
        </w:rPr>
      </w:pPr>
      <w:r w:rsidRPr="00C45990">
        <w:rPr>
          <w:rFonts w:ascii="Calibri" w:hAnsi="Calibri"/>
        </w:rPr>
        <w:t xml:space="preserve">L’intervento delle protezioni </w:t>
      </w:r>
      <w:proofErr w:type="gramStart"/>
      <w:r w:rsidRPr="00C45990">
        <w:rPr>
          <w:rFonts w:ascii="Calibri" w:hAnsi="Calibri"/>
        </w:rPr>
        <w:t>relative ai</w:t>
      </w:r>
      <w:proofErr w:type="gramEnd"/>
      <w:r w:rsidRPr="00C45990">
        <w:rPr>
          <w:rFonts w:ascii="Calibri" w:hAnsi="Calibri"/>
        </w:rPr>
        <w:t xml:space="preserve"> servizi di sicurezza (es.: illuminazione di emergenza, illuminazione di sicurezza, antincendio, rivelazione fumi, aspirazione per bonifica in ambienti pericolosi, pressurizzazione di quadri ecc.) che ne limiti in qualche modo la disponibilità, dovrà essere segnalata con apposito allarme.</w:t>
      </w:r>
    </w:p>
    <w:p w14:paraId="571FC2EF" w14:textId="77777777" w:rsidR="003C7EB5" w:rsidRPr="00C45990" w:rsidRDefault="003C7EB5" w:rsidP="003C7EB5">
      <w:pPr>
        <w:spacing w:line="288" w:lineRule="auto"/>
        <w:jc w:val="both"/>
        <w:rPr>
          <w:rFonts w:ascii="Calibri" w:hAnsi="Calibri"/>
        </w:rPr>
      </w:pPr>
      <w:r w:rsidRPr="00C45990">
        <w:rPr>
          <w:rFonts w:ascii="Calibri" w:hAnsi="Calibri"/>
        </w:rPr>
        <w:t>Per tutti i servizi è necessario assicurare il coordinamento delle protezioni; per i “servizi di sicurezza</w:t>
      </w:r>
      <w:proofErr w:type="gramStart"/>
      <w:r w:rsidRPr="00C45990">
        <w:rPr>
          <w:rFonts w:ascii="Calibri" w:hAnsi="Calibri"/>
        </w:rPr>
        <w:t>,</w:t>
      </w:r>
      <w:proofErr w:type="gramEnd"/>
      <w:r w:rsidRPr="00C45990">
        <w:rPr>
          <w:rFonts w:ascii="Calibri" w:hAnsi="Calibri"/>
        </w:rPr>
        <w:t>” la selettività è indispensabile. Per le protezioni contro i disturbi si rimanda alla normativa vigente.</w:t>
      </w:r>
    </w:p>
    <w:p w14:paraId="78863884" w14:textId="77777777" w:rsidR="003C7EB5" w:rsidRPr="00C45990" w:rsidRDefault="003C7EB5" w:rsidP="003C7EB5">
      <w:pPr>
        <w:spacing w:line="288" w:lineRule="auto"/>
        <w:jc w:val="both"/>
        <w:rPr>
          <w:rFonts w:ascii="Calibri" w:hAnsi="Calibri"/>
        </w:rPr>
      </w:pPr>
      <w:r w:rsidRPr="00C45990">
        <w:rPr>
          <w:rFonts w:ascii="Calibri" w:hAnsi="Calibri"/>
        </w:rPr>
        <w:t xml:space="preserve">Se necessario si dovranno adottare dei circuiti con relè a ritenuta magnetica. </w:t>
      </w:r>
      <w:proofErr w:type="gramStart"/>
      <w:r w:rsidRPr="00C45990">
        <w:rPr>
          <w:rFonts w:ascii="Calibri" w:hAnsi="Calibri"/>
        </w:rPr>
        <w:t>In tal caso prevedere un pulsante attivo solo in manuale, per la cancellazione delle memorie.</w:t>
      </w:r>
      <w:proofErr w:type="gramEnd"/>
    </w:p>
    <w:p w14:paraId="1790A887" w14:textId="77777777" w:rsidR="003C7EB5" w:rsidRPr="00C45990" w:rsidRDefault="003C7EB5" w:rsidP="003C7EB5">
      <w:pPr>
        <w:spacing w:line="288" w:lineRule="auto"/>
        <w:jc w:val="both"/>
        <w:rPr>
          <w:rFonts w:ascii="Calibri" w:hAnsi="Calibri"/>
        </w:rPr>
      </w:pPr>
      <w:r w:rsidRPr="00C45990">
        <w:rPr>
          <w:rFonts w:ascii="Calibri" w:hAnsi="Calibri"/>
        </w:rPr>
        <w:t xml:space="preserve">Nei quadri di comando dei motori </w:t>
      </w:r>
      <w:proofErr w:type="gramStart"/>
      <w:r w:rsidRPr="00C45990">
        <w:rPr>
          <w:rFonts w:ascii="Calibri" w:hAnsi="Calibri"/>
        </w:rPr>
        <w:t>relativi agli</w:t>
      </w:r>
      <w:proofErr w:type="gramEnd"/>
      <w:r w:rsidRPr="00C45990">
        <w:rPr>
          <w:rFonts w:ascii="Calibri" w:hAnsi="Calibri"/>
        </w:rPr>
        <w:t xml:space="preserve"> impianti generali non presidiati (climatizzazioni, aria compressa, pompe vuoto, celle frigorifere, condizionatori ecc.) gli automatismi dovranno essere realizzati  in modo tale che, al ritorno della tensione, dopo una interruzione, con gl’impianti precedentemente in funzione, gli impianti stessi vengano rimessi in funzione senza l’intervento delle persone, né sui comandi, né sulle macchine comandate con le logiche, gli asservimenti e le sequenze corrette.</w:t>
      </w:r>
    </w:p>
    <w:p w14:paraId="239DFE2A" w14:textId="77777777" w:rsidR="003C7EB5" w:rsidRPr="00C45990" w:rsidRDefault="003C7EB5" w:rsidP="003C7EB5">
      <w:pPr>
        <w:spacing w:line="288" w:lineRule="auto"/>
        <w:jc w:val="both"/>
        <w:rPr>
          <w:rFonts w:ascii="Calibri" w:hAnsi="Calibri"/>
        </w:rPr>
      </w:pPr>
      <w:r w:rsidRPr="00C45990">
        <w:rPr>
          <w:rFonts w:ascii="Calibri" w:hAnsi="Calibri"/>
        </w:rPr>
        <w:t xml:space="preserve">Quanto sopra </w:t>
      </w:r>
      <w:proofErr w:type="gramStart"/>
      <w:r w:rsidRPr="00C45990">
        <w:rPr>
          <w:rFonts w:ascii="Calibri" w:hAnsi="Calibri"/>
        </w:rPr>
        <w:t>descritto</w:t>
      </w:r>
      <w:proofErr w:type="gramEnd"/>
      <w:r w:rsidRPr="00C45990">
        <w:rPr>
          <w:rFonts w:ascii="Calibri" w:hAnsi="Calibri"/>
        </w:rPr>
        <w:t xml:space="preserve"> sarà da ritenersi valido, per lo stesso tipo di impianti, anche in presenza di un gruppo elettrogeno; in questo caso gl’impianti stessi non dovranno ricevere alcun intervento da parte dell’operatore sia nella commutazione rete/gruppo che in quella inversa gruppo/rete.</w:t>
      </w:r>
    </w:p>
    <w:p w14:paraId="7F2C50CB" w14:textId="77777777" w:rsidR="003C7EB5" w:rsidRPr="00C45990" w:rsidRDefault="003C7EB5" w:rsidP="003C7EB5">
      <w:pPr>
        <w:spacing w:line="288" w:lineRule="auto"/>
        <w:jc w:val="both"/>
        <w:rPr>
          <w:rFonts w:ascii="Calibri" w:hAnsi="Calibri"/>
        </w:rPr>
      </w:pPr>
      <w:r w:rsidRPr="00C45990">
        <w:rPr>
          <w:rFonts w:ascii="Calibri" w:hAnsi="Calibri"/>
        </w:rPr>
        <w:t>Nel caso di circuiti di comando ad alimentazione separata (es. a corrente continua o da UPS ecc.) dopo la mancanza di tensione sugli stessi, non si dovranno avere manovre intempestive.</w:t>
      </w:r>
    </w:p>
    <w:p w14:paraId="62247D25" w14:textId="77777777" w:rsidR="003C7EB5" w:rsidRPr="00C45990" w:rsidRDefault="003C7EB5" w:rsidP="003C7EB5">
      <w:pPr>
        <w:spacing w:line="288" w:lineRule="auto"/>
        <w:jc w:val="both"/>
        <w:rPr>
          <w:rFonts w:ascii="Calibri" w:hAnsi="Calibri"/>
        </w:rPr>
      </w:pPr>
      <w:r w:rsidRPr="00C45990">
        <w:rPr>
          <w:rFonts w:ascii="Calibri" w:hAnsi="Calibri"/>
        </w:rPr>
        <w:t xml:space="preserve">Si dovranno adottare tutti gli accorgimenti necessari affinché eventuali guasti che possono verificarsi sui circuiti elettrici non </w:t>
      </w:r>
      <w:proofErr w:type="gramStart"/>
      <w:r w:rsidRPr="00C45990">
        <w:rPr>
          <w:rFonts w:ascii="Calibri" w:hAnsi="Calibri"/>
        </w:rPr>
        <w:t>possano</w:t>
      </w:r>
      <w:proofErr w:type="gramEnd"/>
      <w:r w:rsidRPr="00C45990">
        <w:rPr>
          <w:rFonts w:ascii="Calibri" w:hAnsi="Calibri"/>
        </w:rPr>
        <w:t xml:space="preserve"> provocare la messa in marcia né impedire l’arresto delle macchine e/o degli impianti, né portare le strutture metalliche delle macchine e dei quadri a tensioni pericolose.</w:t>
      </w:r>
    </w:p>
    <w:p w14:paraId="2CE1E8F5" w14:textId="77777777" w:rsidR="003C7EB5" w:rsidRPr="00C45990" w:rsidRDefault="003C7EB5" w:rsidP="003C7EB5">
      <w:pPr>
        <w:spacing w:line="288" w:lineRule="auto"/>
        <w:jc w:val="both"/>
        <w:rPr>
          <w:rFonts w:ascii="Calibri" w:hAnsi="Calibri"/>
        </w:rPr>
      </w:pPr>
      <w:r w:rsidRPr="00C45990">
        <w:rPr>
          <w:rFonts w:ascii="Calibri" w:hAnsi="Calibri"/>
        </w:rPr>
        <w:lastRenderedPageBreak/>
        <w:t xml:space="preserve">Sui circuiti relativi </w:t>
      </w:r>
      <w:proofErr w:type="gramStart"/>
      <w:r w:rsidRPr="00C45990">
        <w:rPr>
          <w:rFonts w:ascii="Calibri" w:hAnsi="Calibri"/>
        </w:rPr>
        <w:t>ad</w:t>
      </w:r>
      <w:proofErr w:type="gramEnd"/>
      <w:r w:rsidRPr="00C45990">
        <w:rPr>
          <w:rFonts w:ascii="Calibri" w:hAnsi="Calibri"/>
        </w:rPr>
        <w:t xml:space="preserve"> operazioni sequenziali si dovrà prevedere una lampada di segnalazione su ogni passo. Realizzare il controllo di sequenza delle operazioni in modo che il mancato funzionamento di un motore o di un dispositivo qualunque </w:t>
      </w:r>
      <w:proofErr w:type="gramStart"/>
      <w:r w:rsidRPr="00C45990">
        <w:rPr>
          <w:rFonts w:ascii="Calibri" w:hAnsi="Calibri"/>
        </w:rPr>
        <w:t>provochi</w:t>
      </w:r>
      <w:proofErr w:type="gramEnd"/>
      <w:r w:rsidRPr="00C45990">
        <w:rPr>
          <w:rFonts w:ascii="Calibri" w:hAnsi="Calibri"/>
        </w:rPr>
        <w:t xml:space="preserve"> l’arresto simultaneo di tutti gli altri motori e degli organi suscettibili di provocare danni se non arrestati in tempo. Si dovrà prevedere il circuito di apertura dell’interruttore generale del quadro di comando, per l’intervento della protezione differenziale e per comando manuale, con </w:t>
      </w:r>
      <w:proofErr w:type="gramStart"/>
      <w:r w:rsidRPr="00C45990">
        <w:rPr>
          <w:rFonts w:ascii="Calibri" w:hAnsi="Calibri"/>
        </w:rPr>
        <w:t>appositi</w:t>
      </w:r>
      <w:proofErr w:type="gramEnd"/>
      <w:r w:rsidRPr="00C45990">
        <w:rPr>
          <w:rFonts w:ascii="Calibri" w:hAnsi="Calibri"/>
        </w:rPr>
        <w:t xml:space="preserve"> pulsanti sul quadro ed esterni. Questi pulsanti hanno lo scopo di prevenire i pericoli puramente elettrici. Non devono essere impiegati come pulsanti di arresto d’emergenza, perché non attivano eventuali sistemi di frenatura a lancio di corrente.</w:t>
      </w:r>
    </w:p>
    <w:p w14:paraId="720DEC7A" w14:textId="77777777" w:rsidR="003C7EB5" w:rsidRPr="00C45990" w:rsidRDefault="003C7EB5" w:rsidP="003C7EB5">
      <w:pPr>
        <w:spacing w:line="288" w:lineRule="auto"/>
        <w:jc w:val="both"/>
        <w:rPr>
          <w:rFonts w:ascii="Calibri" w:hAnsi="Calibri"/>
        </w:rPr>
      </w:pPr>
      <w:r w:rsidRPr="00C45990">
        <w:rPr>
          <w:rFonts w:ascii="Calibri" w:hAnsi="Calibri"/>
        </w:rPr>
        <w:t xml:space="preserve">Le persone autorizzate potranno accedere al quadro escludendo la sicurezza tramite un pulsante a chiave. </w:t>
      </w:r>
      <w:proofErr w:type="gramStart"/>
      <w:r w:rsidRPr="00C45990">
        <w:rPr>
          <w:rFonts w:ascii="Calibri" w:hAnsi="Calibri"/>
        </w:rPr>
        <w:t>Azionando</w:t>
      </w:r>
      <w:proofErr w:type="gramEnd"/>
      <w:r w:rsidRPr="00C45990">
        <w:rPr>
          <w:rFonts w:ascii="Calibri" w:hAnsi="Calibri"/>
        </w:rPr>
        <w:t xml:space="preserve"> il pulsante si predisporrà un circuito con temporizzatore che consentirà l’apertura delle porte entro il tempo impostato escludendo l’apertura dell’interruttore generale. Se entro il tempo impostato nessuna delle porte </w:t>
      </w:r>
      <w:proofErr w:type="gramStart"/>
      <w:r w:rsidRPr="00C45990">
        <w:rPr>
          <w:rFonts w:ascii="Calibri" w:hAnsi="Calibri"/>
        </w:rPr>
        <w:t>verrà</w:t>
      </w:r>
      <w:proofErr w:type="gramEnd"/>
      <w:r w:rsidRPr="00C45990">
        <w:rPr>
          <w:rFonts w:ascii="Calibri" w:hAnsi="Calibri"/>
        </w:rPr>
        <w:t xml:space="preserve"> aperta si annullerà la predisposizione. Dopo un’</w:t>
      </w:r>
      <w:proofErr w:type="gramStart"/>
      <w:r w:rsidRPr="00C45990">
        <w:rPr>
          <w:rFonts w:ascii="Calibri" w:hAnsi="Calibri"/>
        </w:rPr>
        <w:t>apertura la</w:t>
      </w:r>
      <w:proofErr w:type="gramEnd"/>
      <w:r w:rsidRPr="00C45990">
        <w:rPr>
          <w:rFonts w:ascii="Calibri" w:hAnsi="Calibri"/>
        </w:rPr>
        <w:t xml:space="preserve"> predisposizione si annullerà automaticamente alla richiusura di tutte le porte, come richiesto dalle norme CEI suddette. Con sicurezza esclusa lampeggerà un’</w:t>
      </w:r>
      <w:proofErr w:type="gramStart"/>
      <w:r w:rsidRPr="00C45990">
        <w:rPr>
          <w:rFonts w:ascii="Calibri" w:hAnsi="Calibri"/>
        </w:rPr>
        <w:t>apposita</w:t>
      </w:r>
      <w:proofErr w:type="gramEnd"/>
      <w:r w:rsidRPr="00C45990">
        <w:rPr>
          <w:rFonts w:ascii="Calibri" w:hAnsi="Calibri"/>
        </w:rPr>
        <w:t xml:space="preserve"> spia arancione, montata come il pulsante a chiave, vicino all’interruttore generale. Si dovrà prevedere il circuito di comando di segnalatori lampeggianti (tanti quante sono le porte) posti dentro il quadro, pilotati ciascuno dal finecorsa sulla portella corrispondente. I finecorsa dovranno essere montati in modo da essere </w:t>
      </w:r>
      <w:proofErr w:type="gramStart"/>
      <w:r w:rsidRPr="00C45990">
        <w:rPr>
          <w:rFonts w:ascii="Calibri" w:hAnsi="Calibri"/>
        </w:rPr>
        <w:t>azionati</w:t>
      </w:r>
      <w:proofErr w:type="gramEnd"/>
      <w:r w:rsidRPr="00C45990">
        <w:rPr>
          <w:rFonts w:ascii="Calibri" w:hAnsi="Calibri"/>
        </w:rPr>
        <w:t xml:space="preserve"> solo con porte “completamente chiuse” Si dovrà prevedere anche una lampada di segnalazione (bianca) di presenza tensione, collegata a valle dell’interruttore generale e protetta con fusibili; essa sarà montata sulla stessa portella dell’interruttore generale, al di sopra dello stesso. Il portalampada sarà munito di trasformatore. Si dovrà prevedere il circuito di preavviso acustico di partenza motori con pulsante di colore verde e temporizzatore </w:t>
      </w:r>
      <w:proofErr w:type="gramStart"/>
      <w:r w:rsidRPr="00C45990">
        <w:rPr>
          <w:rFonts w:ascii="Calibri" w:hAnsi="Calibri"/>
        </w:rPr>
        <w:t>apposito</w:t>
      </w:r>
      <w:proofErr w:type="gramEnd"/>
      <w:r w:rsidRPr="00C45990">
        <w:rPr>
          <w:rFonts w:ascii="Calibri" w:hAnsi="Calibri"/>
        </w:rPr>
        <w:t xml:space="preserve"> (0-20”) Il pulsante dovrà essere mantenuto azionato per tutto il tempo. Tutte le volte che i motori si arresteranno per allarme o per qualsiasi altra causa, la partenza dovrà essere sempre preceduta da preavviso, trascorso il tempo del preavviso, ogni macchina potrà partire </w:t>
      </w:r>
      <w:proofErr w:type="gramStart"/>
      <w:r w:rsidRPr="00C45990">
        <w:rPr>
          <w:rFonts w:ascii="Calibri" w:hAnsi="Calibri"/>
        </w:rPr>
        <w:t>azionando</w:t>
      </w:r>
      <w:proofErr w:type="gramEnd"/>
      <w:r w:rsidRPr="00C45990">
        <w:rPr>
          <w:rFonts w:ascii="Calibri" w:hAnsi="Calibri"/>
        </w:rPr>
        <w:t xml:space="preserve"> il proprio comando di marcia.</w:t>
      </w:r>
    </w:p>
    <w:p w14:paraId="1B360B45" w14:textId="77777777" w:rsidR="003C7EB5" w:rsidRPr="00C45990" w:rsidRDefault="003C7EB5" w:rsidP="003C7EB5">
      <w:pPr>
        <w:spacing w:line="288" w:lineRule="auto"/>
        <w:jc w:val="both"/>
        <w:rPr>
          <w:rFonts w:ascii="Calibri" w:hAnsi="Calibri"/>
        </w:rPr>
      </w:pPr>
      <w:r w:rsidRPr="00C45990">
        <w:rPr>
          <w:rFonts w:ascii="Calibri" w:hAnsi="Calibri"/>
        </w:rPr>
        <w:t xml:space="preserve">Tutti gli apparecchi dovranno essere installati con le </w:t>
      </w:r>
      <w:proofErr w:type="gramStart"/>
      <w:r w:rsidRPr="00C45990">
        <w:rPr>
          <w:rFonts w:ascii="Calibri" w:hAnsi="Calibri"/>
        </w:rPr>
        <w:t>modalità</w:t>
      </w:r>
      <w:proofErr w:type="gramEnd"/>
      <w:r w:rsidRPr="00C45990">
        <w:rPr>
          <w:rFonts w:ascii="Calibri" w:hAnsi="Calibri"/>
        </w:rPr>
        <w:t xml:space="preserve"> stabilite dalle case costruttrici; in particolare gli interruttori automatici, le basi porta fusibili, i contattori, i relè, dovranno essere montati su un piano verticale e dovranno essere disposti in modo che l’ingresso dei cavi sia previsto sul lato superiore e l’uscita su quello inferiore. Le apparecchiature elettroniche provviste di dissipatori termici devono essere montate su un piano verticale con le alette disposte in verticale, in modo da facilitare il moto naturale dell’aria.</w:t>
      </w:r>
    </w:p>
    <w:p w14:paraId="035B0ECB" w14:textId="77777777" w:rsidR="003C7EB5" w:rsidRPr="00C45990" w:rsidRDefault="003C7EB5" w:rsidP="003C7EB5">
      <w:pPr>
        <w:spacing w:line="288" w:lineRule="auto"/>
        <w:jc w:val="both"/>
        <w:rPr>
          <w:rFonts w:ascii="Calibri" w:hAnsi="Calibri"/>
        </w:rPr>
      </w:pPr>
      <w:r w:rsidRPr="00C45990">
        <w:rPr>
          <w:rFonts w:ascii="Calibri" w:hAnsi="Calibri"/>
        </w:rPr>
        <w:t xml:space="preserve">Nei quadri non sarà ammesso avere apparecchi installati a meno di </w:t>
      </w:r>
      <w:proofErr w:type="gramStart"/>
      <w:r w:rsidRPr="00C45990">
        <w:rPr>
          <w:rFonts w:ascii="Calibri" w:hAnsi="Calibri"/>
        </w:rPr>
        <w:t>40cm</w:t>
      </w:r>
      <w:proofErr w:type="gramEnd"/>
      <w:r w:rsidRPr="00C45990">
        <w:rPr>
          <w:rFonts w:ascii="Calibri" w:hAnsi="Calibri"/>
        </w:rPr>
        <w:t xml:space="preserve"> dal pavimento finito. Sui circuiti a corrente continua con carichi induttivi si dovranno sempre prevedere i dispositivi (diodi, condensatori ecc.) per sopprimere i disturbi alla sorgente e per eliminare l’effetto </w:t>
      </w:r>
      <w:proofErr w:type="gramStart"/>
      <w:r w:rsidRPr="00C45990">
        <w:rPr>
          <w:rFonts w:ascii="Calibri" w:hAnsi="Calibri"/>
        </w:rPr>
        <w:t xml:space="preserve">della </w:t>
      </w:r>
      <w:proofErr w:type="gramEnd"/>
      <w:r w:rsidRPr="00C45990">
        <w:rPr>
          <w:rFonts w:ascii="Calibri" w:hAnsi="Calibri"/>
        </w:rPr>
        <w:t xml:space="preserve">autoinduzione sui contatti. Sui circuiti a corrente alternata con carichi molto induttivi </w:t>
      </w:r>
      <w:proofErr w:type="gramStart"/>
      <w:r w:rsidRPr="00C45990">
        <w:rPr>
          <w:rFonts w:ascii="Calibri" w:hAnsi="Calibri"/>
        </w:rPr>
        <w:t>ed</w:t>
      </w:r>
      <w:proofErr w:type="gramEnd"/>
      <w:r w:rsidRPr="00C45990">
        <w:rPr>
          <w:rFonts w:ascii="Calibri" w:hAnsi="Calibri"/>
        </w:rPr>
        <w:t xml:space="preserve"> azionati ad intermittenza si dovranno prevedere per la stessa ragione gruppi R-C variatori, ecc. Ogni singolo organo di comando e segnalazione dovrà avere una targhetta con incisa la denominazione della macchina comandata e l’esatta funzione del comando. Sarà bene che le diciture </w:t>
      </w:r>
      <w:proofErr w:type="gramStart"/>
      <w:r w:rsidRPr="00C45990">
        <w:rPr>
          <w:rFonts w:ascii="Calibri" w:hAnsi="Calibri"/>
        </w:rPr>
        <w:t>vengano</w:t>
      </w:r>
      <w:proofErr w:type="gramEnd"/>
      <w:r w:rsidRPr="00C45990">
        <w:rPr>
          <w:rFonts w:ascii="Calibri" w:hAnsi="Calibri"/>
        </w:rPr>
        <w:t xml:space="preserve"> concordate con la D.L. I collegamenti a terra dentro i quadri realizzati ai fini della protezione contro i contatti indiretti, saranno rispondenti alle norme di cui in B1. Per i quadri di piccole dimensioni (fino a </w:t>
      </w:r>
      <w:proofErr w:type="gramStart"/>
      <w:r w:rsidRPr="00C45990">
        <w:rPr>
          <w:rFonts w:ascii="Calibri" w:hAnsi="Calibri"/>
        </w:rPr>
        <w:t>10</w:t>
      </w:r>
      <w:proofErr w:type="gramEnd"/>
      <w:r w:rsidRPr="00C45990">
        <w:rPr>
          <w:rFonts w:ascii="Calibri" w:hAnsi="Calibri"/>
        </w:rPr>
        <w:t xml:space="preserve"> kW) il conduttore per il collegamento a terra del quadro farà capo ad un apposito morsetto che costituirà “il nodo di terra”.</w:t>
      </w:r>
    </w:p>
    <w:p w14:paraId="5753221D" w14:textId="77777777" w:rsidR="003C7EB5" w:rsidRPr="00C45990" w:rsidRDefault="003C7EB5" w:rsidP="003C7EB5">
      <w:pPr>
        <w:spacing w:line="288" w:lineRule="auto"/>
        <w:jc w:val="both"/>
        <w:rPr>
          <w:rFonts w:ascii="Calibri" w:hAnsi="Calibri"/>
        </w:rPr>
      </w:pPr>
      <w:r w:rsidRPr="00C45990">
        <w:rPr>
          <w:rFonts w:ascii="Calibri" w:hAnsi="Calibri"/>
        </w:rPr>
        <w:t xml:space="preserve">Attraverso un cablaggio appropriato, si realizzerà il collegamento equipotenziale di tutte le apparecchiature che lo richiedano, poste dentro il quadro, e delle portelle. Per ogni utenza esterna si dovrà prevedere </w:t>
      </w:r>
      <w:r w:rsidRPr="00C45990">
        <w:rPr>
          <w:rFonts w:ascii="Calibri" w:hAnsi="Calibri"/>
        </w:rPr>
        <w:lastRenderedPageBreak/>
        <w:t>l’</w:t>
      </w:r>
      <w:proofErr w:type="gramStart"/>
      <w:r w:rsidRPr="00C45990">
        <w:rPr>
          <w:rFonts w:ascii="Calibri" w:hAnsi="Calibri"/>
        </w:rPr>
        <w:t>apposito</w:t>
      </w:r>
      <w:proofErr w:type="gramEnd"/>
      <w:r w:rsidRPr="00C45990">
        <w:rPr>
          <w:rFonts w:ascii="Calibri" w:hAnsi="Calibri"/>
        </w:rPr>
        <w:t xml:space="preserve"> morsetto di misura adeguata.  Per i quadri di dimensioni più grandi “il nodo di terra” sarà costituito da un’</w:t>
      </w:r>
      <w:proofErr w:type="gramStart"/>
      <w:r w:rsidRPr="00C45990">
        <w:rPr>
          <w:rFonts w:ascii="Calibri" w:hAnsi="Calibri"/>
        </w:rPr>
        <w:t>apposita</w:t>
      </w:r>
      <w:proofErr w:type="gramEnd"/>
      <w:r w:rsidRPr="00C45990">
        <w:rPr>
          <w:rFonts w:ascii="Calibri" w:hAnsi="Calibri"/>
        </w:rPr>
        <w:t xml:space="preserve"> sbarra di rame posta all’esterno delle morsettiere, </w:t>
      </w:r>
      <w:proofErr w:type="spellStart"/>
      <w:r w:rsidRPr="00C45990">
        <w:rPr>
          <w:rFonts w:ascii="Calibri" w:hAnsi="Calibri"/>
        </w:rPr>
        <w:t>preforata</w:t>
      </w:r>
      <w:proofErr w:type="spellEnd"/>
      <w:r w:rsidRPr="00C45990">
        <w:rPr>
          <w:rFonts w:ascii="Calibri" w:hAnsi="Calibri"/>
        </w:rPr>
        <w:t xml:space="preserve"> lungo tutta la lunghezza con fori filettati (di diametro adeguato alla misura dei cavi).</w:t>
      </w:r>
    </w:p>
    <w:p w14:paraId="2B509E5C" w14:textId="77777777" w:rsidR="003C7EB5" w:rsidRPr="00C45990" w:rsidRDefault="003C7EB5" w:rsidP="003C7EB5">
      <w:pPr>
        <w:spacing w:line="288" w:lineRule="auto"/>
        <w:jc w:val="both"/>
        <w:rPr>
          <w:rFonts w:ascii="Calibri" w:hAnsi="Calibri"/>
        </w:rPr>
      </w:pPr>
      <w:r w:rsidRPr="00C45990">
        <w:rPr>
          <w:rFonts w:ascii="Calibri" w:hAnsi="Calibri"/>
        </w:rPr>
        <w:t xml:space="preserve">Tale sbarra sarà tenuta distante dal pannello di alcuni </w:t>
      </w:r>
      <w:proofErr w:type="spellStart"/>
      <w:r w:rsidRPr="00C45990">
        <w:rPr>
          <w:rFonts w:ascii="Calibri" w:hAnsi="Calibri"/>
        </w:rPr>
        <w:t>centimentri</w:t>
      </w:r>
      <w:proofErr w:type="spellEnd"/>
      <w:r w:rsidRPr="00C45990">
        <w:rPr>
          <w:rFonts w:ascii="Calibri" w:hAnsi="Calibri"/>
        </w:rPr>
        <w:t xml:space="preserve"> tramite distanziatori opportuni, intervallati in modo da consentire la flessione.</w:t>
      </w:r>
    </w:p>
    <w:p w14:paraId="4ED7F182" w14:textId="77777777" w:rsidR="003C7EB5" w:rsidRPr="00C45990" w:rsidRDefault="003C7EB5" w:rsidP="003C7EB5">
      <w:pPr>
        <w:spacing w:line="288" w:lineRule="auto"/>
        <w:jc w:val="both"/>
        <w:rPr>
          <w:rFonts w:ascii="Calibri" w:hAnsi="Calibri"/>
        </w:rPr>
      </w:pPr>
      <w:r w:rsidRPr="00C45990">
        <w:rPr>
          <w:rFonts w:ascii="Calibri" w:hAnsi="Calibri"/>
        </w:rPr>
        <w:t xml:space="preserve">La sbarra potrà essere integrata, sulla morsettiera principale e/o su quelle secondarie, da morsetti DIN. I collegamenti a terra realizzati ai fini di neutralizzare eventuali disturbi elettrici su strumenti o per altri fini, dovranno essere eseguiti in modo da soddisfare le norme rispettive </w:t>
      </w:r>
      <w:proofErr w:type="gramStart"/>
      <w:r w:rsidRPr="00C45990">
        <w:rPr>
          <w:rFonts w:ascii="Calibri" w:hAnsi="Calibri"/>
        </w:rPr>
        <w:t>ed</w:t>
      </w:r>
      <w:proofErr w:type="gramEnd"/>
      <w:r w:rsidRPr="00C45990">
        <w:rPr>
          <w:rFonts w:ascii="Calibri" w:hAnsi="Calibri"/>
        </w:rPr>
        <w:t>, in ogni caso, non in contrasto con le 61.8. Nel caso di dubbi prendere accordi con la D.L.</w:t>
      </w:r>
    </w:p>
    <w:p w14:paraId="4D58EA02" w14:textId="77777777" w:rsidR="003C7EB5" w:rsidRPr="00C45990" w:rsidRDefault="003C7EB5" w:rsidP="003C7EB5">
      <w:pPr>
        <w:spacing w:line="288" w:lineRule="auto"/>
        <w:jc w:val="both"/>
        <w:rPr>
          <w:rFonts w:ascii="Calibri" w:hAnsi="Calibri"/>
        </w:rPr>
      </w:pPr>
      <w:r w:rsidRPr="00C45990">
        <w:rPr>
          <w:rFonts w:ascii="Calibri" w:hAnsi="Calibri"/>
        </w:rPr>
        <w:t xml:space="preserve">Nei quadri con logica a PLC, si dovrà prevedere in prossimità delle apparecchiature </w:t>
      </w:r>
      <w:proofErr w:type="gramStart"/>
      <w:r w:rsidRPr="00C45990">
        <w:rPr>
          <w:rFonts w:ascii="Calibri" w:hAnsi="Calibri"/>
        </w:rPr>
        <w:t>ad</w:t>
      </w:r>
      <w:proofErr w:type="gramEnd"/>
      <w:r w:rsidRPr="00C45990">
        <w:rPr>
          <w:rFonts w:ascii="Calibri" w:hAnsi="Calibri"/>
        </w:rPr>
        <w:t xml:space="preserve"> esso relative, una sbarra di terra (i supporti isolati) dedicata al collegamento a terra del sotto assieme PLC.</w:t>
      </w:r>
    </w:p>
    <w:p w14:paraId="67162A23" w14:textId="77777777" w:rsidR="003C7EB5" w:rsidRPr="00C45990" w:rsidRDefault="003C7EB5" w:rsidP="003C7EB5">
      <w:pPr>
        <w:spacing w:line="288" w:lineRule="auto"/>
        <w:jc w:val="both"/>
        <w:rPr>
          <w:rFonts w:ascii="Calibri" w:hAnsi="Calibri"/>
        </w:rPr>
      </w:pPr>
      <w:r w:rsidRPr="00C45990">
        <w:rPr>
          <w:rFonts w:ascii="Calibri" w:hAnsi="Calibri"/>
        </w:rPr>
        <w:t xml:space="preserve">Questa sbarra, che dovrebbe costituire il centro di un sistema a stella, dovrà avere una larghezza di almeno 65 mm per ottenere una bassa impedenza. Alla sbarra suddetta </w:t>
      </w:r>
      <w:proofErr w:type="gramStart"/>
      <w:r w:rsidRPr="00C45990">
        <w:rPr>
          <w:rFonts w:ascii="Calibri" w:hAnsi="Calibri"/>
        </w:rPr>
        <w:t>verranno</w:t>
      </w:r>
      <w:proofErr w:type="gramEnd"/>
      <w:r w:rsidRPr="00C45990">
        <w:rPr>
          <w:rFonts w:ascii="Calibri" w:hAnsi="Calibri"/>
        </w:rPr>
        <w:t xml:space="preserve"> individualmente collegati tramite cavi della lunghezza più corta possibile:</w:t>
      </w:r>
    </w:p>
    <w:p w14:paraId="585B71A1" w14:textId="77777777" w:rsidR="003C7EB5" w:rsidRPr="00C45990" w:rsidRDefault="003C7EB5" w:rsidP="003C7EB5">
      <w:pPr>
        <w:numPr>
          <w:ilvl w:val="0"/>
          <w:numId w:val="31"/>
        </w:numPr>
        <w:spacing w:after="0" w:line="288" w:lineRule="auto"/>
        <w:jc w:val="both"/>
        <w:rPr>
          <w:rFonts w:ascii="Calibri" w:hAnsi="Calibri"/>
        </w:rPr>
      </w:pPr>
      <w:r w:rsidRPr="00C45990">
        <w:rPr>
          <w:rFonts w:ascii="Calibri" w:hAnsi="Calibri"/>
        </w:rPr>
        <w:t xml:space="preserve">Lo schermo di ciascun cavo di alimentazione (a 220 V </w:t>
      </w:r>
      <w:proofErr w:type="gramStart"/>
      <w:r w:rsidRPr="00C45990">
        <w:rPr>
          <w:rFonts w:ascii="Calibri" w:hAnsi="Calibri"/>
        </w:rPr>
        <w:t>50</w:t>
      </w:r>
      <w:proofErr w:type="gramEnd"/>
      <w:r w:rsidRPr="00C45990">
        <w:rPr>
          <w:rFonts w:ascii="Calibri" w:hAnsi="Calibri"/>
        </w:rPr>
        <w:t xml:space="preserve"> Hz) dei moduli “</w:t>
      </w:r>
      <w:proofErr w:type="spellStart"/>
      <w:r w:rsidRPr="00C45990">
        <w:rPr>
          <w:rFonts w:ascii="Calibri" w:hAnsi="Calibri"/>
        </w:rPr>
        <w:t>Power</w:t>
      </w:r>
      <w:proofErr w:type="spellEnd"/>
      <w:r w:rsidRPr="00C45990">
        <w:rPr>
          <w:rFonts w:ascii="Calibri" w:hAnsi="Calibri"/>
        </w:rPr>
        <w:t xml:space="preserve"> </w:t>
      </w:r>
      <w:proofErr w:type="spellStart"/>
      <w:r w:rsidRPr="00C45990">
        <w:rPr>
          <w:rFonts w:ascii="Calibri" w:hAnsi="Calibri"/>
        </w:rPr>
        <w:t>supply</w:t>
      </w:r>
      <w:proofErr w:type="spellEnd"/>
      <w:r w:rsidRPr="00C45990">
        <w:rPr>
          <w:rFonts w:ascii="Calibri" w:hAnsi="Calibri"/>
        </w:rPr>
        <w:t>” proveniente dallo stabilizzatore.</w:t>
      </w:r>
    </w:p>
    <w:p w14:paraId="4723236D" w14:textId="77777777" w:rsidR="003C7EB5" w:rsidRPr="00C45990" w:rsidRDefault="003C7EB5" w:rsidP="003C7EB5">
      <w:pPr>
        <w:numPr>
          <w:ilvl w:val="0"/>
          <w:numId w:val="31"/>
        </w:numPr>
        <w:spacing w:after="0" w:line="288" w:lineRule="auto"/>
        <w:jc w:val="both"/>
        <w:rPr>
          <w:rFonts w:ascii="Calibri" w:hAnsi="Calibri"/>
        </w:rPr>
      </w:pPr>
      <w:r w:rsidRPr="00C45990">
        <w:rPr>
          <w:rFonts w:ascii="Calibri" w:hAnsi="Calibri"/>
        </w:rPr>
        <w:t>La massa di ciascun modulo “</w:t>
      </w:r>
      <w:proofErr w:type="spellStart"/>
      <w:r w:rsidRPr="00C45990">
        <w:rPr>
          <w:rFonts w:ascii="Calibri" w:hAnsi="Calibri"/>
        </w:rPr>
        <w:t>power</w:t>
      </w:r>
      <w:proofErr w:type="spellEnd"/>
      <w:r w:rsidRPr="00C45990">
        <w:rPr>
          <w:rFonts w:ascii="Calibri" w:hAnsi="Calibri"/>
        </w:rPr>
        <w:t xml:space="preserve"> </w:t>
      </w:r>
      <w:proofErr w:type="spellStart"/>
      <w:r w:rsidRPr="00C45990">
        <w:rPr>
          <w:rFonts w:ascii="Calibri" w:hAnsi="Calibri"/>
        </w:rPr>
        <w:t>supply</w:t>
      </w:r>
      <w:proofErr w:type="spellEnd"/>
      <w:r w:rsidRPr="00C45990">
        <w:rPr>
          <w:rFonts w:ascii="Calibri" w:hAnsi="Calibri"/>
        </w:rPr>
        <w:t>”</w:t>
      </w:r>
    </w:p>
    <w:p w14:paraId="2A12E2B1" w14:textId="77777777" w:rsidR="003C7EB5" w:rsidRPr="00C45990" w:rsidRDefault="003C7EB5" w:rsidP="003C7EB5">
      <w:pPr>
        <w:numPr>
          <w:ilvl w:val="0"/>
          <w:numId w:val="31"/>
        </w:numPr>
        <w:spacing w:after="0" w:line="288" w:lineRule="auto"/>
        <w:jc w:val="both"/>
        <w:rPr>
          <w:rFonts w:ascii="Calibri" w:hAnsi="Calibri"/>
        </w:rPr>
      </w:pPr>
      <w:r w:rsidRPr="00C45990">
        <w:rPr>
          <w:rFonts w:ascii="Calibri" w:hAnsi="Calibri"/>
        </w:rPr>
        <w:t xml:space="preserve">La massa di ciascun </w:t>
      </w:r>
      <w:proofErr w:type="spellStart"/>
      <w:r w:rsidRPr="00C45990">
        <w:rPr>
          <w:rFonts w:ascii="Calibri" w:hAnsi="Calibri"/>
        </w:rPr>
        <w:t>rack</w:t>
      </w:r>
      <w:proofErr w:type="spellEnd"/>
      <w:r w:rsidRPr="00C45990">
        <w:rPr>
          <w:rFonts w:ascii="Calibri" w:hAnsi="Calibri"/>
        </w:rPr>
        <w:t xml:space="preserve"> (che </w:t>
      </w:r>
      <w:proofErr w:type="gramStart"/>
      <w:r w:rsidRPr="00C45990">
        <w:rPr>
          <w:rFonts w:ascii="Calibri" w:hAnsi="Calibri"/>
        </w:rPr>
        <w:t>verrà</w:t>
      </w:r>
      <w:proofErr w:type="gramEnd"/>
      <w:r w:rsidRPr="00C45990">
        <w:rPr>
          <w:rFonts w:ascii="Calibri" w:hAnsi="Calibri"/>
        </w:rPr>
        <w:t xml:space="preserve"> fissato al pannello di fondo del quadro con l’interposizione di una lastra di materiale isolante e con viti di nylon).</w:t>
      </w:r>
    </w:p>
    <w:p w14:paraId="318F6ED4" w14:textId="77777777" w:rsidR="003C7EB5" w:rsidRPr="00C45990" w:rsidRDefault="003C7EB5" w:rsidP="003C7EB5">
      <w:pPr>
        <w:numPr>
          <w:ilvl w:val="0"/>
          <w:numId w:val="31"/>
        </w:numPr>
        <w:spacing w:after="0" w:line="288" w:lineRule="auto"/>
        <w:jc w:val="both"/>
        <w:rPr>
          <w:rFonts w:ascii="Calibri" w:hAnsi="Calibri"/>
        </w:rPr>
      </w:pPr>
      <w:proofErr w:type="gramStart"/>
      <w:r w:rsidRPr="00C45990">
        <w:rPr>
          <w:rFonts w:ascii="Calibri" w:hAnsi="Calibri"/>
        </w:rPr>
        <w:t xml:space="preserve">Gli schermi dei cavi </w:t>
      </w:r>
      <w:proofErr w:type="spellStart"/>
      <w:r w:rsidRPr="00C45990">
        <w:rPr>
          <w:rFonts w:ascii="Calibri" w:hAnsi="Calibri"/>
        </w:rPr>
        <w:t>twistati</w:t>
      </w:r>
      <w:proofErr w:type="spellEnd"/>
      <w:r w:rsidRPr="00C45990">
        <w:rPr>
          <w:rFonts w:ascii="Calibri" w:hAnsi="Calibri"/>
        </w:rPr>
        <w:t xml:space="preserve"> collegati ai moduli di uscita analogica e/o digitale.</w:t>
      </w:r>
      <w:proofErr w:type="gramEnd"/>
    </w:p>
    <w:p w14:paraId="669B7C47" w14:textId="77777777" w:rsidR="003C7EB5" w:rsidRDefault="003C7EB5" w:rsidP="003C7EB5">
      <w:pPr>
        <w:numPr>
          <w:ilvl w:val="0"/>
          <w:numId w:val="31"/>
        </w:numPr>
        <w:spacing w:after="0" w:line="288" w:lineRule="auto"/>
        <w:jc w:val="both"/>
        <w:rPr>
          <w:rFonts w:ascii="Calibri" w:hAnsi="Calibri"/>
        </w:rPr>
      </w:pPr>
      <w:proofErr w:type="gramStart"/>
      <w:r w:rsidRPr="00C45990">
        <w:rPr>
          <w:rFonts w:ascii="Calibri" w:hAnsi="Calibri"/>
        </w:rPr>
        <w:t>ciascuno</w:t>
      </w:r>
      <w:proofErr w:type="gramEnd"/>
      <w:r w:rsidRPr="00C45990">
        <w:rPr>
          <w:rFonts w:ascii="Calibri" w:hAnsi="Calibri"/>
        </w:rPr>
        <w:t xml:space="preserve"> dei collegamenti suddetti avrà resistenza (in corrente continua) inferiore a 0,1 ohm.</w:t>
      </w:r>
    </w:p>
    <w:p w14:paraId="687FC6F7" w14:textId="77777777" w:rsidR="00A91E3F" w:rsidRPr="00C45990" w:rsidRDefault="00A91E3F" w:rsidP="00A91E3F">
      <w:pPr>
        <w:spacing w:after="0" w:line="288" w:lineRule="auto"/>
        <w:ind w:left="720"/>
        <w:jc w:val="both"/>
        <w:rPr>
          <w:rFonts w:ascii="Calibri" w:hAnsi="Calibri"/>
        </w:rPr>
      </w:pPr>
    </w:p>
    <w:p w14:paraId="75FB91A5" w14:textId="485B997E" w:rsidR="003C7EB5" w:rsidRPr="00C45990" w:rsidRDefault="003C7EB5" w:rsidP="003C7EB5">
      <w:pPr>
        <w:spacing w:line="288" w:lineRule="auto"/>
        <w:jc w:val="both"/>
        <w:rPr>
          <w:rFonts w:ascii="Calibri" w:hAnsi="Calibri"/>
        </w:rPr>
      </w:pPr>
      <w:r w:rsidRPr="00C45990">
        <w:rPr>
          <w:rFonts w:ascii="Calibri" w:hAnsi="Calibri"/>
        </w:rPr>
        <w:t xml:space="preserve">La sbarra suddetta </w:t>
      </w:r>
      <w:proofErr w:type="gramStart"/>
      <w:r w:rsidRPr="00C45990">
        <w:rPr>
          <w:rFonts w:ascii="Calibri" w:hAnsi="Calibri"/>
        </w:rPr>
        <w:t>verrà</w:t>
      </w:r>
      <w:proofErr w:type="gramEnd"/>
      <w:r w:rsidRPr="00C45990">
        <w:rPr>
          <w:rFonts w:ascii="Calibri" w:hAnsi="Calibri"/>
        </w:rPr>
        <w:t xml:space="preserve"> collegata a quella principale del quadro (PE - terra di protezione) con un conduttore NO/V-K E/O NO7G9-K COME RICHIESTO NELLE DESCRIZIONI giallo verde, di sezione idonea a realizzare un collegamento a bassa resistenza in corrente continua (R&lt; 0,05 </w:t>
      </w:r>
      <w:r w:rsidR="003A7F7A">
        <w:rPr>
          <w:rFonts w:ascii="Calibri" w:hAnsi="Calibri"/>
        </w:rPr>
        <w:t>ohm</w:t>
      </w:r>
      <w:r w:rsidRPr="00C45990">
        <w:rPr>
          <w:rFonts w:ascii="Calibri" w:hAnsi="Calibri"/>
        </w:rPr>
        <w:t xml:space="preserve"> ) ed a bassa impedenza alle alte frequenze.</w:t>
      </w:r>
    </w:p>
    <w:p w14:paraId="4F0F6FAF" w14:textId="77777777" w:rsidR="003C7EB5" w:rsidRPr="00C45990" w:rsidRDefault="003C7EB5" w:rsidP="003C7EB5">
      <w:pPr>
        <w:spacing w:line="288" w:lineRule="auto"/>
        <w:jc w:val="both"/>
        <w:rPr>
          <w:rFonts w:ascii="Calibri" w:hAnsi="Calibri"/>
        </w:rPr>
      </w:pPr>
      <w:r w:rsidRPr="00C45990">
        <w:rPr>
          <w:rFonts w:ascii="Calibri" w:hAnsi="Calibri"/>
        </w:rPr>
        <w:t xml:space="preserve">Gli schermi dei cavi </w:t>
      </w:r>
      <w:proofErr w:type="spellStart"/>
      <w:r w:rsidRPr="00C45990">
        <w:rPr>
          <w:rFonts w:ascii="Calibri" w:hAnsi="Calibri"/>
        </w:rPr>
        <w:t>twistati</w:t>
      </w:r>
      <w:proofErr w:type="spellEnd"/>
      <w:r w:rsidRPr="00C45990">
        <w:rPr>
          <w:rFonts w:ascii="Calibri" w:hAnsi="Calibri"/>
        </w:rPr>
        <w:t xml:space="preserve"> d’ingresso dei segnali </w:t>
      </w:r>
      <w:proofErr w:type="gramStart"/>
      <w:r w:rsidRPr="00C45990">
        <w:rPr>
          <w:rFonts w:ascii="Calibri" w:hAnsi="Calibri"/>
        </w:rPr>
        <w:t>analogici,</w:t>
      </w:r>
      <w:proofErr w:type="gramEnd"/>
      <w:r w:rsidRPr="00C45990">
        <w:rPr>
          <w:rFonts w:ascii="Calibri" w:hAnsi="Calibri"/>
        </w:rPr>
        <w:t xml:space="preserve"> verranno collegati a terra solo all’estremità vicina alla sorgente del segnale.</w:t>
      </w:r>
    </w:p>
    <w:p w14:paraId="1E3C7973" w14:textId="77777777" w:rsidR="003C7EB5" w:rsidRPr="00C45990" w:rsidRDefault="003C7EB5" w:rsidP="003C7EB5">
      <w:pPr>
        <w:spacing w:line="288" w:lineRule="auto"/>
        <w:jc w:val="both"/>
        <w:rPr>
          <w:rFonts w:ascii="Calibri" w:hAnsi="Calibri"/>
        </w:rPr>
      </w:pPr>
      <w:r w:rsidRPr="00C45990">
        <w:rPr>
          <w:rFonts w:ascii="Calibri" w:hAnsi="Calibri"/>
        </w:rPr>
        <w:t>L25.</w:t>
      </w:r>
      <w:proofErr w:type="gramStart"/>
      <w:r w:rsidRPr="00C45990">
        <w:rPr>
          <w:rFonts w:ascii="Calibri" w:hAnsi="Calibri"/>
        </w:rPr>
        <w:t>4</w:t>
      </w:r>
      <w:proofErr w:type="gramEnd"/>
      <w:r w:rsidRPr="00C45990">
        <w:rPr>
          <w:rFonts w:ascii="Calibri" w:hAnsi="Calibri"/>
        </w:rPr>
        <w:t xml:space="preserve"> tutti i conduttori equipotenziali e/o di protezione, verranno identificati con numeri (con i criteri descritti in precedenza) e verranno riportati sugli schemi elettrici, in una sezione apposita, in modo da agevolare gli addetti alle verifiche iniziali e periodiche.</w:t>
      </w:r>
    </w:p>
    <w:p w14:paraId="110BE156" w14:textId="77777777" w:rsidR="003C7EB5" w:rsidRPr="00C45990" w:rsidRDefault="003C7EB5" w:rsidP="003C7EB5">
      <w:pPr>
        <w:spacing w:line="288" w:lineRule="auto"/>
        <w:jc w:val="both"/>
        <w:rPr>
          <w:rFonts w:ascii="Calibri" w:hAnsi="Calibri"/>
        </w:rPr>
      </w:pPr>
      <w:r w:rsidRPr="00C45990">
        <w:rPr>
          <w:rFonts w:ascii="Calibri" w:hAnsi="Calibri"/>
        </w:rPr>
        <w:t xml:space="preserve">Qualora la sezione dei cavi oppure il loro numero lo richieda, si dovrà porre </w:t>
      </w:r>
      <w:proofErr w:type="gramStart"/>
      <w:r w:rsidRPr="00C45990">
        <w:rPr>
          <w:rFonts w:ascii="Calibri" w:hAnsi="Calibri"/>
        </w:rPr>
        <w:t>al di sopra della</w:t>
      </w:r>
      <w:proofErr w:type="gramEnd"/>
      <w:r w:rsidRPr="00C45990">
        <w:rPr>
          <w:rFonts w:ascii="Calibri" w:hAnsi="Calibri"/>
        </w:rPr>
        <w:t xml:space="preserve"> sbarra di terra un apposito profilato per l’ancoraggio di tutti i cavi che si appoggiano alla morsettiera sottostante. I cavi saranno mantenuti in posizione o per mezzo di legatura con fascette di nylon oppure per mezzo di </w:t>
      </w:r>
      <w:proofErr w:type="gramStart"/>
      <w:r w:rsidRPr="00C45990">
        <w:rPr>
          <w:rFonts w:ascii="Calibri" w:hAnsi="Calibri"/>
        </w:rPr>
        <w:t>apposite</w:t>
      </w:r>
      <w:proofErr w:type="gramEnd"/>
      <w:r w:rsidRPr="00C45990">
        <w:rPr>
          <w:rFonts w:ascii="Calibri" w:hAnsi="Calibri"/>
        </w:rPr>
        <w:t xml:space="preserve"> staffe metalliche per le sezioni più grandi. I cavi non dovranno assolutamente gravare, con il loro peso, sugli apparecchi o sui morsetti ai quali sono collegati. Tutti gli apparecchi </w:t>
      </w:r>
      <w:proofErr w:type="gramStart"/>
      <w:r w:rsidRPr="00C45990">
        <w:rPr>
          <w:rFonts w:ascii="Calibri" w:hAnsi="Calibri"/>
        </w:rPr>
        <w:t>verranno</w:t>
      </w:r>
      <w:proofErr w:type="gramEnd"/>
      <w:r w:rsidRPr="00C45990">
        <w:rPr>
          <w:rFonts w:ascii="Calibri" w:hAnsi="Calibri"/>
        </w:rPr>
        <w:t xml:space="preserve"> fissati ai pannelli in lamiera tramite viti, previa la filettatura dei fori, le viti saranno facilmente accessibili in modo da agevolare anche lo smontaggio. Non sono ammessi il fissaggio con viti autofilettanti e/o il fissaggio con viti aventi il dado nella parte posteriore del pannello.</w:t>
      </w:r>
    </w:p>
    <w:p w14:paraId="0FD04855" w14:textId="77777777" w:rsidR="003C7EB5" w:rsidRPr="00C45990" w:rsidRDefault="003C7EB5" w:rsidP="003C7EB5">
      <w:pPr>
        <w:spacing w:line="288" w:lineRule="auto"/>
        <w:jc w:val="both"/>
        <w:rPr>
          <w:rFonts w:ascii="Calibri" w:hAnsi="Calibri"/>
        </w:rPr>
      </w:pPr>
      <w:r w:rsidRPr="00C45990">
        <w:rPr>
          <w:rFonts w:ascii="Calibri" w:hAnsi="Calibri"/>
        </w:rPr>
        <w:lastRenderedPageBreak/>
        <w:t>E’ ammesso il fissaggio dei profilati DIN 46277-3 (</w:t>
      </w:r>
      <w:proofErr w:type="gramStart"/>
      <w:r w:rsidRPr="00C45990">
        <w:rPr>
          <w:rFonts w:ascii="Calibri" w:hAnsi="Calibri"/>
        </w:rPr>
        <w:t>ad</w:t>
      </w:r>
      <w:proofErr w:type="gramEnd"/>
      <w:r w:rsidRPr="00C45990">
        <w:rPr>
          <w:rFonts w:ascii="Calibri" w:hAnsi="Calibri"/>
        </w:rPr>
        <w:t xml:space="preserve"> OMEGA) di sostegno degli apparecchi con rivetti in rame. 05x10, (rimovibili con trapano dotato di punta dello stesso diametro). Tutti gli apparecchi di commercio </w:t>
      </w:r>
      <w:proofErr w:type="gramStart"/>
      <w:r w:rsidRPr="00C45990">
        <w:rPr>
          <w:rFonts w:ascii="Calibri" w:hAnsi="Calibri"/>
        </w:rPr>
        <w:t>verranno</w:t>
      </w:r>
      <w:proofErr w:type="gramEnd"/>
      <w:r w:rsidRPr="00C45990">
        <w:rPr>
          <w:rFonts w:ascii="Calibri" w:hAnsi="Calibri"/>
        </w:rPr>
        <w:t xml:space="preserve"> installati nelle condizioni in cui si trovano sul mercato, cioè senza sottoporli a modifiche che ne compromettano la intercambiabilità. Si dovrà applicare, all’interno di ogni quadro, sulla portella dell’interruttore generale, un’</w:t>
      </w:r>
      <w:proofErr w:type="gramStart"/>
      <w:r w:rsidRPr="00C45990">
        <w:rPr>
          <w:rFonts w:ascii="Calibri" w:hAnsi="Calibri"/>
        </w:rPr>
        <w:t>apposita</w:t>
      </w:r>
      <w:proofErr w:type="gramEnd"/>
      <w:r w:rsidRPr="00C45990">
        <w:rPr>
          <w:rFonts w:ascii="Calibri" w:hAnsi="Calibri"/>
        </w:rPr>
        <w:t xml:space="preserve"> targa, fornita dal costruttore.</w:t>
      </w:r>
    </w:p>
    <w:p w14:paraId="44739F2C" w14:textId="7D1C642A" w:rsidR="003C7EB5" w:rsidRPr="00C45990" w:rsidRDefault="003C7EB5" w:rsidP="003C7EB5">
      <w:pPr>
        <w:spacing w:line="288" w:lineRule="auto"/>
        <w:jc w:val="both"/>
        <w:rPr>
          <w:rFonts w:ascii="Calibri" w:hAnsi="Calibri"/>
        </w:rPr>
      </w:pPr>
      <w:r w:rsidRPr="00C45990">
        <w:rPr>
          <w:rFonts w:ascii="Calibri" w:hAnsi="Calibri"/>
        </w:rPr>
        <w:t>Riporterà oltre ai dati previsti dalle norme CEI 17.</w:t>
      </w:r>
      <w:r w:rsidR="003A7F7A">
        <w:rPr>
          <w:rFonts w:ascii="Calibri" w:hAnsi="Calibri"/>
        </w:rPr>
        <w:t>1</w:t>
      </w:r>
      <w:r w:rsidRPr="00C45990">
        <w:rPr>
          <w:rFonts w:ascii="Calibri" w:hAnsi="Calibri"/>
        </w:rPr>
        <w:t xml:space="preserve">13 e tutti quegli altri elementi che servano </w:t>
      </w:r>
      <w:proofErr w:type="gramStart"/>
      <w:r w:rsidRPr="00C45990">
        <w:rPr>
          <w:rFonts w:ascii="Calibri" w:hAnsi="Calibri"/>
        </w:rPr>
        <w:t>ad</w:t>
      </w:r>
      <w:proofErr w:type="gramEnd"/>
      <w:r w:rsidRPr="00C45990">
        <w:rPr>
          <w:rFonts w:ascii="Calibri" w:hAnsi="Calibri"/>
        </w:rPr>
        <w:t xml:space="preserve"> individuarlo meglio ed a chiarirne le condizioni e le caratteristiche funzionali ed operative.</w:t>
      </w:r>
    </w:p>
    <w:p w14:paraId="22AE40F7" w14:textId="77777777" w:rsidR="003C7EB5" w:rsidRPr="00C45990" w:rsidRDefault="003C7EB5" w:rsidP="003C7EB5">
      <w:pPr>
        <w:spacing w:line="288" w:lineRule="auto"/>
        <w:jc w:val="both"/>
        <w:rPr>
          <w:rFonts w:ascii="Calibri" w:hAnsi="Calibri"/>
        </w:rPr>
      </w:pPr>
      <w:r w:rsidRPr="00C45990">
        <w:rPr>
          <w:rFonts w:ascii="Calibri" w:hAnsi="Calibri"/>
        </w:rPr>
        <w:t>Si dovrà applicare un’</w:t>
      </w:r>
      <w:proofErr w:type="gramStart"/>
      <w:r w:rsidRPr="00C45990">
        <w:rPr>
          <w:rFonts w:ascii="Calibri" w:hAnsi="Calibri"/>
        </w:rPr>
        <w:t>apposita</w:t>
      </w:r>
      <w:proofErr w:type="gramEnd"/>
      <w:r w:rsidRPr="00C45990">
        <w:rPr>
          <w:rFonts w:ascii="Calibri" w:hAnsi="Calibri"/>
        </w:rPr>
        <w:t xml:space="preserve"> targa di identificazione all’esterno di ogni quadro. Le caratteristiche della targa, la posizione e la dicitura dovranno essere concordate con la D.L.</w:t>
      </w:r>
    </w:p>
    <w:p w14:paraId="11FEFF60" w14:textId="77777777" w:rsidR="003C7EB5" w:rsidRPr="00C45990" w:rsidRDefault="003C7EB5" w:rsidP="003C7EB5">
      <w:pPr>
        <w:spacing w:line="288" w:lineRule="auto"/>
        <w:jc w:val="both"/>
        <w:rPr>
          <w:rFonts w:ascii="Calibri" w:hAnsi="Calibri"/>
        </w:rPr>
      </w:pPr>
      <w:r w:rsidRPr="00C45990">
        <w:rPr>
          <w:rFonts w:ascii="Calibri" w:hAnsi="Calibri"/>
        </w:rPr>
        <w:t xml:space="preserve">Lo spazio libero disponibile sul pannello interno, sulle portelle </w:t>
      </w:r>
      <w:proofErr w:type="gramStart"/>
      <w:r w:rsidRPr="00C45990">
        <w:rPr>
          <w:rFonts w:ascii="Calibri" w:hAnsi="Calibri"/>
        </w:rPr>
        <w:t>ed</w:t>
      </w:r>
      <w:proofErr w:type="gramEnd"/>
      <w:r w:rsidRPr="00C45990">
        <w:rPr>
          <w:rFonts w:ascii="Calibri" w:hAnsi="Calibri"/>
        </w:rPr>
        <w:t xml:space="preserve"> in genere su tutto il complesso di ciascun quadro, a montaggio degli apparecchi ultimato, dovrà essere pari ad almeno il 20% di quello totale.</w:t>
      </w:r>
    </w:p>
    <w:p w14:paraId="7E97CFD3" w14:textId="77777777" w:rsidR="003C7EB5" w:rsidRPr="00C45990" w:rsidRDefault="003C7EB5" w:rsidP="003C7EB5">
      <w:pPr>
        <w:spacing w:line="288" w:lineRule="auto"/>
        <w:jc w:val="both"/>
        <w:rPr>
          <w:rFonts w:ascii="Calibri" w:hAnsi="Calibri"/>
        </w:rPr>
      </w:pPr>
      <w:r w:rsidRPr="00C45990">
        <w:rPr>
          <w:rFonts w:ascii="Calibri" w:hAnsi="Calibri"/>
        </w:rPr>
        <w:t xml:space="preserve">L’alimentazione a 220 V </w:t>
      </w:r>
      <w:proofErr w:type="gramStart"/>
      <w:r w:rsidRPr="00C45990">
        <w:rPr>
          <w:rFonts w:ascii="Calibri" w:hAnsi="Calibri"/>
        </w:rPr>
        <w:t>50</w:t>
      </w:r>
      <w:proofErr w:type="gramEnd"/>
      <w:r w:rsidRPr="00C45990">
        <w:rPr>
          <w:rFonts w:ascii="Calibri" w:hAnsi="Calibri"/>
        </w:rPr>
        <w:t xml:space="preserve"> Hz per eventuali strumenti di controllo (ad es. regolatori, attuatori ecc.) verrà sempre ricavata da trasformatori di sicurezza: per questi strumenti non sarà ammessa l’alimentazione diretta dalla rete. </w:t>
      </w:r>
      <w:proofErr w:type="gramStart"/>
      <w:r w:rsidRPr="00C45990">
        <w:rPr>
          <w:rFonts w:ascii="Calibri" w:hAnsi="Calibri"/>
        </w:rPr>
        <w:t>in</w:t>
      </w:r>
      <w:proofErr w:type="gramEnd"/>
      <w:r w:rsidRPr="00C45990">
        <w:rPr>
          <w:rFonts w:ascii="Calibri" w:hAnsi="Calibri"/>
        </w:rPr>
        <w:t xml:space="preserve"> ogni quadro si dovrà portare in morsettiera (con cavi di colore arancione e su morsetti sezionabili) almeno un contatto pulito, in scambio, del relè cumulativo di allarme generale del quadro.</w:t>
      </w:r>
    </w:p>
    <w:p w14:paraId="210CDC92" w14:textId="77777777" w:rsidR="003C7EB5" w:rsidRPr="00C45990" w:rsidRDefault="003C7EB5" w:rsidP="003C7EB5">
      <w:pPr>
        <w:spacing w:line="288" w:lineRule="auto"/>
        <w:jc w:val="both"/>
        <w:rPr>
          <w:rFonts w:ascii="Calibri" w:hAnsi="Calibri"/>
        </w:rPr>
      </w:pPr>
      <w:r w:rsidRPr="00C45990">
        <w:rPr>
          <w:rFonts w:ascii="Calibri" w:hAnsi="Calibri"/>
        </w:rPr>
        <w:t xml:space="preserve">Il sistema di protezione dei motori </w:t>
      </w:r>
      <w:proofErr w:type="gramStart"/>
      <w:r w:rsidRPr="00C45990">
        <w:rPr>
          <w:rFonts w:ascii="Calibri" w:hAnsi="Calibri"/>
        </w:rPr>
        <w:t>delle</w:t>
      </w:r>
      <w:proofErr w:type="gramEnd"/>
      <w:r w:rsidRPr="00C45990">
        <w:rPr>
          <w:rFonts w:ascii="Calibri" w:hAnsi="Calibri"/>
        </w:rPr>
        <w:t xml:space="preserve"> pompe dei pozzi e/o con funzione antincendio dovrà essere concordato con la D.L. </w:t>
      </w:r>
    </w:p>
    <w:p w14:paraId="05769DE4" w14:textId="77777777" w:rsidR="003C7EB5" w:rsidRPr="00C45990" w:rsidRDefault="003C7EB5" w:rsidP="003C7EB5">
      <w:pPr>
        <w:spacing w:line="288" w:lineRule="auto"/>
        <w:jc w:val="both"/>
        <w:rPr>
          <w:rFonts w:ascii="Calibri" w:hAnsi="Calibri"/>
        </w:rPr>
      </w:pPr>
      <w:r w:rsidRPr="00C45990">
        <w:rPr>
          <w:rFonts w:ascii="Calibri" w:hAnsi="Calibri"/>
        </w:rPr>
        <w:t xml:space="preserve">Qualora il comando dei motori (in genere per i condizionatori) debba essere realizzato, per ragioni tecnologiche con l’impiego di convertitori di tensione/frequenza, si dovranno prevedere dei contattori supplementari per by passarli automaticamente in caso di anomalia </w:t>
      </w:r>
      <w:proofErr w:type="gramStart"/>
      <w:r w:rsidRPr="00C45990">
        <w:rPr>
          <w:rFonts w:ascii="Calibri" w:hAnsi="Calibri"/>
        </w:rPr>
        <w:t>sull’</w:t>
      </w:r>
      <w:proofErr w:type="gramEnd"/>
      <w:r w:rsidRPr="00C45990">
        <w:rPr>
          <w:rFonts w:ascii="Calibri" w:hAnsi="Calibri"/>
        </w:rPr>
        <w:t>inverter.</w:t>
      </w:r>
    </w:p>
    <w:p w14:paraId="3293E6EE" w14:textId="77777777" w:rsidR="003C7EB5" w:rsidRPr="00C45990" w:rsidRDefault="003C7EB5" w:rsidP="003C7EB5">
      <w:pPr>
        <w:spacing w:line="288" w:lineRule="auto"/>
        <w:jc w:val="both"/>
        <w:rPr>
          <w:rFonts w:ascii="Calibri" w:hAnsi="Calibri"/>
        </w:rPr>
      </w:pPr>
      <w:r w:rsidRPr="00C45990">
        <w:rPr>
          <w:rFonts w:ascii="Calibri" w:hAnsi="Calibri"/>
        </w:rPr>
        <w:t xml:space="preserve">Il concetto descritto alla posizione precedente è da ritenersi esteso anche al caso di motori appartenenti a macchine o impianti complessi, qualora l’anomalia sull’Inverter comporti l’arresto di tutto l’impianto che invece potrebbe continuare a funzionare, seppure </w:t>
      </w:r>
      <w:proofErr w:type="gramStart"/>
      <w:r w:rsidRPr="00C45990">
        <w:rPr>
          <w:rFonts w:ascii="Calibri" w:hAnsi="Calibri"/>
        </w:rPr>
        <w:t>ad</w:t>
      </w:r>
      <w:proofErr w:type="gramEnd"/>
      <w:r w:rsidRPr="00C45990">
        <w:rPr>
          <w:rFonts w:ascii="Calibri" w:hAnsi="Calibri"/>
        </w:rPr>
        <w:t xml:space="preserve"> una velocità fissa.</w:t>
      </w:r>
    </w:p>
    <w:p w14:paraId="6F0F0DA7" w14:textId="77777777" w:rsidR="003C7EB5" w:rsidRPr="00C45990" w:rsidRDefault="003C7EB5" w:rsidP="003C7EB5">
      <w:pPr>
        <w:spacing w:line="288" w:lineRule="auto"/>
        <w:jc w:val="both"/>
        <w:rPr>
          <w:rFonts w:ascii="Calibri" w:hAnsi="Calibri"/>
        </w:rPr>
      </w:pPr>
    </w:p>
    <w:p w14:paraId="2F8BADAA" w14:textId="77777777" w:rsidR="003C7EB5" w:rsidRPr="00C45990" w:rsidRDefault="003C7EB5" w:rsidP="003C7EB5">
      <w:pPr>
        <w:spacing w:line="288" w:lineRule="auto"/>
        <w:jc w:val="both"/>
        <w:rPr>
          <w:rFonts w:ascii="Calibri" w:hAnsi="Calibri"/>
        </w:rPr>
      </w:pPr>
      <w:r w:rsidRPr="00C45990">
        <w:rPr>
          <w:rFonts w:ascii="Calibri" w:hAnsi="Calibri"/>
        </w:rPr>
        <w:t>Protezioni contro i disturbi:</w:t>
      </w:r>
    </w:p>
    <w:p w14:paraId="1C921F1D" w14:textId="77777777" w:rsidR="003C7EB5" w:rsidRPr="00C45990" w:rsidRDefault="003C7EB5" w:rsidP="003C7EB5">
      <w:pPr>
        <w:spacing w:line="288" w:lineRule="auto"/>
        <w:jc w:val="both"/>
        <w:rPr>
          <w:rFonts w:ascii="Calibri" w:hAnsi="Calibri"/>
        </w:rPr>
      </w:pPr>
      <w:r w:rsidRPr="00C45990">
        <w:rPr>
          <w:rFonts w:ascii="Calibri" w:hAnsi="Calibri"/>
        </w:rPr>
        <w:t xml:space="preserve">Le interferenze generate dalle macchine stesse non dovranno eccedere i livelli specificati nelle norme specifiche applicabili a ciascun tipo di </w:t>
      </w:r>
      <w:proofErr w:type="gramStart"/>
      <w:r w:rsidRPr="00C45990">
        <w:rPr>
          <w:rFonts w:ascii="Calibri" w:hAnsi="Calibri"/>
        </w:rPr>
        <w:t>macchina</w:t>
      </w:r>
      <w:proofErr w:type="gramEnd"/>
      <w:r w:rsidRPr="00C45990">
        <w:rPr>
          <w:rFonts w:ascii="Calibri" w:hAnsi="Calibri"/>
        </w:rPr>
        <w:t xml:space="preserve"> </w:t>
      </w:r>
    </w:p>
    <w:p w14:paraId="2CC05289" w14:textId="77777777" w:rsidR="003C7EB5" w:rsidRPr="00C45990" w:rsidRDefault="003C7EB5" w:rsidP="003C7EB5">
      <w:pPr>
        <w:spacing w:line="288" w:lineRule="auto"/>
        <w:jc w:val="both"/>
        <w:rPr>
          <w:rFonts w:ascii="Calibri" w:hAnsi="Calibri"/>
        </w:rPr>
      </w:pPr>
      <w:r w:rsidRPr="00C45990">
        <w:rPr>
          <w:rFonts w:ascii="Calibri" w:hAnsi="Calibri"/>
        </w:rPr>
        <w:t xml:space="preserve">I segnali </w:t>
      </w:r>
      <w:proofErr w:type="gramStart"/>
      <w:r w:rsidRPr="00C45990">
        <w:rPr>
          <w:rFonts w:ascii="Calibri" w:hAnsi="Calibri"/>
        </w:rPr>
        <w:t xml:space="preserve">di </w:t>
      </w:r>
      <w:proofErr w:type="gramEnd"/>
      <w:r w:rsidRPr="00C45990">
        <w:rPr>
          <w:rFonts w:ascii="Calibri" w:hAnsi="Calibri"/>
        </w:rPr>
        <w:t xml:space="preserve">interferenza generati potranno essere mantenuti a livelli minimi attraverso la soppressione alla sorgente, ottenuta installando condensatori, induttanze, diodi, </w:t>
      </w:r>
      <w:proofErr w:type="spellStart"/>
      <w:r w:rsidRPr="00C45990">
        <w:rPr>
          <w:rFonts w:ascii="Calibri" w:hAnsi="Calibri"/>
        </w:rPr>
        <w:t>zener</w:t>
      </w:r>
      <w:proofErr w:type="spellEnd"/>
      <w:r w:rsidRPr="00C45990">
        <w:rPr>
          <w:rFonts w:ascii="Calibri" w:hAnsi="Calibri"/>
        </w:rPr>
        <w:t xml:space="preserve">, varistori, o filtri attivi o combinazioni dei suddetti. La schermatura degli apparecchi che li producono, sarà ottenuta installando gli stessi all’interno di custodie metalliche che li mantengono segregati rispetto agli altri apparecchi </w:t>
      </w:r>
      <w:proofErr w:type="gramStart"/>
      <w:r w:rsidRPr="00C45990">
        <w:rPr>
          <w:rFonts w:ascii="Calibri" w:hAnsi="Calibri"/>
        </w:rPr>
        <w:t>ed</w:t>
      </w:r>
      <w:proofErr w:type="gramEnd"/>
      <w:r w:rsidRPr="00C45990">
        <w:rPr>
          <w:rFonts w:ascii="Calibri" w:hAnsi="Calibri"/>
        </w:rPr>
        <w:t xml:space="preserve"> a distanza di rispetto dagli stessi (si vedano in proposito le specifiche dei costruttori degli apparecchi che producono disturbi, es. inverter.)</w:t>
      </w:r>
    </w:p>
    <w:p w14:paraId="692B11AE" w14:textId="77777777" w:rsidR="003C7EB5" w:rsidRPr="00C45990" w:rsidRDefault="003C7EB5" w:rsidP="003C7EB5">
      <w:pPr>
        <w:spacing w:line="288" w:lineRule="auto"/>
        <w:jc w:val="both"/>
        <w:rPr>
          <w:rFonts w:ascii="Calibri" w:hAnsi="Calibri"/>
        </w:rPr>
      </w:pPr>
      <w:r w:rsidRPr="00C45990">
        <w:rPr>
          <w:rFonts w:ascii="Calibri" w:hAnsi="Calibri"/>
        </w:rPr>
        <w:t xml:space="preserve">Gli effetti indesiderati </w:t>
      </w:r>
      <w:proofErr w:type="gramStart"/>
      <w:r w:rsidRPr="00C45990">
        <w:rPr>
          <w:rFonts w:ascii="Calibri" w:hAnsi="Calibri"/>
        </w:rPr>
        <w:t xml:space="preserve">della </w:t>
      </w:r>
      <w:proofErr w:type="gramEnd"/>
      <w:r w:rsidRPr="00C45990">
        <w:rPr>
          <w:rFonts w:ascii="Calibri" w:hAnsi="Calibri"/>
        </w:rPr>
        <w:t xml:space="preserve">elettricità statica, dell’energia elettromagnetica irradiata ed i disturbi generati dalle macchine stesse, potranno essere evitati, usando: filtri hardware filtri software e ritardi sui PLC. Gli effetti delle interferenze sui sistemi di governo delle </w:t>
      </w:r>
      <w:proofErr w:type="gramStart"/>
      <w:r w:rsidRPr="00C45990">
        <w:rPr>
          <w:rFonts w:ascii="Calibri" w:hAnsi="Calibri"/>
        </w:rPr>
        <w:t>macchine,</w:t>
      </w:r>
      <w:proofErr w:type="gramEnd"/>
      <w:r w:rsidRPr="00C45990">
        <w:rPr>
          <w:rFonts w:ascii="Calibri" w:hAnsi="Calibri"/>
        </w:rPr>
        <w:t xml:space="preserve"> potranno essere ridotti attraverso:</w:t>
      </w:r>
    </w:p>
    <w:p w14:paraId="34523E17" w14:textId="77777777" w:rsidR="003C7EB5" w:rsidRPr="00C45990" w:rsidRDefault="003C7EB5" w:rsidP="003C7EB5">
      <w:pPr>
        <w:spacing w:line="288" w:lineRule="auto"/>
        <w:jc w:val="both"/>
        <w:rPr>
          <w:rFonts w:ascii="Calibri" w:hAnsi="Calibri"/>
        </w:rPr>
      </w:pPr>
      <w:r w:rsidRPr="00C45990">
        <w:rPr>
          <w:rFonts w:ascii="Calibri" w:hAnsi="Calibri"/>
        </w:rPr>
        <w:lastRenderedPageBreak/>
        <w:t>Il collegamento individuale di ciascun “comune” dei circuiti di comando o del morsetto comune di ciascun apparecchio che ne sia provvisto, alla sbarra di terra del quadro, con conduttore N07G9-K di 6mm², della minore lunghezza possibile.</w:t>
      </w:r>
    </w:p>
    <w:p w14:paraId="5224D830" w14:textId="77777777" w:rsidR="003C7EB5" w:rsidRPr="00C45990" w:rsidRDefault="003C7EB5" w:rsidP="003C7EB5">
      <w:pPr>
        <w:spacing w:line="288" w:lineRule="auto"/>
        <w:jc w:val="both"/>
        <w:rPr>
          <w:rFonts w:ascii="Calibri" w:hAnsi="Calibri"/>
        </w:rPr>
      </w:pPr>
      <w:r w:rsidRPr="00C45990">
        <w:rPr>
          <w:rFonts w:ascii="Calibri" w:hAnsi="Calibri"/>
        </w:rPr>
        <w:t>Il collegamento equipotenziale individuale della struttura metallica di ciascun modulo costituente la macchina</w:t>
      </w:r>
      <w:proofErr w:type="gramStart"/>
      <w:r w:rsidRPr="00C45990">
        <w:rPr>
          <w:rFonts w:ascii="Calibri" w:hAnsi="Calibri"/>
        </w:rPr>
        <w:t xml:space="preserve"> ,</w:t>
      </w:r>
      <w:proofErr w:type="gramEnd"/>
      <w:r w:rsidRPr="00C45990">
        <w:rPr>
          <w:rFonts w:ascii="Calibri" w:hAnsi="Calibri"/>
        </w:rPr>
        <w:t xml:space="preserve"> alla sbarra di terra del quadro, con conduttori N07G9-K di sezione appropriata, della minore lunghezza possibile. Per le parti mobili o scorrevoli (ad esempio braccia di robot) il collegamento suddetto dovrà essere eseguito con particolare cura, con conduttori isolati di sezione elevata, con caratteristiche idonee all’ampiezza </w:t>
      </w:r>
      <w:proofErr w:type="gramStart"/>
      <w:r w:rsidRPr="00C45990">
        <w:rPr>
          <w:rFonts w:ascii="Calibri" w:hAnsi="Calibri"/>
        </w:rPr>
        <w:t>ed</w:t>
      </w:r>
      <w:proofErr w:type="gramEnd"/>
      <w:r w:rsidRPr="00C45990">
        <w:rPr>
          <w:rFonts w:ascii="Calibri" w:hAnsi="Calibri"/>
        </w:rPr>
        <w:t xml:space="preserve"> alla frequenza dei movimenti.</w:t>
      </w:r>
    </w:p>
    <w:p w14:paraId="6A868F7D"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t xml:space="preserve">La sostituzione sulle macchine, laddove sia possibile e compatibile con le necessità operative, delle parti in materiale isolante, soggette </w:t>
      </w:r>
      <w:proofErr w:type="gramEnd"/>
      <w:r w:rsidRPr="00C45990">
        <w:rPr>
          <w:rFonts w:ascii="Calibri" w:hAnsi="Calibri"/>
        </w:rPr>
        <w:t>a strisciamento, con altre in materiale semiconduttore o conduttore (es. nastri di transito prodotto grafitati, tubi del vuoto con anima metallica collegata a terra, ventose di presa in materiale semiconduttore, ecc.) per limitare la formazione di elettricità statica.</w:t>
      </w:r>
    </w:p>
    <w:p w14:paraId="473B9762"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t xml:space="preserve">La trasmissione dei segnali con cavi </w:t>
      </w:r>
      <w:proofErr w:type="spellStart"/>
      <w:r w:rsidRPr="00C45990">
        <w:rPr>
          <w:rFonts w:ascii="Calibri" w:hAnsi="Calibri"/>
        </w:rPr>
        <w:t>twistati</w:t>
      </w:r>
      <w:proofErr w:type="spellEnd"/>
      <w:r w:rsidRPr="00C45990">
        <w:rPr>
          <w:rFonts w:ascii="Calibri" w:hAnsi="Calibri"/>
        </w:rPr>
        <w:t xml:space="preserve"> e schermati, posati in modo da evitare parallelismi con i cavi di potenza.</w:t>
      </w:r>
      <w:proofErr w:type="gramEnd"/>
    </w:p>
    <w:p w14:paraId="542B76CC" w14:textId="77777777" w:rsidR="003C7EB5" w:rsidRPr="00C45990" w:rsidRDefault="003C7EB5" w:rsidP="003C7EB5">
      <w:pPr>
        <w:spacing w:line="288" w:lineRule="auto"/>
        <w:jc w:val="both"/>
        <w:rPr>
          <w:rFonts w:ascii="Calibri" w:hAnsi="Calibri"/>
        </w:rPr>
      </w:pPr>
      <w:r w:rsidRPr="00C45990">
        <w:rPr>
          <w:rFonts w:ascii="Calibri" w:hAnsi="Calibri"/>
        </w:rPr>
        <w:t xml:space="preserve">La separazione e/o la schermatura degli apparecchi più sensibili, (ad es.: elettroniche a </w:t>
      </w:r>
      <w:proofErr w:type="spellStart"/>
      <w:r w:rsidRPr="00C45990">
        <w:rPr>
          <w:rFonts w:ascii="Calibri" w:hAnsi="Calibri"/>
        </w:rPr>
        <w:t>microdedicato</w:t>
      </w:r>
      <w:proofErr w:type="spellEnd"/>
      <w:r w:rsidRPr="00C45990">
        <w:rPr>
          <w:rFonts w:ascii="Calibri" w:hAnsi="Calibri"/>
        </w:rPr>
        <w:t xml:space="preserve">, elettroniche che lavorano con segnali a </w:t>
      </w:r>
      <w:proofErr w:type="gramStart"/>
      <w:r w:rsidRPr="00C45990">
        <w:rPr>
          <w:rFonts w:ascii="Calibri" w:hAnsi="Calibri"/>
        </w:rPr>
        <w:t>5V</w:t>
      </w:r>
      <w:proofErr w:type="gramEnd"/>
      <w:r w:rsidRPr="00C45990">
        <w:rPr>
          <w:rFonts w:ascii="Calibri" w:hAnsi="Calibri"/>
        </w:rPr>
        <w:t>) rispetto a quelli che lavorano in commutazione (</w:t>
      </w:r>
      <w:proofErr w:type="spellStart"/>
      <w:r w:rsidRPr="00C45990">
        <w:rPr>
          <w:rFonts w:ascii="Calibri" w:hAnsi="Calibri"/>
        </w:rPr>
        <w:t>thiristori</w:t>
      </w:r>
      <w:proofErr w:type="spellEnd"/>
      <w:r w:rsidRPr="00C45990">
        <w:rPr>
          <w:rFonts w:ascii="Calibri" w:hAnsi="Calibri"/>
        </w:rPr>
        <w:t xml:space="preserve">, </w:t>
      </w:r>
      <w:proofErr w:type="spellStart"/>
      <w:r w:rsidRPr="00C45990">
        <w:rPr>
          <w:rFonts w:ascii="Calibri" w:hAnsi="Calibri"/>
        </w:rPr>
        <w:t>triac</w:t>
      </w:r>
      <w:proofErr w:type="spellEnd"/>
      <w:r w:rsidRPr="00C45990">
        <w:rPr>
          <w:rFonts w:ascii="Calibri" w:hAnsi="Calibri"/>
        </w:rPr>
        <w:t>, relè elettromagnetici) e di quelli di potenza.</w:t>
      </w:r>
    </w:p>
    <w:p w14:paraId="2279550A" w14:textId="77777777" w:rsidR="003C7EB5" w:rsidRPr="00C45990" w:rsidRDefault="003C7EB5" w:rsidP="003C7EB5">
      <w:pPr>
        <w:spacing w:line="288" w:lineRule="auto"/>
        <w:jc w:val="both"/>
        <w:rPr>
          <w:rFonts w:ascii="Calibri" w:hAnsi="Calibri"/>
        </w:rPr>
      </w:pPr>
    </w:p>
    <w:p w14:paraId="23C02DD0" w14:textId="77777777" w:rsidR="003C7EB5" w:rsidRPr="00C45990" w:rsidRDefault="003C7EB5" w:rsidP="003C7EB5">
      <w:pPr>
        <w:pStyle w:val="Titolo2"/>
        <w:rPr>
          <w:rFonts w:ascii="Calibri" w:hAnsi="Calibri"/>
          <w:sz w:val="22"/>
          <w:szCs w:val="22"/>
        </w:rPr>
      </w:pPr>
      <w:bookmarkStart w:id="86" w:name="_Toc47436056"/>
      <w:bookmarkStart w:id="87" w:name="_Toc51327950"/>
      <w:bookmarkStart w:id="88" w:name="_Toc52551593"/>
      <w:bookmarkStart w:id="89" w:name="_Toc55539100"/>
      <w:bookmarkStart w:id="90" w:name="_Toc139376941"/>
      <w:bookmarkStart w:id="91" w:name="_Toc266211274"/>
      <w:bookmarkStart w:id="92" w:name="_Toc399442719"/>
      <w:r w:rsidRPr="00C45990">
        <w:rPr>
          <w:rFonts w:ascii="Calibri" w:hAnsi="Calibri"/>
          <w:sz w:val="22"/>
          <w:szCs w:val="22"/>
        </w:rPr>
        <w:t>INTERRUTTORI SCATOLATI</w:t>
      </w:r>
      <w:bookmarkEnd w:id="86"/>
      <w:bookmarkEnd w:id="87"/>
      <w:bookmarkEnd w:id="88"/>
      <w:bookmarkEnd w:id="89"/>
      <w:bookmarkEnd w:id="90"/>
      <w:bookmarkEnd w:id="91"/>
      <w:bookmarkEnd w:id="92"/>
    </w:p>
    <w:p w14:paraId="1EAA3B7D" w14:textId="77777777" w:rsidR="003C7EB5" w:rsidRPr="00C45990" w:rsidRDefault="003C7EB5" w:rsidP="003C7EB5">
      <w:pPr>
        <w:spacing w:line="288" w:lineRule="auto"/>
        <w:jc w:val="both"/>
        <w:rPr>
          <w:rFonts w:ascii="Calibri" w:hAnsi="Calibri"/>
        </w:rPr>
      </w:pPr>
      <w:r w:rsidRPr="00C45990">
        <w:rPr>
          <w:rFonts w:ascii="Calibri" w:hAnsi="Calibri"/>
        </w:rPr>
        <w:t xml:space="preserve">Per la distribuzione principale e secondaria dovranno essere utilizzati interruttori con caratteristiche come più ampiamente descritto negli </w:t>
      </w:r>
      <w:proofErr w:type="gramStart"/>
      <w:r w:rsidRPr="00C45990">
        <w:rPr>
          <w:rFonts w:ascii="Calibri" w:hAnsi="Calibri"/>
        </w:rPr>
        <w:t>schemi</w:t>
      </w:r>
      <w:proofErr w:type="gramEnd"/>
      <w:r w:rsidRPr="00C45990">
        <w:rPr>
          <w:rFonts w:ascii="Calibri" w:hAnsi="Calibri"/>
        </w:rPr>
        <w:t xml:space="preserve"> quadri e nei calcoli di dimensionamento allegati alla presente.</w:t>
      </w:r>
    </w:p>
    <w:p w14:paraId="03B8E35C" w14:textId="77777777" w:rsidR="003C7EB5" w:rsidRPr="00C45990" w:rsidRDefault="003C7EB5" w:rsidP="003C7EB5">
      <w:pPr>
        <w:spacing w:line="288" w:lineRule="auto"/>
        <w:jc w:val="both"/>
        <w:rPr>
          <w:rFonts w:ascii="Calibri" w:hAnsi="Calibri"/>
        </w:rPr>
      </w:pPr>
      <w:r w:rsidRPr="00C45990">
        <w:rPr>
          <w:rFonts w:ascii="Calibri" w:hAnsi="Calibri"/>
        </w:rPr>
        <w:t xml:space="preserve">Normalmente si utilizzeranno interruttori scatolati da 100 fino a 1200A se </w:t>
      </w:r>
      <w:proofErr w:type="gramStart"/>
      <w:r w:rsidRPr="00C45990">
        <w:rPr>
          <w:rFonts w:ascii="Calibri" w:hAnsi="Calibri"/>
        </w:rPr>
        <w:t>no</w:t>
      </w:r>
      <w:proofErr w:type="gramEnd"/>
      <w:r w:rsidRPr="00C45990">
        <w:rPr>
          <w:rFonts w:ascii="Calibri" w:hAnsi="Calibri"/>
        </w:rPr>
        <w:t xml:space="preserve"> diversamente indicato negli schemi dei quadri</w:t>
      </w:r>
    </w:p>
    <w:p w14:paraId="66F6F5B2" w14:textId="77777777" w:rsidR="003C7EB5" w:rsidRPr="00C45990" w:rsidRDefault="003C7EB5" w:rsidP="003C7EB5">
      <w:pPr>
        <w:spacing w:line="288" w:lineRule="auto"/>
        <w:jc w:val="both"/>
        <w:rPr>
          <w:rFonts w:ascii="Calibri" w:hAnsi="Calibri"/>
        </w:rPr>
      </w:pPr>
      <w:r w:rsidRPr="00C45990">
        <w:rPr>
          <w:rFonts w:ascii="Calibri" w:hAnsi="Calibri"/>
        </w:rPr>
        <w:t xml:space="preserve">Gli interruttori dovranno avere le seguenti </w:t>
      </w:r>
      <w:proofErr w:type="gramStart"/>
      <w:r w:rsidRPr="00C45990">
        <w:rPr>
          <w:rFonts w:ascii="Calibri" w:hAnsi="Calibri"/>
        </w:rPr>
        <w:t>caratteristiche</w:t>
      </w:r>
      <w:proofErr w:type="gramEnd"/>
    </w:p>
    <w:p w14:paraId="2B3C8D20" w14:textId="77777777" w:rsidR="003C7EB5" w:rsidRPr="00C45990" w:rsidRDefault="003C7EB5" w:rsidP="003C7EB5">
      <w:pPr>
        <w:spacing w:line="288" w:lineRule="auto"/>
        <w:jc w:val="both"/>
        <w:rPr>
          <w:rFonts w:ascii="Calibri" w:hAnsi="Calibri"/>
        </w:rPr>
      </w:pPr>
    </w:p>
    <w:p w14:paraId="4CFEC7D6" w14:textId="77777777" w:rsidR="003C7EB5" w:rsidRPr="00C45990" w:rsidRDefault="003C7EB5" w:rsidP="003C7EB5">
      <w:pPr>
        <w:spacing w:line="288" w:lineRule="auto"/>
        <w:jc w:val="both"/>
        <w:rPr>
          <w:rFonts w:ascii="Calibri" w:hAnsi="Calibri"/>
          <w:b/>
          <w:bCs/>
        </w:rPr>
      </w:pPr>
      <w:r w:rsidRPr="00C45990">
        <w:rPr>
          <w:rFonts w:ascii="Calibri" w:hAnsi="Calibri"/>
          <w:b/>
          <w:bCs/>
        </w:rPr>
        <w:t>Conformità alle norme</w:t>
      </w:r>
    </w:p>
    <w:p w14:paraId="654533F5" w14:textId="77777777" w:rsidR="003C7EB5" w:rsidRPr="00C45990" w:rsidRDefault="003C7EB5" w:rsidP="003C7EB5">
      <w:pPr>
        <w:spacing w:line="288" w:lineRule="auto"/>
        <w:jc w:val="both"/>
        <w:rPr>
          <w:rFonts w:ascii="Calibri" w:hAnsi="Calibri"/>
        </w:rPr>
      </w:pPr>
      <w:r w:rsidRPr="00C45990">
        <w:rPr>
          <w:rFonts w:ascii="Calibri" w:hAnsi="Calibri"/>
        </w:rPr>
        <w:t xml:space="preserve">CEI EN 60947-1: </w:t>
      </w:r>
      <w:proofErr w:type="gramStart"/>
      <w:r w:rsidRPr="00C45990">
        <w:rPr>
          <w:rFonts w:ascii="Calibri" w:hAnsi="Calibri"/>
        </w:rPr>
        <w:t>regole generali</w:t>
      </w:r>
      <w:proofErr w:type="gramEnd"/>
    </w:p>
    <w:p w14:paraId="2AE72854" w14:textId="77777777" w:rsidR="003C7EB5" w:rsidRPr="00C45990" w:rsidRDefault="003C7EB5" w:rsidP="003C7EB5">
      <w:pPr>
        <w:spacing w:line="288" w:lineRule="auto"/>
        <w:jc w:val="both"/>
        <w:rPr>
          <w:rFonts w:ascii="Calibri" w:hAnsi="Calibri"/>
        </w:rPr>
      </w:pPr>
      <w:r w:rsidRPr="00C45990">
        <w:rPr>
          <w:rFonts w:ascii="Calibri" w:hAnsi="Calibri"/>
        </w:rPr>
        <w:t>CEI EN 60947-2: interruttori</w:t>
      </w:r>
    </w:p>
    <w:p w14:paraId="0102EEB1" w14:textId="77777777" w:rsidR="003C7EB5" w:rsidRPr="00C45990" w:rsidRDefault="003C7EB5" w:rsidP="003C7EB5">
      <w:pPr>
        <w:spacing w:line="288" w:lineRule="auto"/>
        <w:jc w:val="both"/>
        <w:rPr>
          <w:rFonts w:ascii="Calibri" w:hAnsi="Calibri"/>
        </w:rPr>
      </w:pPr>
      <w:r w:rsidRPr="00C45990">
        <w:rPr>
          <w:rFonts w:ascii="Calibri" w:hAnsi="Calibri"/>
        </w:rPr>
        <w:t>CEI EN 60947-3: interruttori non automatici, sezionatori</w:t>
      </w:r>
    </w:p>
    <w:p w14:paraId="688BBD69" w14:textId="77777777" w:rsidR="003C7EB5" w:rsidRPr="00C45990" w:rsidRDefault="003C7EB5" w:rsidP="003C7EB5">
      <w:pPr>
        <w:spacing w:line="288" w:lineRule="auto"/>
        <w:jc w:val="both"/>
        <w:rPr>
          <w:rFonts w:ascii="Calibri" w:hAnsi="Calibri"/>
        </w:rPr>
      </w:pPr>
      <w:r w:rsidRPr="00C45990">
        <w:rPr>
          <w:rFonts w:ascii="Calibri" w:hAnsi="Calibri"/>
        </w:rPr>
        <w:t>CEI EN 60947-4: contattori e avviatori</w:t>
      </w:r>
    </w:p>
    <w:p w14:paraId="53EE5F6E" w14:textId="77777777" w:rsidR="003C7EB5" w:rsidRPr="00C45990" w:rsidRDefault="003C7EB5" w:rsidP="003C7EB5">
      <w:pPr>
        <w:spacing w:line="288" w:lineRule="auto"/>
        <w:jc w:val="both"/>
        <w:rPr>
          <w:rFonts w:ascii="Calibri" w:hAnsi="Calibri"/>
        </w:rPr>
      </w:pPr>
      <w:r w:rsidRPr="00C45990">
        <w:rPr>
          <w:rFonts w:ascii="Calibri" w:hAnsi="Calibri"/>
        </w:rPr>
        <w:t xml:space="preserve">CEI EN </w:t>
      </w:r>
      <w:proofErr w:type="gramStart"/>
      <w:r w:rsidRPr="00C45990">
        <w:rPr>
          <w:rFonts w:ascii="Calibri" w:hAnsi="Calibri"/>
        </w:rPr>
        <w:t>60947-5-1</w:t>
      </w:r>
      <w:proofErr w:type="gramEnd"/>
      <w:r w:rsidRPr="00C45990">
        <w:rPr>
          <w:rFonts w:ascii="Calibri" w:hAnsi="Calibri"/>
        </w:rPr>
        <w:t xml:space="preserve"> e seguenti: dispositivi elettromeccanici di comando.</w:t>
      </w:r>
    </w:p>
    <w:p w14:paraId="7ACFCEAE" w14:textId="77777777" w:rsidR="003C7EB5" w:rsidRDefault="003C7EB5" w:rsidP="003C7EB5">
      <w:pPr>
        <w:spacing w:line="288" w:lineRule="auto"/>
        <w:jc w:val="both"/>
        <w:rPr>
          <w:rFonts w:ascii="Calibri" w:hAnsi="Calibri"/>
        </w:rPr>
      </w:pPr>
      <w:proofErr w:type="gramStart"/>
      <w:r w:rsidRPr="00C45990">
        <w:rPr>
          <w:rFonts w:ascii="Calibri" w:hAnsi="Calibri"/>
        </w:rPr>
        <w:t>ed</w:t>
      </w:r>
      <w:proofErr w:type="gramEnd"/>
      <w:r w:rsidRPr="00C45990">
        <w:rPr>
          <w:rFonts w:ascii="Calibri" w:hAnsi="Calibri"/>
        </w:rPr>
        <w:t xml:space="preserve"> alle norme nazionali corrispondenti:</w:t>
      </w:r>
    </w:p>
    <w:p w14:paraId="453BA6F4" w14:textId="77777777" w:rsidR="003A7F7A" w:rsidRDefault="003A7F7A" w:rsidP="003C7EB5">
      <w:pPr>
        <w:spacing w:line="288" w:lineRule="auto"/>
        <w:jc w:val="both"/>
        <w:rPr>
          <w:rFonts w:ascii="Calibri" w:hAnsi="Calibri"/>
        </w:rPr>
      </w:pPr>
    </w:p>
    <w:p w14:paraId="1C80B6AF" w14:textId="77777777" w:rsidR="003A7F7A" w:rsidRPr="00C45990" w:rsidRDefault="003A7F7A" w:rsidP="003C7EB5">
      <w:pPr>
        <w:spacing w:line="288" w:lineRule="auto"/>
        <w:jc w:val="both"/>
        <w:rPr>
          <w:rFonts w:ascii="Calibri" w:hAnsi="Calibri"/>
        </w:rPr>
      </w:pPr>
    </w:p>
    <w:p w14:paraId="1138F39B" w14:textId="77777777" w:rsidR="003C7EB5" w:rsidRPr="00C45990" w:rsidRDefault="003C7EB5" w:rsidP="003C7EB5">
      <w:pPr>
        <w:numPr>
          <w:ilvl w:val="0"/>
          <w:numId w:val="32"/>
        </w:numPr>
        <w:spacing w:after="0" w:line="288" w:lineRule="auto"/>
        <w:jc w:val="both"/>
        <w:rPr>
          <w:rFonts w:ascii="Calibri" w:hAnsi="Calibri"/>
        </w:rPr>
      </w:pPr>
      <w:proofErr w:type="gramStart"/>
      <w:r w:rsidRPr="00C45990">
        <w:rPr>
          <w:rFonts w:ascii="Calibri" w:hAnsi="Calibri"/>
        </w:rPr>
        <w:t>francese</w:t>
      </w:r>
      <w:proofErr w:type="gramEnd"/>
      <w:r w:rsidRPr="00C45990">
        <w:rPr>
          <w:rFonts w:ascii="Calibri" w:hAnsi="Calibri"/>
        </w:rPr>
        <w:t xml:space="preserve"> NF</w:t>
      </w:r>
    </w:p>
    <w:p w14:paraId="50E647AA" w14:textId="77777777" w:rsidR="003C7EB5" w:rsidRPr="00C45990" w:rsidRDefault="003C7EB5" w:rsidP="003C7EB5">
      <w:pPr>
        <w:numPr>
          <w:ilvl w:val="0"/>
          <w:numId w:val="32"/>
        </w:numPr>
        <w:spacing w:after="0" w:line="288" w:lineRule="auto"/>
        <w:jc w:val="both"/>
        <w:rPr>
          <w:rFonts w:ascii="Calibri" w:hAnsi="Calibri"/>
        </w:rPr>
      </w:pPr>
      <w:proofErr w:type="gramStart"/>
      <w:r w:rsidRPr="00C45990">
        <w:rPr>
          <w:rFonts w:ascii="Calibri" w:hAnsi="Calibri"/>
        </w:rPr>
        <w:t>tedesca</w:t>
      </w:r>
      <w:proofErr w:type="gramEnd"/>
      <w:r w:rsidRPr="00C45990">
        <w:rPr>
          <w:rFonts w:ascii="Calibri" w:hAnsi="Calibri"/>
        </w:rPr>
        <w:t xml:space="preserve"> VDE</w:t>
      </w:r>
    </w:p>
    <w:p w14:paraId="2D58341A" w14:textId="77777777" w:rsidR="003C7EB5" w:rsidRPr="00C45990" w:rsidRDefault="003C7EB5" w:rsidP="003C7EB5">
      <w:pPr>
        <w:numPr>
          <w:ilvl w:val="0"/>
          <w:numId w:val="32"/>
        </w:numPr>
        <w:spacing w:after="0" w:line="288" w:lineRule="auto"/>
        <w:jc w:val="both"/>
        <w:rPr>
          <w:rFonts w:ascii="Calibri" w:hAnsi="Calibri"/>
        </w:rPr>
      </w:pPr>
      <w:proofErr w:type="gramStart"/>
      <w:r w:rsidRPr="00C45990">
        <w:rPr>
          <w:rFonts w:ascii="Calibri" w:hAnsi="Calibri"/>
        </w:rPr>
        <w:t>inglese</w:t>
      </w:r>
      <w:proofErr w:type="gramEnd"/>
      <w:r w:rsidRPr="00C45990">
        <w:rPr>
          <w:rFonts w:ascii="Calibri" w:hAnsi="Calibri"/>
        </w:rPr>
        <w:t xml:space="preserve"> BS</w:t>
      </w:r>
    </w:p>
    <w:p w14:paraId="2BD3A024" w14:textId="77777777" w:rsidR="003C7EB5" w:rsidRPr="00C45990" w:rsidRDefault="003C7EB5" w:rsidP="003C7EB5">
      <w:pPr>
        <w:numPr>
          <w:ilvl w:val="0"/>
          <w:numId w:val="32"/>
        </w:numPr>
        <w:spacing w:after="0" w:line="288" w:lineRule="auto"/>
        <w:jc w:val="both"/>
        <w:rPr>
          <w:rFonts w:ascii="Calibri" w:hAnsi="Calibri"/>
        </w:rPr>
      </w:pPr>
      <w:proofErr w:type="gramStart"/>
      <w:r w:rsidRPr="00C45990">
        <w:rPr>
          <w:rFonts w:ascii="Calibri" w:hAnsi="Calibri"/>
        </w:rPr>
        <w:t>australiana</w:t>
      </w:r>
      <w:proofErr w:type="gramEnd"/>
      <w:r w:rsidRPr="00C45990">
        <w:rPr>
          <w:rFonts w:ascii="Calibri" w:hAnsi="Calibri"/>
        </w:rPr>
        <w:t xml:space="preserve"> AS</w:t>
      </w:r>
    </w:p>
    <w:p w14:paraId="70B33E9F" w14:textId="77777777" w:rsidR="003C7EB5" w:rsidRPr="00C45990" w:rsidRDefault="003C7EB5" w:rsidP="003C7EB5">
      <w:pPr>
        <w:numPr>
          <w:ilvl w:val="0"/>
          <w:numId w:val="32"/>
        </w:numPr>
        <w:spacing w:after="0" w:line="288" w:lineRule="auto"/>
        <w:jc w:val="both"/>
        <w:rPr>
          <w:rFonts w:ascii="Calibri" w:hAnsi="Calibri"/>
        </w:rPr>
      </w:pPr>
      <w:proofErr w:type="gramStart"/>
      <w:r w:rsidRPr="00C45990">
        <w:rPr>
          <w:rFonts w:ascii="Calibri" w:hAnsi="Calibri"/>
        </w:rPr>
        <w:t>alle</w:t>
      </w:r>
      <w:proofErr w:type="gramEnd"/>
      <w:r w:rsidRPr="00C45990">
        <w:rPr>
          <w:rFonts w:ascii="Calibri" w:hAnsi="Calibri"/>
        </w:rPr>
        <w:t xml:space="preserve"> specifiche dei principali registri navali (Bureau Veritas, Lloyd's </w:t>
      </w:r>
      <w:proofErr w:type="spellStart"/>
      <w:r w:rsidRPr="00C45990">
        <w:rPr>
          <w:rFonts w:ascii="Calibri" w:hAnsi="Calibri"/>
        </w:rPr>
        <w:t>Register</w:t>
      </w:r>
      <w:proofErr w:type="spellEnd"/>
      <w:r w:rsidRPr="00C45990">
        <w:rPr>
          <w:rFonts w:ascii="Calibri" w:hAnsi="Calibri"/>
        </w:rPr>
        <w:t xml:space="preserve"> of </w:t>
      </w:r>
      <w:proofErr w:type="spellStart"/>
      <w:r w:rsidRPr="00C45990">
        <w:rPr>
          <w:rFonts w:ascii="Calibri" w:hAnsi="Calibri"/>
        </w:rPr>
        <w:t>Shipping</w:t>
      </w:r>
      <w:proofErr w:type="spellEnd"/>
      <w:r w:rsidRPr="00C45990">
        <w:rPr>
          <w:rFonts w:ascii="Calibri" w:hAnsi="Calibri"/>
        </w:rPr>
        <w:t xml:space="preserve">, </w:t>
      </w:r>
      <w:proofErr w:type="spellStart"/>
      <w:r w:rsidRPr="00C45990">
        <w:rPr>
          <w:rFonts w:ascii="Calibri" w:hAnsi="Calibri"/>
        </w:rPr>
        <w:t>Det</w:t>
      </w:r>
      <w:proofErr w:type="spellEnd"/>
      <w:r w:rsidRPr="00C45990">
        <w:rPr>
          <w:rFonts w:ascii="Calibri" w:hAnsi="Calibri"/>
        </w:rPr>
        <w:t xml:space="preserve"> </w:t>
      </w:r>
      <w:proofErr w:type="spellStart"/>
      <w:r w:rsidRPr="00C45990">
        <w:rPr>
          <w:rFonts w:ascii="Calibri" w:hAnsi="Calibri"/>
        </w:rPr>
        <w:t>Norske</w:t>
      </w:r>
      <w:proofErr w:type="spellEnd"/>
      <w:r w:rsidRPr="00C45990">
        <w:rPr>
          <w:rFonts w:ascii="Calibri" w:hAnsi="Calibri"/>
        </w:rPr>
        <w:t xml:space="preserve"> Veritas, ecc.) per l’utilizzazione in applicazioni marine.</w:t>
      </w:r>
    </w:p>
    <w:p w14:paraId="277646C9" w14:textId="77777777" w:rsidR="003C7EB5" w:rsidRDefault="003C7EB5" w:rsidP="003C7EB5">
      <w:pPr>
        <w:numPr>
          <w:ilvl w:val="0"/>
          <w:numId w:val="32"/>
        </w:numPr>
        <w:spacing w:after="0" w:line="288" w:lineRule="auto"/>
        <w:jc w:val="both"/>
        <w:rPr>
          <w:rFonts w:ascii="Calibri" w:hAnsi="Calibri"/>
        </w:rPr>
      </w:pPr>
      <w:r w:rsidRPr="00C45990">
        <w:rPr>
          <w:rFonts w:ascii="Calibri" w:hAnsi="Calibri"/>
        </w:rPr>
        <w:t>BS CEI UNE NEMA</w:t>
      </w:r>
    </w:p>
    <w:p w14:paraId="10ED1B76" w14:textId="77777777" w:rsidR="003A7F7A" w:rsidRPr="00C45990" w:rsidRDefault="003A7F7A" w:rsidP="003C7EB5">
      <w:pPr>
        <w:numPr>
          <w:ilvl w:val="0"/>
          <w:numId w:val="32"/>
        </w:numPr>
        <w:spacing w:after="0" w:line="288" w:lineRule="auto"/>
        <w:jc w:val="both"/>
        <w:rPr>
          <w:rFonts w:ascii="Calibri" w:hAnsi="Calibri"/>
        </w:rPr>
      </w:pPr>
    </w:p>
    <w:p w14:paraId="7F864B95" w14:textId="77777777" w:rsidR="003C7EB5" w:rsidRPr="00C45990" w:rsidRDefault="003C7EB5" w:rsidP="003C7EB5">
      <w:pPr>
        <w:spacing w:line="288" w:lineRule="auto"/>
        <w:jc w:val="both"/>
        <w:rPr>
          <w:rFonts w:ascii="Calibri" w:hAnsi="Calibri"/>
        </w:rPr>
      </w:pPr>
      <w:r w:rsidRPr="00C45990">
        <w:rPr>
          <w:rFonts w:ascii="Calibri" w:hAnsi="Calibri"/>
        </w:rPr>
        <w:t xml:space="preserve">Le seguenti caratteristiche normative dovranno essere indicate </w:t>
      </w:r>
      <w:proofErr w:type="gramStart"/>
      <w:r w:rsidRPr="00C45990">
        <w:rPr>
          <w:rFonts w:ascii="Calibri" w:hAnsi="Calibri"/>
        </w:rPr>
        <w:t>sulla targa dati</w:t>
      </w:r>
      <w:proofErr w:type="gramEnd"/>
      <w:r w:rsidRPr="00C45990">
        <w:rPr>
          <w:rFonts w:ascii="Calibri" w:hAnsi="Calibri"/>
        </w:rPr>
        <w:t>:</w:t>
      </w:r>
    </w:p>
    <w:p w14:paraId="5E0E86AB" w14:textId="77777777" w:rsidR="003C7EB5" w:rsidRPr="00C45990" w:rsidRDefault="003C7EB5" w:rsidP="003C7EB5">
      <w:pPr>
        <w:numPr>
          <w:ilvl w:val="0"/>
          <w:numId w:val="33"/>
        </w:numPr>
        <w:spacing w:after="0" w:line="288" w:lineRule="auto"/>
        <w:jc w:val="both"/>
        <w:rPr>
          <w:rFonts w:ascii="Calibri" w:hAnsi="Calibri"/>
        </w:rPr>
      </w:pPr>
      <w:proofErr w:type="spellStart"/>
      <w:r w:rsidRPr="00C45990">
        <w:rPr>
          <w:rFonts w:ascii="Calibri" w:hAnsi="Calibri"/>
        </w:rPr>
        <w:t>Ui</w:t>
      </w:r>
      <w:proofErr w:type="spellEnd"/>
      <w:r w:rsidRPr="00C45990">
        <w:rPr>
          <w:rFonts w:ascii="Calibri" w:hAnsi="Calibri"/>
        </w:rPr>
        <w:t>: tensione nominale d'isolamento</w:t>
      </w:r>
    </w:p>
    <w:p w14:paraId="6E512B8E" w14:textId="77777777" w:rsidR="003C7EB5" w:rsidRPr="00C45990" w:rsidRDefault="003C7EB5" w:rsidP="003C7EB5">
      <w:pPr>
        <w:numPr>
          <w:ilvl w:val="0"/>
          <w:numId w:val="33"/>
        </w:numPr>
        <w:spacing w:after="0" w:line="288" w:lineRule="auto"/>
        <w:jc w:val="both"/>
        <w:rPr>
          <w:rFonts w:ascii="Calibri" w:hAnsi="Calibri"/>
        </w:rPr>
      </w:pPr>
      <w:proofErr w:type="spellStart"/>
      <w:r w:rsidRPr="00C45990">
        <w:rPr>
          <w:rFonts w:ascii="Calibri" w:hAnsi="Calibri"/>
        </w:rPr>
        <w:t>Uimp</w:t>
      </w:r>
      <w:proofErr w:type="spellEnd"/>
      <w:r w:rsidRPr="00C45990">
        <w:rPr>
          <w:rFonts w:ascii="Calibri" w:hAnsi="Calibri"/>
        </w:rPr>
        <w:t xml:space="preserve">: tensione nominale di tenuta </w:t>
      </w:r>
      <w:proofErr w:type="gramStart"/>
      <w:r w:rsidRPr="00C45990">
        <w:rPr>
          <w:rFonts w:ascii="Calibri" w:hAnsi="Calibri"/>
        </w:rPr>
        <w:t>ad</w:t>
      </w:r>
      <w:proofErr w:type="gramEnd"/>
      <w:r w:rsidRPr="00C45990">
        <w:rPr>
          <w:rFonts w:ascii="Calibri" w:hAnsi="Calibri"/>
        </w:rPr>
        <w:t xml:space="preserve"> impulso</w:t>
      </w:r>
    </w:p>
    <w:p w14:paraId="3B00D3D5" w14:textId="77777777" w:rsidR="003C7EB5" w:rsidRPr="00C45990" w:rsidRDefault="003C7EB5" w:rsidP="003C7EB5">
      <w:pPr>
        <w:numPr>
          <w:ilvl w:val="0"/>
          <w:numId w:val="33"/>
        </w:numPr>
        <w:spacing w:after="0" w:line="288" w:lineRule="auto"/>
        <w:jc w:val="both"/>
        <w:rPr>
          <w:rFonts w:ascii="Calibri" w:hAnsi="Calibri"/>
        </w:rPr>
      </w:pPr>
      <w:proofErr w:type="spellStart"/>
      <w:r w:rsidRPr="00C45990">
        <w:rPr>
          <w:rFonts w:ascii="Calibri" w:hAnsi="Calibri"/>
        </w:rPr>
        <w:t>Icu</w:t>
      </w:r>
      <w:proofErr w:type="spellEnd"/>
      <w:r w:rsidRPr="00C45990">
        <w:rPr>
          <w:rFonts w:ascii="Calibri" w:hAnsi="Calibri"/>
        </w:rPr>
        <w:t xml:space="preserve">: potere </w:t>
      </w:r>
      <w:proofErr w:type="gramStart"/>
      <w:r w:rsidRPr="00C45990">
        <w:rPr>
          <w:rFonts w:ascii="Calibri" w:hAnsi="Calibri"/>
        </w:rPr>
        <w:t xml:space="preserve">di </w:t>
      </w:r>
      <w:proofErr w:type="gramEnd"/>
      <w:r w:rsidRPr="00C45990">
        <w:rPr>
          <w:rFonts w:ascii="Calibri" w:hAnsi="Calibri"/>
        </w:rPr>
        <w:t>interruzione nominale estremo</w:t>
      </w:r>
    </w:p>
    <w:p w14:paraId="29CB65ED" w14:textId="77777777" w:rsidR="003C7EB5" w:rsidRPr="00C45990" w:rsidRDefault="003C7EB5" w:rsidP="003C7EB5">
      <w:pPr>
        <w:numPr>
          <w:ilvl w:val="0"/>
          <w:numId w:val="33"/>
        </w:numPr>
        <w:spacing w:after="0" w:line="288" w:lineRule="auto"/>
        <w:jc w:val="both"/>
        <w:rPr>
          <w:rFonts w:ascii="Calibri" w:hAnsi="Calibri"/>
        </w:rPr>
      </w:pPr>
      <w:proofErr w:type="gramStart"/>
      <w:r w:rsidRPr="00C45990">
        <w:rPr>
          <w:rFonts w:ascii="Calibri" w:hAnsi="Calibri"/>
        </w:rPr>
        <w:t>alla</w:t>
      </w:r>
      <w:proofErr w:type="gramEnd"/>
      <w:r w:rsidRPr="00C45990">
        <w:rPr>
          <w:rFonts w:ascii="Calibri" w:hAnsi="Calibri"/>
        </w:rPr>
        <w:t xml:space="preserve"> tensione di impiego Ue</w:t>
      </w:r>
    </w:p>
    <w:p w14:paraId="7B11FCE0" w14:textId="77777777" w:rsidR="003C7EB5" w:rsidRPr="00C45990" w:rsidRDefault="003C7EB5" w:rsidP="003C7EB5">
      <w:pPr>
        <w:numPr>
          <w:ilvl w:val="0"/>
          <w:numId w:val="33"/>
        </w:numPr>
        <w:spacing w:after="0" w:line="288" w:lineRule="auto"/>
        <w:jc w:val="both"/>
        <w:rPr>
          <w:rFonts w:ascii="Calibri" w:hAnsi="Calibri"/>
        </w:rPr>
      </w:pPr>
      <w:proofErr w:type="spellStart"/>
      <w:proofErr w:type="gramStart"/>
      <w:r w:rsidRPr="00C45990">
        <w:rPr>
          <w:rFonts w:ascii="Calibri" w:hAnsi="Calibri"/>
        </w:rPr>
        <w:t>cat</w:t>
      </w:r>
      <w:proofErr w:type="spellEnd"/>
      <w:proofErr w:type="gramEnd"/>
      <w:r w:rsidRPr="00C45990">
        <w:rPr>
          <w:rFonts w:ascii="Calibri" w:hAnsi="Calibri"/>
        </w:rPr>
        <w:t>: categoria d'impiego</w:t>
      </w:r>
    </w:p>
    <w:p w14:paraId="7C1F1E06" w14:textId="77777777" w:rsidR="003C7EB5" w:rsidRPr="00C45990" w:rsidRDefault="003C7EB5" w:rsidP="003C7EB5">
      <w:pPr>
        <w:numPr>
          <w:ilvl w:val="0"/>
          <w:numId w:val="33"/>
        </w:numPr>
        <w:spacing w:after="0" w:line="288" w:lineRule="auto"/>
        <w:jc w:val="both"/>
        <w:rPr>
          <w:rFonts w:ascii="Calibri" w:hAnsi="Calibri"/>
        </w:rPr>
      </w:pPr>
      <w:proofErr w:type="spellStart"/>
      <w:r w:rsidRPr="00C45990">
        <w:rPr>
          <w:rFonts w:ascii="Calibri" w:hAnsi="Calibri"/>
        </w:rPr>
        <w:t>Icw</w:t>
      </w:r>
      <w:proofErr w:type="spellEnd"/>
      <w:r w:rsidRPr="00C45990">
        <w:rPr>
          <w:rFonts w:ascii="Calibri" w:hAnsi="Calibri"/>
        </w:rPr>
        <w:t xml:space="preserve">: corrente nominale </w:t>
      </w:r>
      <w:proofErr w:type="gramStart"/>
      <w:r w:rsidRPr="00C45990">
        <w:rPr>
          <w:rFonts w:ascii="Calibri" w:hAnsi="Calibri"/>
        </w:rPr>
        <w:t>di breve durata</w:t>
      </w:r>
      <w:proofErr w:type="gramEnd"/>
      <w:r w:rsidRPr="00C45990">
        <w:rPr>
          <w:rFonts w:ascii="Calibri" w:hAnsi="Calibri"/>
        </w:rPr>
        <w:t xml:space="preserve"> ammissibile</w:t>
      </w:r>
    </w:p>
    <w:p w14:paraId="50CFC7BC" w14:textId="77777777" w:rsidR="003C7EB5" w:rsidRPr="00C45990" w:rsidRDefault="003C7EB5" w:rsidP="003C7EB5">
      <w:pPr>
        <w:numPr>
          <w:ilvl w:val="0"/>
          <w:numId w:val="33"/>
        </w:numPr>
        <w:spacing w:after="0" w:line="288" w:lineRule="auto"/>
        <w:jc w:val="both"/>
        <w:rPr>
          <w:rFonts w:ascii="Calibri" w:hAnsi="Calibri"/>
        </w:rPr>
      </w:pPr>
      <w:r w:rsidRPr="00C45990">
        <w:rPr>
          <w:rFonts w:ascii="Calibri" w:hAnsi="Calibri"/>
        </w:rPr>
        <w:t xml:space="preserve">Ics: potere </w:t>
      </w:r>
      <w:proofErr w:type="gramStart"/>
      <w:r w:rsidRPr="00C45990">
        <w:rPr>
          <w:rFonts w:ascii="Calibri" w:hAnsi="Calibri"/>
        </w:rPr>
        <w:t xml:space="preserve">di </w:t>
      </w:r>
      <w:proofErr w:type="gramEnd"/>
      <w:r w:rsidRPr="00C45990">
        <w:rPr>
          <w:rFonts w:ascii="Calibri" w:hAnsi="Calibri"/>
        </w:rPr>
        <w:t>interruzione nominale di servizio</w:t>
      </w:r>
    </w:p>
    <w:p w14:paraId="4E2E655E" w14:textId="77777777" w:rsidR="003C7EB5" w:rsidRPr="00C45990" w:rsidRDefault="003C7EB5" w:rsidP="003C7EB5">
      <w:pPr>
        <w:numPr>
          <w:ilvl w:val="0"/>
          <w:numId w:val="33"/>
        </w:numPr>
        <w:spacing w:after="0" w:line="288" w:lineRule="auto"/>
        <w:jc w:val="both"/>
        <w:rPr>
          <w:rFonts w:ascii="Calibri" w:hAnsi="Calibri"/>
        </w:rPr>
      </w:pPr>
      <w:r w:rsidRPr="00C45990">
        <w:rPr>
          <w:rFonts w:ascii="Calibri" w:hAnsi="Calibri"/>
        </w:rPr>
        <w:t>In: corrente nominale</w:t>
      </w:r>
    </w:p>
    <w:p w14:paraId="64F39A77" w14:textId="77777777" w:rsidR="003C7EB5" w:rsidRPr="00C45990" w:rsidRDefault="003C7EB5" w:rsidP="003C7EB5">
      <w:pPr>
        <w:numPr>
          <w:ilvl w:val="0"/>
          <w:numId w:val="33"/>
        </w:numPr>
        <w:spacing w:after="0" w:line="288" w:lineRule="auto"/>
        <w:jc w:val="both"/>
        <w:rPr>
          <w:rFonts w:ascii="Calibri" w:hAnsi="Calibri"/>
        </w:rPr>
      </w:pPr>
      <w:proofErr w:type="gramStart"/>
      <w:r w:rsidRPr="00C45990">
        <w:rPr>
          <w:rFonts w:ascii="Calibri" w:hAnsi="Calibri"/>
        </w:rPr>
        <w:t>attitudine</w:t>
      </w:r>
      <w:proofErr w:type="gramEnd"/>
      <w:r w:rsidRPr="00C45990">
        <w:rPr>
          <w:rFonts w:ascii="Calibri" w:hAnsi="Calibri"/>
        </w:rPr>
        <w:t xml:space="preserve"> al sezionamento</w:t>
      </w:r>
    </w:p>
    <w:p w14:paraId="7079C6D5" w14:textId="77777777" w:rsidR="003C7EB5" w:rsidRPr="00C45990" w:rsidRDefault="003C7EB5" w:rsidP="003C7EB5">
      <w:pPr>
        <w:spacing w:line="288" w:lineRule="auto"/>
        <w:jc w:val="both"/>
        <w:rPr>
          <w:rFonts w:ascii="Calibri" w:hAnsi="Calibri"/>
        </w:rPr>
      </w:pPr>
    </w:p>
    <w:p w14:paraId="0ACDC009" w14:textId="77777777" w:rsidR="003C7EB5" w:rsidRPr="00C45990" w:rsidRDefault="003C7EB5" w:rsidP="003C7EB5">
      <w:pPr>
        <w:spacing w:line="288" w:lineRule="auto"/>
        <w:jc w:val="both"/>
        <w:rPr>
          <w:rFonts w:ascii="Calibri" w:hAnsi="Calibri"/>
        </w:rPr>
      </w:pPr>
      <w:r w:rsidRPr="00C45990">
        <w:rPr>
          <w:rFonts w:ascii="Calibri" w:hAnsi="Calibri"/>
        </w:rPr>
        <w:t>Gli interruttori</w:t>
      </w:r>
      <w:proofErr w:type="gramStart"/>
      <w:r w:rsidRPr="00C45990">
        <w:rPr>
          <w:rFonts w:ascii="Calibri" w:hAnsi="Calibri"/>
        </w:rPr>
        <w:t xml:space="preserve">  </w:t>
      </w:r>
      <w:proofErr w:type="gramEnd"/>
      <w:r w:rsidRPr="00C45990">
        <w:rPr>
          <w:rFonts w:ascii="Calibri" w:hAnsi="Calibri"/>
        </w:rPr>
        <w:t>dovranno essere adatti a funzionare nelle condizioni di inquinamento rispondenti alle norme CEI EN 60947 per gli ambienti industriali: grado di inquinamento III.</w:t>
      </w:r>
    </w:p>
    <w:p w14:paraId="124CC70E" w14:textId="77777777" w:rsidR="003C7EB5" w:rsidRPr="00C45990" w:rsidRDefault="003C7EB5" w:rsidP="003C7EB5">
      <w:pPr>
        <w:spacing w:line="288" w:lineRule="auto"/>
        <w:jc w:val="both"/>
        <w:rPr>
          <w:rFonts w:ascii="Calibri" w:hAnsi="Calibri"/>
          <w:b/>
          <w:bCs/>
        </w:rPr>
      </w:pPr>
      <w:r w:rsidRPr="00C45990">
        <w:rPr>
          <w:rFonts w:ascii="Calibri" w:hAnsi="Calibri"/>
          <w:b/>
          <w:bCs/>
        </w:rPr>
        <w:t>Tropicalizzazione</w:t>
      </w:r>
    </w:p>
    <w:p w14:paraId="267D16E4" w14:textId="77777777" w:rsidR="003C7EB5" w:rsidRPr="00C45990" w:rsidRDefault="003C7EB5" w:rsidP="003C7EB5">
      <w:pPr>
        <w:spacing w:line="288" w:lineRule="auto"/>
        <w:jc w:val="both"/>
        <w:rPr>
          <w:rFonts w:ascii="Calibri" w:hAnsi="Calibri"/>
        </w:rPr>
      </w:pPr>
      <w:r w:rsidRPr="00C45990">
        <w:rPr>
          <w:rFonts w:ascii="Calibri" w:hAnsi="Calibri"/>
        </w:rPr>
        <w:t>Gli interruttori dovranno aver superato i test speciali previsti dalle norme qui di seguito riportate in condizioni atmosferiche estreme:</w:t>
      </w:r>
    </w:p>
    <w:p w14:paraId="27E3E226" w14:textId="77777777" w:rsidR="003C7EB5" w:rsidRPr="00C45990" w:rsidRDefault="003C7EB5" w:rsidP="003C7EB5">
      <w:pPr>
        <w:spacing w:line="288" w:lineRule="auto"/>
        <w:jc w:val="both"/>
        <w:rPr>
          <w:rFonts w:ascii="Calibri" w:hAnsi="Calibri"/>
        </w:rPr>
      </w:pPr>
      <w:r w:rsidRPr="00C45990">
        <w:rPr>
          <w:rFonts w:ascii="Calibri" w:hAnsi="Calibri"/>
        </w:rPr>
        <w:t xml:space="preserve">IEC 68-2-1: tenuta </w:t>
      </w:r>
      <w:proofErr w:type="gramStart"/>
      <w:r w:rsidRPr="00C45990">
        <w:rPr>
          <w:rFonts w:ascii="Calibri" w:hAnsi="Calibri"/>
        </w:rPr>
        <w:t>alla</w:t>
      </w:r>
      <w:proofErr w:type="gramEnd"/>
      <w:r w:rsidRPr="00C45990">
        <w:rPr>
          <w:rFonts w:ascii="Calibri" w:hAnsi="Calibri"/>
        </w:rPr>
        <w:t xml:space="preserve"> basse temperature (-55 °C)</w:t>
      </w:r>
    </w:p>
    <w:p w14:paraId="6C67A3EB" w14:textId="77777777" w:rsidR="003C7EB5" w:rsidRPr="00C45990" w:rsidRDefault="003C7EB5" w:rsidP="003C7EB5">
      <w:pPr>
        <w:spacing w:line="288" w:lineRule="auto"/>
        <w:jc w:val="both"/>
        <w:rPr>
          <w:rFonts w:ascii="Calibri" w:hAnsi="Calibri"/>
        </w:rPr>
      </w:pPr>
      <w:r w:rsidRPr="00C45990">
        <w:rPr>
          <w:rFonts w:ascii="Calibri" w:hAnsi="Calibri"/>
        </w:rPr>
        <w:t xml:space="preserve">IEC </w:t>
      </w:r>
      <w:proofErr w:type="gramStart"/>
      <w:r w:rsidRPr="00C45990">
        <w:rPr>
          <w:rFonts w:ascii="Calibri" w:hAnsi="Calibri"/>
        </w:rPr>
        <w:t>68-2-2</w:t>
      </w:r>
      <w:proofErr w:type="gramEnd"/>
      <w:r w:rsidRPr="00C45990">
        <w:rPr>
          <w:rFonts w:ascii="Calibri" w:hAnsi="Calibri"/>
        </w:rPr>
        <w:t>: clima caldo secco (+85 °C)</w:t>
      </w:r>
    </w:p>
    <w:p w14:paraId="5F085F96" w14:textId="77777777" w:rsidR="003C7EB5" w:rsidRPr="00C45990" w:rsidRDefault="003C7EB5" w:rsidP="003C7EB5">
      <w:pPr>
        <w:spacing w:line="288" w:lineRule="auto"/>
        <w:jc w:val="both"/>
        <w:rPr>
          <w:rFonts w:ascii="Calibri" w:hAnsi="Calibri"/>
        </w:rPr>
      </w:pPr>
      <w:r w:rsidRPr="00C45990">
        <w:rPr>
          <w:rFonts w:ascii="Calibri" w:hAnsi="Calibri"/>
        </w:rPr>
        <w:t xml:space="preserve">IEC </w:t>
      </w:r>
      <w:proofErr w:type="gramStart"/>
      <w:r w:rsidRPr="00C45990">
        <w:rPr>
          <w:rFonts w:ascii="Calibri" w:hAnsi="Calibri"/>
        </w:rPr>
        <w:t>68-2-30</w:t>
      </w:r>
      <w:proofErr w:type="gramEnd"/>
      <w:r w:rsidRPr="00C45990">
        <w:rPr>
          <w:rFonts w:ascii="Calibri" w:hAnsi="Calibri"/>
        </w:rPr>
        <w:t>: clima caldo umido (temperatura +55 °C, umidità relativa 95%)</w:t>
      </w:r>
    </w:p>
    <w:p w14:paraId="5F47E903" w14:textId="77777777" w:rsidR="003C7EB5" w:rsidRPr="00C45990" w:rsidRDefault="003C7EB5" w:rsidP="003C7EB5">
      <w:pPr>
        <w:spacing w:line="288" w:lineRule="auto"/>
        <w:jc w:val="both"/>
        <w:rPr>
          <w:rFonts w:ascii="Calibri" w:hAnsi="Calibri"/>
        </w:rPr>
      </w:pPr>
      <w:r w:rsidRPr="00C45990">
        <w:rPr>
          <w:rFonts w:ascii="Calibri" w:hAnsi="Calibri"/>
        </w:rPr>
        <w:t xml:space="preserve">IEC 68-2-52 severità </w:t>
      </w:r>
      <w:proofErr w:type="gramStart"/>
      <w:r w:rsidRPr="00C45990">
        <w:rPr>
          <w:rFonts w:ascii="Calibri" w:hAnsi="Calibri"/>
        </w:rPr>
        <w:t>2</w:t>
      </w:r>
      <w:proofErr w:type="gramEnd"/>
      <w:r w:rsidRPr="00C45990">
        <w:rPr>
          <w:rFonts w:ascii="Calibri" w:hAnsi="Calibri"/>
        </w:rPr>
        <w:t>: atmosfera nebbia salina.</w:t>
      </w:r>
    </w:p>
    <w:p w14:paraId="64C30B07" w14:textId="77777777" w:rsidR="003C7EB5" w:rsidRPr="00C45990" w:rsidRDefault="003C7EB5" w:rsidP="003C7EB5">
      <w:pPr>
        <w:spacing w:line="288" w:lineRule="auto"/>
        <w:jc w:val="both"/>
        <w:rPr>
          <w:rFonts w:ascii="Calibri" w:hAnsi="Calibri"/>
        </w:rPr>
      </w:pPr>
    </w:p>
    <w:p w14:paraId="298AFDCF" w14:textId="77777777" w:rsidR="003C7EB5" w:rsidRPr="00C45990" w:rsidRDefault="003C7EB5" w:rsidP="003C7EB5">
      <w:pPr>
        <w:spacing w:line="288" w:lineRule="auto"/>
        <w:jc w:val="both"/>
        <w:rPr>
          <w:rFonts w:ascii="Calibri" w:hAnsi="Calibri"/>
        </w:rPr>
      </w:pPr>
      <w:r w:rsidRPr="00C45990">
        <w:rPr>
          <w:rFonts w:ascii="Calibri" w:hAnsi="Calibri"/>
        </w:rPr>
        <w:t xml:space="preserve">Gli interruttori dovranno essere prodotti con criteri di rispetto ambientale. La maggior parte dei </w:t>
      </w:r>
      <w:proofErr w:type="gramStart"/>
      <w:r w:rsidRPr="00C45990">
        <w:rPr>
          <w:rFonts w:ascii="Calibri" w:hAnsi="Calibri"/>
        </w:rPr>
        <w:t>componenti</w:t>
      </w:r>
      <w:proofErr w:type="gramEnd"/>
      <w:r w:rsidRPr="00C45990">
        <w:rPr>
          <w:rFonts w:ascii="Calibri" w:hAnsi="Calibri"/>
        </w:rPr>
        <w:t xml:space="preserve"> che costituiscono l’interruttore saranno riutilizzabili. Le parti che compongono gli interruttori saranno marcate in base alle normative vigenti.</w:t>
      </w:r>
    </w:p>
    <w:p w14:paraId="5437C81D" w14:textId="77777777" w:rsidR="003C7EB5" w:rsidRDefault="003C7EB5" w:rsidP="003C7EB5">
      <w:pPr>
        <w:spacing w:line="288" w:lineRule="auto"/>
        <w:jc w:val="both"/>
        <w:rPr>
          <w:rFonts w:ascii="Calibri" w:hAnsi="Calibri"/>
        </w:rPr>
      </w:pPr>
    </w:p>
    <w:p w14:paraId="73434712" w14:textId="77777777" w:rsidR="003A7F7A" w:rsidRDefault="003A7F7A" w:rsidP="003C7EB5">
      <w:pPr>
        <w:spacing w:line="288" w:lineRule="auto"/>
        <w:jc w:val="both"/>
        <w:rPr>
          <w:rFonts w:ascii="Calibri" w:hAnsi="Calibri"/>
        </w:rPr>
      </w:pPr>
    </w:p>
    <w:p w14:paraId="770A6922" w14:textId="77777777" w:rsidR="003A7F7A" w:rsidRPr="00C45990" w:rsidRDefault="003A7F7A" w:rsidP="003C7EB5">
      <w:pPr>
        <w:spacing w:line="288" w:lineRule="auto"/>
        <w:jc w:val="both"/>
        <w:rPr>
          <w:rFonts w:ascii="Calibri" w:hAnsi="Calibri"/>
        </w:rPr>
      </w:pPr>
    </w:p>
    <w:p w14:paraId="7B04D92C" w14:textId="77777777" w:rsidR="003C7EB5" w:rsidRPr="00C45990" w:rsidRDefault="003C7EB5" w:rsidP="003C7EB5">
      <w:pPr>
        <w:spacing w:line="288" w:lineRule="auto"/>
        <w:jc w:val="both"/>
        <w:rPr>
          <w:rFonts w:ascii="Calibri" w:hAnsi="Calibri"/>
          <w:b/>
          <w:bCs/>
        </w:rPr>
      </w:pPr>
      <w:r w:rsidRPr="00C45990">
        <w:rPr>
          <w:rFonts w:ascii="Calibri" w:hAnsi="Calibri"/>
          <w:b/>
          <w:bCs/>
        </w:rPr>
        <w:t>Attitudine al sezionamento (</w:t>
      </w:r>
      <w:proofErr w:type="gramStart"/>
      <w:r w:rsidRPr="00C45990">
        <w:rPr>
          <w:rFonts w:ascii="Calibri" w:hAnsi="Calibri"/>
          <w:b/>
          <w:bCs/>
        </w:rPr>
        <w:t>sezionamento</w:t>
      </w:r>
      <w:proofErr w:type="gramEnd"/>
      <w:r w:rsidRPr="00C45990">
        <w:rPr>
          <w:rFonts w:ascii="Calibri" w:hAnsi="Calibri"/>
          <w:b/>
          <w:bCs/>
        </w:rPr>
        <w:t xml:space="preserve"> visualizzato)</w:t>
      </w:r>
    </w:p>
    <w:p w14:paraId="040C689F" w14:textId="77777777" w:rsidR="003C7EB5" w:rsidRPr="00C45990" w:rsidRDefault="003C7EB5" w:rsidP="003C7EB5">
      <w:pPr>
        <w:spacing w:line="288" w:lineRule="auto"/>
        <w:jc w:val="both"/>
        <w:rPr>
          <w:rFonts w:ascii="Calibri" w:hAnsi="Calibri"/>
        </w:rPr>
      </w:pPr>
      <w:r w:rsidRPr="00C45990">
        <w:rPr>
          <w:rFonts w:ascii="Calibri" w:hAnsi="Calibri"/>
        </w:rPr>
        <w:t>Tutti gli interruttori dovranno avere l’attitudine al sezionamento come definito dalle norme CEI EN 60947-2:</w:t>
      </w:r>
    </w:p>
    <w:p w14:paraId="6B164425" w14:textId="77777777" w:rsidR="003C7EB5" w:rsidRPr="00C45990" w:rsidRDefault="003C7EB5" w:rsidP="003C7EB5">
      <w:pPr>
        <w:numPr>
          <w:ilvl w:val="0"/>
          <w:numId w:val="34"/>
        </w:numPr>
        <w:spacing w:after="0" w:line="288" w:lineRule="auto"/>
        <w:jc w:val="both"/>
        <w:rPr>
          <w:rFonts w:ascii="Calibri" w:hAnsi="Calibri"/>
        </w:rPr>
      </w:pPr>
      <w:proofErr w:type="gramStart"/>
      <w:r w:rsidRPr="00C45990">
        <w:rPr>
          <w:rFonts w:ascii="Calibri" w:hAnsi="Calibri"/>
        </w:rPr>
        <w:t>la</w:t>
      </w:r>
      <w:proofErr w:type="gramEnd"/>
      <w:r w:rsidRPr="00C45990">
        <w:rPr>
          <w:rFonts w:ascii="Calibri" w:hAnsi="Calibri"/>
        </w:rPr>
        <w:t xml:space="preserve"> posizione di sezionamento corrisponde alla posizione aperto “O” (OFF)</w:t>
      </w:r>
    </w:p>
    <w:p w14:paraId="50413BF9" w14:textId="77777777" w:rsidR="003C7EB5" w:rsidRPr="00C45990" w:rsidRDefault="003C7EB5" w:rsidP="003C7EB5">
      <w:pPr>
        <w:numPr>
          <w:ilvl w:val="0"/>
          <w:numId w:val="34"/>
        </w:numPr>
        <w:spacing w:after="0" w:line="288" w:lineRule="auto"/>
        <w:jc w:val="both"/>
        <w:rPr>
          <w:rFonts w:ascii="Calibri" w:hAnsi="Calibri"/>
        </w:rPr>
      </w:pPr>
      <w:proofErr w:type="gramStart"/>
      <w:r w:rsidRPr="00C45990">
        <w:rPr>
          <w:rFonts w:ascii="Calibri" w:hAnsi="Calibri"/>
        </w:rPr>
        <w:t>la</w:t>
      </w:r>
      <w:proofErr w:type="gramEnd"/>
      <w:r w:rsidRPr="00C45990">
        <w:rPr>
          <w:rFonts w:ascii="Calibri" w:hAnsi="Calibri"/>
        </w:rPr>
        <w:t xml:space="preserve"> leva di manovra non può indicare la posizione aperto “O” se i contatti non sono effettivamente aperti e separati da una distanza sufficiente</w:t>
      </w:r>
    </w:p>
    <w:p w14:paraId="71A69519" w14:textId="77777777" w:rsidR="003C7EB5" w:rsidRPr="00C45990" w:rsidRDefault="003C7EB5" w:rsidP="003C7EB5">
      <w:pPr>
        <w:numPr>
          <w:ilvl w:val="0"/>
          <w:numId w:val="34"/>
        </w:numPr>
        <w:spacing w:after="0" w:line="288" w:lineRule="auto"/>
        <w:jc w:val="both"/>
        <w:rPr>
          <w:rFonts w:ascii="Calibri" w:hAnsi="Calibri"/>
        </w:rPr>
      </w:pPr>
      <w:proofErr w:type="gramStart"/>
      <w:r w:rsidRPr="00C45990">
        <w:rPr>
          <w:rFonts w:ascii="Calibri" w:hAnsi="Calibri"/>
        </w:rPr>
        <w:t>il</w:t>
      </w:r>
      <w:proofErr w:type="gramEnd"/>
      <w:r w:rsidRPr="00C45990">
        <w:rPr>
          <w:rFonts w:ascii="Calibri" w:hAnsi="Calibri"/>
        </w:rPr>
        <w:t xml:space="preserve"> montaggio di eventuali blocchi della manovra è possibile solo con i contatti effettivamente aperti.</w:t>
      </w:r>
    </w:p>
    <w:p w14:paraId="1EB2D187" w14:textId="77777777" w:rsidR="003C7EB5" w:rsidRPr="00C45990" w:rsidRDefault="003C7EB5" w:rsidP="003C7EB5">
      <w:pPr>
        <w:spacing w:line="288" w:lineRule="auto"/>
        <w:jc w:val="both"/>
        <w:rPr>
          <w:rFonts w:ascii="Calibri" w:hAnsi="Calibri"/>
        </w:rPr>
      </w:pPr>
      <w:r w:rsidRPr="00C45990">
        <w:rPr>
          <w:rFonts w:ascii="Calibri" w:hAnsi="Calibri"/>
        </w:rPr>
        <w:t>L'installazione della manovra rotativa o del telecomando non pregiudica l’attitudine al sezionamento dell’interruttore.</w:t>
      </w:r>
    </w:p>
    <w:p w14:paraId="4D1CDBD1" w14:textId="77777777" w:rsidR="003C7EB5" w:rsidRPr="00C45990" w:rsidRDefault="003C7EB5" w:rsidP="003C7EB5">
      <w:pPr>
        <w:spacing w:line="288" w:lineRule="auto"/>
        <w:jc w:val="both"/>
        <w:rPr>
          <w:rFonts w:ascii="Calibri" w:hAnsi="Calibri"/>
        </w:rPr>
      </w:pPr>
      <w:r w:rsidRPr="00C45990">
        <w:rPr>
          <w:rFonts w:ascii="Calibri" w:hAnsi="Calibri"/>
        </w:rPr>
        <w:t xml:space="preserve">La funzione di sezionamento sarà certificata con prove che garantiscono: </w:t>
      </w:r>
    </w:p>
    <w:p w14:paraId="6729CE78" w14:textId="77777777" w:rsidR="003C7EB5" w:rsidRPr="00C45990" w:rsidRDefault="003C7EB5" w:rsidP="003C7EB5">
      <w:pPr>
        <w:numPr>
          <w:ilvl w:val="0"/>
          <w:numId w:val="35"/>
        </w:numPr>
        <w:spacing w:after="0" w:line="288" w:lineRule="auto"/>
        <w:jc w:val="both"/>
        <w:rPr>
          <w:rFonts w:ascii="Calibri" w:hAnsi="Calibri"/>
        </w:rPr>
      </w:pPr>
      <w:proofErr w:type="gramStart"/>
      <w:r w:rsidRPr="00C45990">
        <w:rPr>
          <w:rFonts w:ascii="Calibri" w:hAnsi="Calibri"/>
        </w:rPr>
        <w:t>l’</w:t>
      </w:r>
      <w:proofErr w:type="gramEnd"/>
      <w:r w:rsidRPr="00C45990">
        <w:rPr>
          <w:rFonts w:ascii="Calibri" w:hAnsi="Calibri"/>
        </w:rPr>
        <w:t>affidabilità meccanica delle indicazioni di posizione;</w:t>
      </w:r>
    </w:p>
    <w:p w14:paraId="49E2C0DD" w14:textId="77777777" w:rsidR="003C7EB5" w:rsidRPr="00C45990" w:rsidRDefault="003C7EB5" w:rsidP="003C7EB5">
      <w:pPr>
        <w:numPr>
          <w:ilvl w:val="0"/>
          <w:numId w:val="35"/>
        </w:numPr>
        <w:spacing w:after="0" w:line="288" w:lineRule="auto"/>
        <w:jc w:val="both"/>
        <w:rPr>
          <w:rFonts w:ascii="Calibri" w:hAnsi="Calibri"/>
        </w:rPr>
      </w:pPr>
      <w:proofErr w:type="gramStart"/>
      <w:r w:rsidRPr="00C45990">
        <w:rPr>
          <w:rFonts w:ascii="Calibri" w:hAnsi="Calibri"/>
        </w:rPr>
        <w:t>l'</w:t>
      </w:r>
      <w:proofErr w:type="gramEnd"/>
      <w:r w:rsidRPr="00C45990">
        <w:rPr>
          <w:rFonts w:ascii="Calibri" w:hAnsi="Calibri"/>
        </w:rPr>
        <w:t>assenza di correnti di fuga;</w:t>
      </w:r>
    </w:p>
    <w:p w14:paraId="1B0DAE03" w14:textId="77777777" w:rsidR="003C7EB5" w:rsidRPr="00C45990" w:rsidRDefault="003C7EB5" w:rsidP="003C7EB5">
      <w:pPr>
        <w:numPr>
          <w:ilvl w:val="0"/>
          <w:numId w:val="35"/>
        </w:numPr>
        <w:spacing w:after="0" w:line="288" w:lineRule="auto"/>
        <w:jc w:val="both"/>
        <w:rPr>
          <w:rFonts w:ascii="Calibri" w:hAnsi="Calibri"/>
        </w:rPr>
      </w:pPr>
      <w:proofErr w:type="gramStart"/>
      <w:r w:rsidRPr="00C45990">
        <w:rPr>
          <w:rFonts w:ascii="Calibri" w:hAnsi="Calibri"/>
        </w:rPr>
        <w:t>la</w:t>
      </w:r>
      <w:proofErr w:type="gramEnd"/>
      <w:r w:rsidRPr="00C45990">
        <w:rPr>
          <w:rFonts w:ascii="Calibri" w:hAnsi="Calibri"/>
        </w:rPr>
        <w:t xml:space="preserve"> tenuta alle sovratensioni tra monte e valle.</w:t>
      </w:r>
    </w:p>
    <w:p w14:paraId="76D966C1" w14:textId="77777777" w:rsidR="003C7EB5" w:rsidRPr="00C45990" w:rsidRDefault="003C7EB5" w:rsidP="003C7EB5">
      <w:pPr>
        <w:spacing w:line="288" w:lineRule="auto"/>
        <w:jc w:val="both"/>
        <w:rPr>
          <w:rFonts w:ascii="Calibri" w:hAnsi="Calibri"/>
        </w:rPr>
      </w:pPr>
    </w:p>
    <w:p w14:paraId="0D47E6C3" w14:textId="77777777" w:rsidR="003C7EB5" w:rsidRPr="00C45990" w:rsidRDefault="003C7EB5" w:rsidP="003C7EB5">
      <w:pPr>
        <w:spacing w:line="288" w:lineRule="auto"/>
        <w:jc w:val="both"/>
        <w:rPr>
          <w:rFonts w:ascii="Calibri" w:hAnsi="Calibri"/>
        </w:rPr>
      </w:pPr>
      <w:r w:rsidRPr="00C45990">
        <w:rPr>
          <w:rFonts w:ascii="Calibri" w:hAnsi="Calibri"/>
        </w:rPr>
        <w:t>Attitudine al sezionamento (</w:t>
      </w:r>
      <w:proofErr w:type="gramStart"/>
      <w:r w:rsidRPr="00C45990">
        <w:rPr>
          <w:rFonts w:ascii="Calibri" w:hAnsi="Calibri"/>
        </w:rPr>
        <w:t>sezionamento</w:t>
      </w:r>
      <w:proofErr w:type="gramEnd"/>
      <w:r w:rsidRPr="00C45990">
        <w:rPr>
          <w:rFonts w:ascii="Calibri" w:hAnsi="Calibri"/>
        </w:rPr>
        <w:t xml:space="preserve"> visualizzato)</w:t>
      </w:r>
    </w:p>
    <w:p w14:paraId="1A6C8901" w14:textId="77777777" w:rsidR="003C7EB5" w:rsidRPr="00C45990" w:rsidRDefault="003C7EB5" w:rsidP="003C7EB5">
      <w:pPr>
        <w:spacing w:line="288" w:lineRule="auto"/>
        <w:jc w:val="both"/>
        <w:rPr>
          <w:rFonts w:ascii="Calibri" w:hAnsi="Calibri"/>
        </w:rPr>
      </w:pPr>
      <w:r w:rsidRPr="00C45990">
        <w:rPr>
          <w:rFonts w:ascii="Calibri" w:hAnsi="Calibri"/>
        </w:rPr>
        <w:t>Tutti gli interruttori Compact NS realizzano l’attitudine al sezionamento come definito dalle norme CEI EN 60947-2:</w:t>
      </w:r>
    </w:p>
    <w:p w14:paraId="50D0ADC0" w14:textId="77777777" w:rsidR="003C7EB5" w:rsidRPr="00C45990" w:rsidRDefault="003C7EB5" w:rsidP="003C7EB5">
      <w:pPr>
        <w:numPr>
          <w:ilvl w:val="0"/>
          <w:numId w:val="36"/>
        </w:numPr>
        <w:spacing w:after="0" w:line="288" w:lineRule="auto"/>
        <w:jc w:val="both"/>
        <w:rPr>
          <w:rFonts w:ascii="Calibri" w:hAnsi="Calibri"/>
        </w:rPr>
      </w:pPr>
      <w:proofErr w:type="gramStart"/>
      <w:r w:rsidRPr="00C45990">
        <w:rPr>
          <w:rFonts w:ascii="Calibri" w:hAnsi="Calibri"/>
        </w:rPr>
        <w:t>la</w:t>
      </w:r>
      <w:proofErr w:type="gramEnd"/>
      <w:r w:rsidRPr="00C45990">
        <w:rPr>
          <w:rFonts w:ascii="Calibri" w:hAnsi="Calibri"/>
        </w:rPr>
        <w:t xml:space="preserve"> posizione di sezionamento corrisponde alla posizione aperto “O” (OFF)</w:t>
      </w:r>
    </w:p>
    <w:p w14:paraId="70A6760A" w14:textId="77777777" w:rsidR="003C7EB5" w:rsidRPr="00C45990" w:rsidRDefault="003C7EB5" w:rsidP="003C7EB5">
      <w:pPr>
        <w:numPr>
          <w:ilvl w:val="0"/>
          <w:numId w:val="36"/>
        </w:numPr>
        <w:spacing w:after="0" w:line="288" w:lineRule="auto"/>
        <w:jc w:val="both"/>
        <w:rPr>
          <w:rFonts w:ascii="Calibri" w:hAnsi="Calibri"/>
        </w:rPr>
      </w:pPr>
      <w:proofErr w:type="gramStart"/>
      <w:r w:rsidRPr="00C45990">
        <w:rPr>
          <w:rFonts w:ascii="Calibri" w:hAnsi="Calibri"/>
        </w:rPr>
        <w:t>la</w:t>
      </w:r>
      <w:proofErr w:type="gramEnd"/>
      <w:r w:rsidRPr="00C45990">
        <w:rPr>
          <w:rFonts w:ascii="Calibri" w:hAnsi="Calibri"/>
        </w:rPr>
        <w:t xml:space="preserve"> leva di manovra non può indicare la posizione aperto “O” se i contatti non sono effettivamente aperti e separati da una distanza sufficiente</w:t>
      </w:r>
    </w:p>
    <w:p w14:paraId="3D0B4EED" w14:textId="77777777" w:rsidR="003C7EB5" w:rsidRPr="00C45990" w:rsidRDefault="003C7EB5" w:rsidP="003C7EB5">
      <w:pPr>
        <w:numPr>
          <w:ilvl w:val="0"/>
          <w:numId w:val="36"/>
        </w:numPr>
        <w:spacing w:after="0" w:line="288" w:lineRule="auto"/>
        <w:jc w:val="both"/>
        <w:rPr>
          <w:rFonts w:ascii="Calibri" w:hAnsi="Calibri"/>
        </w:rPr>
      </w:pPr>
      <w:proofErr w:type="gramStart"/>
      <w:r w:rsidRPr="00C45990">
        <w:rPr>
          <w:rFonts w:ascii="Calibri" w:hAnsi="Calibri"/>
        </w:rPr>
        <w:t>il</w:t>
      </w:r>
      <w:proofErr w:type="gramEnd"/>
      <w:r w:rsidRPr="00C45990">
        <w:rPr>
          <w:rFonts w:ascii="Calibri" w:hAnsi="Calibri"/>
        </w:rPr>
        <w:t xml:space="preserve"> montaggio di eventuali blocchi della manovra è possibile solo con i contatti effettivamente aperti.</w:t>
      </w:r>
    </w:p>
    <w:p w14:paraId="75DFA626" w14:textId="77777777" w:rsidR="003C7EB5" w:rsidRPr="00C45990" w:rsidRDefault="003C7EB5" w:rsidP="003C7EB5">
      <w:pPr>
        <w:spacing w:line="288" w:lineRule="auto"/>
        <w:jc w:val="both"/>
        <w:rPr>
          <w:rFonts w:ascii="Calibri" w:hAnsi="Calibri"/>
        </w:rPr>
      </w:pPr>
      <w:r w:rsidRPr="00C45990">
        <w:rPr>
          <w:rFonts w:ascii="Calibri" w:hAnsi="Calibri"/>
        </w:rPr>
        <w:t>L'installazione della manovra rotativa o del telecomando non pregiudica l’attitudine al sezionamento dell’interruttore.</w:t>
      </w:r>
    </w:p>
    <w:p w14:paraId="1FF5E7A8" w14:textId="77777777" w:rsidR="003C7EB5" w:rsidRPr="00C45990" w:rsidRDefault="003C7EB5" w:rsidP="003C7EB5">
      <w:pPr>
        <w:spacing w:line="288" w:lineRule="auto"/>
        <w:jc w:val="both"/>
        <w:rPr>
          <w:rFonts w:ascii="Calibri" w:hAnsi="Calibri"/>
        </w:rPr>
      </w:pPr>
      <w:r w:rsidRPr="00C45990">
        <w:rPr>
          <w:rFonts w:ascii="Calibri" w:hAnsi="Calibri"/>
        </w:rPr>
        <w:t>La funzione di sezionamento è certificata con prove che garantiscono:</w:t>
      </w:r>
    </w:p>
    <w:p w14:paraId="37C4E894" w14:textId="77777777" w:rsidR="003C7EB5" w:rsidRPr="00C45990" w:rsidRDefault="003C7EB5" w:rsidP="003C7EB5">
      <w:pPr>
        <w:numPr>
          <w:ilvl w:val="0"/>
          <w:numId w:val="37"/>
        </w:numPr>
        <w:spacing w:after="0" w:line="288" w:lineRule="auto"/>
        <w:jc w:val="both"/>
        <w:rPr>
          <w:rFonts w:ascii="Calibri" w:hAnsi="Calibri"/>
        </w:rPr>
      </w:pPr>
      <w:proofErr w:type="gramStart"/>
      <w:r w:rsidRPr="00C45990">
        <w:rPr>
          <w:rFonts w:ascii="Calibri" w:hAnsi="Calibri"/>
        </w:rPr>
        <w:t>l’</w:t>
      </w:r>
      <w:proofErr w:type="gramEnd"/>
      <w:r w:rsidRPr="00C45990">
        <w:rPr>
          <w:rFonts w:ascii="Calibri" w:hAnsi="Calibri"/>
        </w:rPr>
        <w:t>affidabilità meccanica delle indicazioni di posizione;</w:t>
      </w:r>
    </w:p>
    <w:p w14:paraId="181B59B9" w14:textId="77777777" w:rsidR="003C7EB5" w:rsidRPr="00C45990" w:rsidRDefault="003C7EB5" w:rsidP="003C7EB5">
      <w:pPr>
        <w:numPr>
          <w:ilvl w:val="0"/>
          <w:numId w:val="37"/>
        </w:numPr>
        <w:spacing w:after="0" w:line="288" w:lineRule="auto"/>
        <w:jc w:val="both"/>
        <w:rPr>
          <w:rFonts w:ascii="Calibri" w:hAnsi="Calibri"/>
        </w:rPr>
      </w:pPr>
      <w:proofErr w:type="gramStart"/>
      <w:r w:rsidRPr="00C45990">
        <w:rPr>
          <w:rFonts w:ascii="Calibri" w:hAnsi="Calibri"/>
        </w:rPr>
        <w:t>l'</w:t>
      </w:r>
      <w:proofErr w:type="gramEnd"/>
      <w:r w:rsidRPr="00C45990">
        <w:rPr>
          <w:rFonts w:ascii="Calibri" w:hAnsi="Calibri"/>
        </w:rPr>
        <w:t>assenza di correnti di fuga;</w:t>
      </w:r>
    </w:p>
    <w:p w14:paraId="6C4DCD85" w14:textId="77777777" w:rsidR="003C7EB5" w:rsidRDefault="003C7EB5" w:rsidP="003C7EB5">
      <w:pPr>
        <w:numPr>
          <w:ilvl w:val="0"/>
          <w:numId w:val="37"/>
        </w:numPr>
        <w:spacing w:after="0" w:line="288" w:lineRule="auto"/>
        <w:jc w:val="both"/>
        <w:rPr>
          <w:rFonts w:ascii="Calibri" w:hAnsi="Calibri"/>
        </w:rPr>
      </w:pPr>
      <w:proofErr w:type="gramStart"/>
      <w:r w:rsidRPr="00C45990">
        <w:rPr>
          <w:rFonts w:ascii="Calibri" w:hAnsi="Calibri"/>
        </w:rPr>
        <w:t>la</w:t>
      </w:r>
      <w:proofErr w:type="gramEnd"/>
      <w:r w:rsidRPr="00C45990">
        <w:rPr>
          <w:rFonts w:ascii="Calibri" w:hAnsi="Calibri"/>
        </w:rPr>
        <w:t xml:space="preserve"> tenuta alle sovratensioni tra monte e valle.</w:t>
      </w:r>
    </w:p>
    <w:p w14:paraId="3EBB783B" w14:textId="77777777" w:rsidR="003A7F7A" w:rsidRPr="00C45990" w:rsidRDefault="003A7F7A" w:rsidP="003C7EB5">
      <w:pPr>
        <w:numPr>
          <w:ilvl w:val="0"/>
          <w:numId w:val="37"/>
        </w:numPr>
        <w:spacing w:after="0" w:line="288" w:lineRule="auto"/>
        <w:jc w:val="both"/>
        <w:rPr>
          <w:rFonts w:ascii="Calibri" w:hAnsi="Calibri"/>
        </w:rPr>
      </w:pPr>
    </w:p>
    <w:p w14:paraId="75D38B2C" w14:textId="77777777" w:rsidR="003C7EB5" w:rsidRPr="00C45990" w:rsidRDefault="003C7EB5" w:rsidP="003C7EB5">
      <w:pPr>
        <w:pStyle w:val="Titolo2"/>
        <w:rPr>
          <w:rFonts w:ascii="Calibri" w:hAnsi="Calibri"/>
          <w:sz w:val="22"/>
          <w:szCs w:val="22"/>
        </w:rPr>
      </w:pPr>
      <w:bookmarkStart w:id="93" w:name="_Toc430764880"/>
      <w:bookmarkStart w:id="94" w:name="_Toc443799251"/>
      <w:bookmarkStart w:id="95" w:name="_Toc470963775"/>
      <w:bookmarkStart w:id="96" w:name="_Toc506626151"/>
      <w:bookmarkStart w:id="97" w:name="_Toc506626698"/>
      <w:bookmarkStart w:id="98" w:name="_Toc512683832"/>
      <w:bookmarkStart w:id="99" w:name="_Toc512685210"/>
      <w:bookmarkStart w:id="100" w:name="_Toc525634720"/>
      <w:bookmarkStart w:id="101" w:name="_Toc532567801"/>
      <w:bookmarkStart w:id="102" w:name="_Toc584562"/>
      <w:bookmarkStart w:id="103" w:name="_Toc21708616"/>
      <w:bookmarkStart w:id="104" w:name="_Toc21709586"/>
      <w:bookmarkStart w:id="105" w:name="_Toc44069080"/>
      <w:bookmarkStart w:id="106" w:name="_Toc44069220"/>
      <w:bookmarkStart w:id="107" w:name="_Toc52551594"/>
      <w:bookmarkStart w:id="108" w:name="_Toc55539101"/>
      <w:bookmarkStart w:id="109" w:name="_Toc139376942"/>
      <w:bookmarkStart w:id="110" w:name="_Toc266211275"/>
      <w:bookmarkStart w:id="111" w:name="_Toc399442720"/>
      <w:r w:rsidRPr="00C45990">
        <w:rPr>
          <w:rFonts w:ascii="Calibri" w:hAnsi="Calibri"/>
          <w:sz w:val="22"/>
          <w:szCs w:val="22"/>
        </w:rPr>
        <w:t>TUBAZIONI E CANALIZZAZIONI</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F8F02BB"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t>Condutture</w:t>
      </w:r>
      <w:proofErr w:type="gramEnd"/>
      <w:r w:rsidRPr="00C45990">
        <w:rPr>
          <w:rFonts w:ascii="Calibri" w:hAnsi="Calibri"/>
        </w:rPr>
        <w:t xml:space="preserve"> in vista : tubi, (canali, passerelle, passerelle a filo)</w:t>
      </w:r>
    </w:p>
    <w:p w14:paraId="3C68A191" w14:textId="77777777" w:rsidR="003C7EB5" w:rsidRPr="00C45990" w:rsidRDefault="003C7EB5" w:rsidP="003C7EB5">
      <w:pPr>
        <w:spacing w:line="288" w:lineRule="auto"/>
        <w:jc w:val="both"/>
        <w:rPr>
          <w:rFonts w:ascii="Calibri" w:hAnsi="Calibri"/>
        </w:rPr>
      </w:pPr>
      <w:proofErr w:type="spellStart"/>
      <w:r w:rsidRPr="00C45990">
        <w:rPr>
          <w:rFonts w:ascii="Calibri" w:hAnsi="Calibri"/>
        </w:rPr>
        <w:t>Stipamento</w:t>
      </w:r>
      <w:proofErr w:type="spellEnd"/>
      <w:r w:rsidRPr="00C45990">
        <w:rPr>
          <w:rFonts w:ascii="Calibri" w:hAnsi="Calibri"/>
        </w:rPr>
        <w:t>:</w:t>
      </w:r>
    </w:p>
    <w:p w14:paraId="150B0528" w14:textId="77777777" w:rsidR="003C7EB5" w:rsidRPr="00C45990" w:rsidRDefault="003C7EB5" w:rsidP="003C7EB5">
      <w:pPr>
        <w:spacing w:line="288" w:lineRule="auto"/>
        <w:jc w:val="both"/>
        <w:rPr>
          <w:rFonts w:ascii="Calibri" w:hAnsi="Calibri"/>
        </w:rPr>
      </w:pPr>
      <w:r w:rsidRPr="00C45990">
        <w:rPr>
          <w:rFonts w:ascii="Calibri" w:hAnsi="Calibri"/>
        </w:rPr>
        <w:t xml:space="preserve">Il diametro interno dei tubi sarà pari ad almeno 1,3 volte il diametro del cerchio circoscritto al fascio di </w:t>
      </w:r>
      <w:proofErr w:type="gramStart"/>
      <w:r w:rsidRPr="00C45990">
        <w:rPr>
          <w:rFonts w:ascii="Calibri" w:hAnsi="Calibri"/>
        </w:rPr>
        <w:t>cavi</w:t>
      </w:r>
      <w:proofErr w:type="gramEnd"/>
    </w:p>
    <w:p w14:paraId="62D17BF6" w14:textId="77777777" w:rsidR="003C7EB5" w:rsidRPr="00C45990" w:rsidRDefault="003C7EB5" w:rsidP="003C7EB5">
      <w:pPr>
        <w:spacing w:line="288" w:lineRule="auto"/>
        <w:jc w:val="both"/>
        <w:rPr>
          <w:rFonts w:ascii="Calibri" w:hAnsi="Calibri"/>
        </w:rPr>
      </w:pPr>
      <w:r w:rsidRPr="00C45990">
        <w:rPr>
          <w:rFonts w:ascii="Calibri" w:hAnsi="Calibri"/>
        </w:rPr>
        <w:t xml:space="preserve">Il rapporto tra l'area del canale o passerella a sezione diversa dalla circolare, e </w:t>
      </w:r>
      <w:proofErr w:type="gramStart"/>
      <w:r w:rsidRPr="00C45990">
        <w:rPr>
          <w:rFonts w:ascii="Calibri" w:hAnsi="Calibri"/>
        </w:rPr>
        <w:t xml:space="preserve">l' </w:t>
      </w:r>
      <w:proofErr w:type="gramEnd"/>
      <w:r w:rsidRPr="00C45990">
        <w:rPr>
          <w:rFonts w:ascii="Calibri" w:hAnsi="Calibri"/>
        </w:rPr>
        <w:t>area della sezione retta occupata dai cavi sarà pari ad almeno: 1,5</w:t>
      </w:r>
    </w:p>
    <w:p w14:paraId="198D818F" w14:textId="77777777" w:rsidR="003C7EB5" w:rsidRPr="00C45990" w:rsidRDefault="003C7EB5" w:rsidP="003C7EB5">
      <w:pPr>
        <w:spacing w:line="288" w:lineRule="auto"/>
        <w:jc w:val="both"/>
        <w:rPr>
          <w:rFonts w:ascii="Calibri" w:hAnsi="Calibri"/>
        </w:rPr>
      </w:pPr>
      <w:r w:rsidRPr="00C45990">
        <w:rPr>
          <w:rFonts w:ascii="Calibri" w:hAnsi="Calibri"/>
        </w:rPr>
        <w:lastRenderedPageBreak/>
        <w:t>Scelta del tipo di tubo e canale</w:t>
      </w:r>
    </w:p>
    <w:p w14:paraId="64B001B8"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t>Tubo per installazione in ambienti ordinari: in polivinilcloruro (PVC), tipo rigido e pesante</w:t>
      </w:r>
      <w:proofErr w:type="gramEnd"/>
    </w:p>
    <w:p w14:paraId="4F3EE794" w14:textId="77777777" w:rsidR="003C7EB5" w:rsidRPr="00C45990" w:rsidRDefault="003C7EB5" w:rsidP="003C7EB5">
      <w:pPr>
        <w:spacing w:line="288" w:lineRule="auto"/>
        <w:jc w:val="both"/>
        <w:rPr>
          <w:rFonts w:ascii="Calibri" w:hAnsi="Calibri"/>
        </w:rPr>
      </w:pPr>
      <w:r w:rsidRPr="00C45990">
        <w:rPr>
          <w:rFonts w:ascii="Calibri" w:hAnsi="Calibri"/>
        </w:rPr>
        <w:t xml:space="preserve">Tubo per installazione in ambiente speciale (ad esempio Centrali tecnologiche): </w:t>
      </w:r>
    </w:p>
    <w:p w14:paraId="3B46FCA5" w14:textId="77777777" w:rsidR="003C7EB5" w:rsidRPr="00C45990" w:rsidRDefault="003C7EB5" w:rsidP="003C7EB5">
      <w:pPr>
        <w:numPr>
          <w:ilvl w:val="0"/>
          <w:numId w:val="38"/>
        </w:numPr>
        <w:spacing w:after="0" w:line="288" w:lineRule="auto"/>
        <w:jc w:val="both"/>
        <w:rPr>
          <w:rFonts w:ascii="Calibri" w:hAnsi="Calibri"/>
        </w:rPr>
      </w:pPr>
      <w:proofErr w:type="gramStart"/>
      <w:r w:rsidRPr="00C45990">
        <w:rPr>
          <w:rFonts w:ascii="Calibri" w:hAnsi="Calibri"/>
        </w:rPr>
        <w:t>in</w:t>
      </w:r>
      <w:proofErr w:type="gramEnd"/>
      <w:r w:rsidRPr="00C45990">
        <w:rPr>
          <w:rFonts w:ascii="Calibri" w:hAnsi="Calibri"/>
        </w:rPr>
        <w:t xml:space="preserve"> polivinilcloruro (PVC), tipo rigido e pesante costruite secondo le CEI 23-19, CEI 20-23, CEI 23-31, </w:t>
      </w:r>
    </w:p>
    <w:p w14:paraId="2D5724A7" w14:textId="77777777" w:rsidR="003C7EB5" w:rsidRPr="00C45990" w:rsidRDefault="003C7EB5" w:rsidP="003C7EB5">
      <w:pPr>
        <w:numPr>
          <w:ilvl w:val="0"/>
          <w:numId w:val="38"/>
        </w:numPr>
        <w:spacing w:after="0" w:line="288" w:lineRule="auto"/>
        <w:jc w:val="both"/>
        <w:rPr>
          <w:rFonts w:ascii="Calibri" w:hAnsi="Calibri"/>
        </w:rPr>
      </w:pPr>
      <w:proofErr w:type="gramStart"/>
      <w:r w:rsidRPr="00C45990">
        <w:rPr>
          <w:rFonts w:ascii="Calibri" w:hAnsi="Calibri"/>
        </w:rPr>
        <w:t>in</w:t>
      </w:r>
      <w:proofErr w:type="gramEnd"/>
      <w:r w:rsidRPr="00C45990">
        <w:rPr>
          <w:rFonts w:ascii="Calibri" w:hAnsi="Calibri"/>
        </w:rPr>
        <w:t xml:space="preserve"> acciaio (CEI 23-28)</w:t>
      </w:r>
    </w:p>
    <w:p w14:paraId="0325E4ED" w14:textId="77777777" w:rsidR="003C7EB5" w:rsidRDefault="003C7EB5" w:rsidP="003C7EB5">
      <w:pPr>
        <w:numPr>
          <w:ilvl w:val="0"/>
          <w:numId w:val="38"/>
        </w:numPr>
        <w:spacing w:after="0" w:line="288" w:lineRule="auto"/>
        <w:jc w:val="both"/>
        <w:rPr>
          <w:rFonts w:ascii="Calibri" w:hAnsi="Calibri"/>
        </w:rPr>
      </w:pPr>
      <w:proofErr w:type="gramStart"/>
      <w:r w:rsidRPr="00C45990">
        <w:rPr>
          <w:rFonts w:ascii="Calibri" w:hAnsi="Calibri"/>
        </w:rPr>
        <w:t>in</w:t>
      </w:r>
      <w:proofErr w:type="gramEnd"/>
      <w:r w:rsidRPr="00C45990">
        <w:rPr>
          <w:rFonts w:ascii="Calibri" w:hAnsi="Calibri"/>
        </w:rPr>
        <w:t xml:space="preserve"> acciaio zincato UNI 3824</w:t>
      </w:r>
    </w:p>
    <w:p w14:paraId="390056D6" w14:textId="77777777" w:rsidR="003A7F7A" w:rsidRPr="00C45990" w:rsidRDefault="003A7F7A" w:rsidP="003C7EB5">
      <w:pPr>
        <w:numPr>
          <w:ilvl w:val="0"/>
          <w:numId w:val="38"/>
        </w:numPr>
        <w:spacing w:after="0" w:line="288" w:lineRule="auto"/>
        <w:jc w:val="both"/>
        <w:rPr>
          <w:rFonts w:ascii="Calibri" w:hAnsi="Calibri"/>
        </w:rPr>
      </w:pPr>
    </w:p>
    <w:p w14:paraId="5FCC0BCC" w14:textId="77777777" w:rsidR="003C7EB5" w:rsidRPr="00C45990" w:rsidRDefault="003C7EB5" w:rsidP="003C7EB5">
      <w:pPr>
        <w:spacing w:line="288" w:lineRule="auto"/>
        <w:jc w:val="both"/>
        <w:rPr>
          <w:rFonts w:ascii="Calibri" w:hAnsi="Calibri"/>
        </w:rPr>
      </w:pPr>
      <w:r w:rsidRPr="00C45990">
        <w:rPr>
          <w:rFonts w:ascii="Calibri" w:hAnsi="Calibri"/>
        </w:rPr>
        <w:t>Canale (sempre con coperchio):</w:t>
      </w:r>
    </w:p>
    <w:p w14:paraId="31ED77B1" w14:textId="77777777" w:rsidR="003C7EB5" w:rsidRPr="00C45990" w:rsidRDefault="003C7EB5" w:rsidP="003C7EB5">
      <w:pPr>
        <w:numPr>
          <w:ilvl w:val="0"/>
          <w:numId w:val="39"/>
        </w:numPr>
        <w:spacing w:after="0" w:line="288" w:lineRule="auto"/>
        <w:jc w:val="both"/>
        <w:rPr>
          <w:rFonts w:ascii="Calibri" w:hAnsi="Calibri"/>
        </w:rPr>
      </w:pPr>
      <w:proofErr w:type="gramStart"/>
      <w:r w:rsidRPr="00C45990">
        <w:rPr>
          <w:rFonts w:ascii="Calibri" w:hAnsi="Calibri"/>
        </w:rPr>
        <w:t>in</w:t>
      </w:r>
      <w:proofErr w:type="gramEnd"/>
      <w:r w:rsidRPr="00C45990">
        <w:rPr>
          <w:rFonts w:ascii="Calibri" w:hAnsi="Calibri"/>
        </w:rPr>
        <w:t xml:space="preserve"> materiale isolante, conforme a Norme CEI 23-19</w:t>
      </w:r>
    </w:p>
    <w:p w14:paraId="7E157EF7" w14:textId="77777777" w:rsidR="003C7EB5" w:rsidRDefault="003C7EB5" w:rsidP="003C7EB5">
      <w:pPr>
        <w:numPr>
          <w:ilvl w:val="0"/>
          <w:numId w:val="39"/>
        </w:numPr>
        <w:spacing w:after="0" w:line="288" w:lineRule="auto"/>
        <w:jc w:val="both"/>
        <w:rPr>
          <w:rFonts w:ascii="Calibri" w:hAnsi="Calibri"/>
        </w:rPr>
      </w:pPr>
      <w:proofErr w:type="gramStart"/>
      <w:r w:rsidRPr="00C45990">
        <w:rPr>
          <w:rFonts w:ascii="Calibri" w:hAnsi="Calibri"/>
        </w:rPr>
        <w:t>in</w:t>
      </w:r>
      <w:proofErr w:type="gramEnd"/>
      <w:r w:rsidRPr="00C45990">
        <w:rPr>
          <w:rFonts w:ascii="Calibri" w:hAnsi="Calibri"/>
        </w:rPr>
        <w:t xml:space="preserve"> materiale metallico zincato e traforato (centrali tecnologiche e cabine)</w:t>
      </w:r>
    </w:p>
    <w:p w14:paraId="5D101CB1" w14:textId="77777777" w:rsidR="003A7F7A" w:rsidRPr="00C45990" w:rsidRDefault="003A7F7A" w:rsidP="003C7EB5">
      <w:pPr>
        <w:numPr>
          <w:ilvl w:val="0"/>
          <w:numId w:val="39"/>
        </w:numPr>
        <w:spacing w:after="0" w:line="288" w:lineRule="auto"/>
        <w:jc w:val="both"/>
        <w:rPr>
          <w:rFonts w:ascii="Calibri" w:hAnsi="Calibri"/>
        </w:rPr>
      </w:pPr>
    </w:p>
    <w:p w14:paraId="19B4B661" w14:textId="77777777" w:rsidR="003C7EB5" w:rsidRPr="00C45990" w:rsidRDefault="003C7EB5" w:rsidP="003C7EB5">
      <w:pPr>
        <w:spacing w:line="288" w:lineRule="auto"/>
        <w:jc w:val="both"/>
        <w:rPr>
          <w:rFonts w:ascii="Calibri" w:hAnsi="Calibri"/>
        </w:rPr>
      </w:pPr>
      <w:r w:rsidRPr="00C45990">
        <w:rPr>
          <w:rFonts w:ascii="Calibri" w:hAnsi="Calibri"/>
        </w:rPr>
        <w:t>In generale dovranno saranno utilizzati i seguenti materiali per le canalizzazioni:</w:t>
      </w:r>
    </w:p>
    <w:p w14:paraId="44C56966" w14:textId="77777777" w:rsidR="003C7EB5" w:rsidRPr="00C45990" w:rsidRDefault="003C7EB5" w:rsidP="003C7EB5">
      <w:pPr>
        <w:numPr>
          <w:ilvl w:val="0"/>
          <w:numId w:val="40"/>
        </w:numPr>
        <w:spacing w:after="0" w:line="288" w:lineRule="auto"/>
        <w:jc w:val="both"/>
        <w:rPr>
          <w:rFonts w:ascii="Calibri" w:hAnsi="Calibri"/>
        </w:rPr>
      </w:pPr>
      <w:proofErr w:type="gramStart"/>
      <w:r w:rsidRPr="00C45990">
        <w:rPr>
          <w:rFonts w:ascii="Calibri" w:hAnsi="Calibri"/>
        </w:rPr>
        <w:t>tubo</w:t>
      </w:r>
      <w:proofErr w:type="gramEnd"/>
      <w:r w:rsidRPr="00C45990">
        <w:rPr>
          <w:rFonts w:ascii="Calibri" w:hAnsi="Calibri"/>
        </w:rPr>
        <w:t xml:space="preserve"> in PVC pesante rigido UNEL 37118 posato in vista, nel controsoffitto o sotto pavimento </w:t>
      </w:r>
    </w:p>
    <w:p w14:paraId="646956CD" w14:textId="77777777" w:rsidR="003C7EB5" w:rsidRPr="00C45990" w:rsidRDefault="003C7EB5" w:rsidP="003C7EB5">
      <w:pPr>
        <w:numPr>
          <w:ilvl w:val="0"/>
          <w:numId w:val="40"/>
        </w:numPr>
        <w:spacing w:after="0" w:line="288" w:lineRule="auto"/>
        <w:jc w:val="both"/>
        <w:rPr>
          <w:rFonts w:ascii="Calibri" w:hAnsi="Calibri"/>
        </w:rPr>
      </w:pPr>
      <w:proofErr w:type="gramStart"/>
      <w:r w:rsidRPr="00C45990">
        <w:rPr>
          <w:rFonts w:ascii="Calibri" w:hAnsi="Calibri"/>
        </w:rPr>
        <w:t>tubo</w:t>
      </w:r>
      <w:proofErr w:type="gramEnd"/>
      <w:r w:rsidRPr="00C45990">
        <w:rPr>
          <w:rFonts w:ascii="Calibri" w:hAnsi="Calibri"/>
        </w:rPr>
        <w:t xml:space="preserve"> corrugato tipo UNEL 37121 (serie pesante/ per posa solo incassata a parete)</w:t>
      </w:r>
    </w:p>
    <w:p w14:paraId="3833F421" w14:textId="77777777" w:rsidR="003C7EB5" w:rsidRPr="00C45990" w:rsidRDefault="003C7EB5" w:rsidP="003C7EB5">
      <w:pPr>
        <w:numPr>
          <w:ilvl w:val="0"/>
          <w:numId w:val="40"/>
        </w:numPr>
        <w:spacing w:after="0" w:line="288" w:lineRule="auto"/>
        <w:jc w:val="both"/>
        <w:rPr>
          <w:rFonts w:ascii="Calibri" w:hAnsi="Calibri"/>
        </w:rPr>
      </w:pPr>
      <w:proofErr w:type="gramStart"/>
      <w:r w:rsidRPr="00C45990">
        <w:rPr>
          <w:rFonts w:ascii="Calibri" w:hAnsi="Calibri"/>
        </w:rPr>
        <w:t>tubo</w:t>
      </w:r>
      <w:proofErr w:type="gramEnd"/>
      <w:r w:rsidRPr="00C45990">
        <w:rPr>
          <w:rFonts w:ascii="Calibri" w:hAnsi="Calibri"/>
        </w:rPr>
        <w:t xml:space="preserve"> in acciaio profilato a freddo zincato all'esterno e all'interno, liscio internamente Ex-d con manicotti e pezzi speciali (posa prevista solamente nei locali AD-PE)</w:t>
      </w:r>
    </w:p>
    <w:p w14:paraId="3C2960EB" w14:textId="77777777" w:rsidR="003C7EB5" w:rsidRPr="00C45990" w:rsidRDefault="003C7EB5" w:rsidP="003C7EB5">
      <w:pPr>
        <w:numPr>
          <w:ilvl w:val="0"/>
          <w:numId w:val="40"/>
        </w:numPr>
        <w:spacing w:after="0" w:line="288" w:lineRule="auto"/>
        <w:jc w:val="both"/>
        <w:rPr>
          <w:rFonts w:ascii="Calibri" w:hAnsi="Calibri"/>
        </w:rPr>
      </w:pPr>
      <w:proofErr w:type="gramStart"/>
      <w:r w:rsidRPr="00C45990">
        <w:rPr>
          <w:rFonts w:ascii="Calibri" w:hAnsi="Calibri"/>
        </w:rPr>
        <w:t>tubo</w:t>
      </w:r>
      <w:proofErr w:type="gramEnd"/>
      <w:r w:rsidRPr="00C45990">
        <w:rPr>
          <w:rFonts w:ascii="Calibri" w:hAnsi="Calibri"/>
        </w:rPr>
        <w:t xml:space="preserve"> in acciaio leggero zincato all'esterno e all'interno, liscio internamente, con pezzi speciali a garanzia di continuità elettrica </w:t>
      </w:r>
    </w:p>
    <w:p w14:paraId="1A77E36D" w14:textId="77777777" w:rsidR="003C7EB5" w:rsidRPr="00C45990" w:rsidRDefault="003C7EB5" w:rsidP="003C7EB5">
      <w:pPr>
        <w:numPr>
          <w:ilvl w:val="0"/>
          <w:numId w:val="40"/>
        </w:numPr>
        <w:spacing w:after="0" w:line="288" w:lineRule="auto"/>
        <w:jc w:val="both"/>
        <w:rPr>
          <w:rFonts w:ascii="Calibri" w:hAnsi="Calibri"/>
        </w:rPr>
      </w:pPr>
      <w:proofErr w:type="gramStart"/>
      <w:r w:rsidRPr="00C45990">
        <w:rPr>
          <w:rFonts w:ascii="Calibri" w:hAnsi="Calibri"/>
        </w:rPr>
        <w:t>canale</w:t>
      </w:r>
      <w:proofErr w:type="gramEnd"/>
      <w:r w:rsidRPr="00C45990">
        <w:rPr>
          <w:rFonts w:ascii="Calibri" w:hAnsi="Calibri"/>
        </w:rPr>
        <w:t xml:space="preserve"> a sezione rettangolare asolata in </w:t>
      </w:r>
      <w:proofErr w:type="spellStart"/>
      <w:r w:rsidRPr="00C45990">
        <w:rPr>
          <w:rFonts w:ascii="Calibri" w:hAnsi="Calibri"/>
        </w:rPr>
        <w:t>FeZn</w:t>
      </w:r>
      <w:proofErr w:type="spellEnd"/>
      <w:r w:rsidRPr="00C45990">
        <w:rPr>
          <w:rFonts w:ascii="Calibri" w:hAnsi="Calibri"/>
        </w:rPr>
        <w:t xml:space="preserve"> per posa delle linee elettriche dorsali principali</w:t>
      </w:r>
    </w:p>
    <w:p w14:paraId="045C8E17" w14:textId="77777777" w:rsidR="003C7EB5" w:rsidRPr="00C45990" w:rsidRDefault="003C7EB5" w:rsidP="003C7EB5">
      <w:pPr>
        <w:numPr>
          <w:ilvl w:val="0"/>
          <w:numId w:val="40"/>
        </w:numPr>
        <w:spacing w:after="0" w:line="288" w:lineRule="auto"/>
        <w:jc w:val="both"/>
        <w:rPr>
          <w:rFonts w:ascii="Calibri" w:hAnsi="Calibri"/>
        </w:rPr>
      </w:pPr>
      <w:proofErr w:type="gramStart"/>
      <w:r w:rsidRPr="00C45990">
        <w:rPr>
          <w:rFonts w:ascii="Calibri" w:hAnsi="Calibri"/>
        </w:rPr>
        <w:t>canale</w:t>
      </w:r>
      <w:proofErr w:type="gramEnd"/>
      <w:r w:rsidRPr="00C45990">
        <w:rPr>
          <w:rFonts w:ascii="Calibri" w:hAnsi="Calibri"/>
        </w:rPr>
        <w:t xml:space="preserve"> a sezione rettangolare asolata in </w:t>
      </w:r>
      <w:proofErr w:type="spellStart"/>
      <w:r w:rsidRPr="00C45990">
        <w:rPr>
          <w:rFonts w:ascii="Calibri" w:hAnsi="Calibri"/>
        </w:rPr>
        <w:t>FeZn</w:t>
      </w:r>
      <w:proofErr w:type="spellEnd"/>
      <w:r w:rsidRPr="00C45990">
        <w:rPr>
          <w:rFonts w:ascii="Calibri" w:hAnsi="Calibri"/>
        </w:rPr>
        <w:t xml:space="preserve"> zincata a caldo e spessore minimo 1,5 mm per posa delle linee elettriche dorsali principali esterne </w:t>
      </w:r>
    </w:p>
    <w:p w14:paraId="6DC3B263" w14:textId="77777777" w:rsidR="003C7EB5" w:rsidRPr="00C45990" w:rsidRDefault="003C7EB5" w:rsidP="003C7EB5">
      <w:pPr>
        <w:numPr>
          <w:ilvl w:val="0"/>
          <w:numId w:val="40"/>
        </w:numPr>
        <w:spacing w:after="0" w:line="288" w:lineRule="auto"/>
        <w:jc w:val="both"/>
        <w:rPr>
          <w:rFonts w:ascii="Calibri" w:hAnsi="Calibri"/>
        </w:rPr>
      </w:pPr>
      <w:proofErr w:type="gramStart"/>
      <w:r w:rsidRPr="00C45990">
        <w:rPr>
          <w:rFonts w:ascii="Calibri" w:hAnsi="Calibri"/>
        </w:rPr>
        <w:t>canale</w:t>
      </w:r>
      <w:proofErr w:type="gramEnd"/>
      <w:r w:rsidRPr="00C45990">
        <w:rPr>
          <w:rFonts w:ascii="Calibri" w:hAnsi="Calibri"/>
        </w:rPr>
        <w:t xml:space="preserve"> a sezione rettangolare in </w:t>
      </w:r>
      <w:proofErr w:type="spellStart"/>
      <w:r w:rsidRPr="00C45990">
        <w:rPr>
          <w:rFonts w:ascii="Calibri" w:hAnsi="Calibri"/>
        </w:rPr>
        <w:t>FeZn</w:t>
      </w:r>
      <w:proofErr w:type="spellEnd"/>
      <w:r w:rsidRPr="00C45990">
        <w:rPr>
          <w:rFonts w:ascii="Calibri" w:hAnsi="Calibri"/>
        </w:rPr>
        <w:t xml:space="preserve"> zincata con procedimento </w:t>
      </w:r>
      <w:proofErr w:type="spellStart"/>
      <w:r w:rsidRPr="00C45990">
        <w:rPr>
          <w:rFonts w:ascii="Calibri" w:hAnsi="Calibri"/>
        </w:rPr>
        <w:t>sendizimir</w:t>
      </w:r>
      <w:proofErr w:type="spellEnd"/>
      <w:r w:rsidRPr="00C45990">
        <w:rPr>
          <w:rFonts w:ascii="Calibri" w:hAnsi="Calibri"/>
        </w:rPr>
        <w:t xml:space="preserve"> ed eventualmente verniciato spessore minimo 1,5 mm per posa delle linee elettriche dorsali principali esterne ed interne</w:t>
      </w:r>
    </w:p>
    <w:p w14:paraId="079F7C59" w14:textId="77777777" w:rsidR="003C7EB5" w:rsidRPr="00C45990" w:rsidRDefault="003C7EB5" w:rsidP="003C7EB5">
      <w:pPr>
        <w:numPr>
          <w:ilvl w:val="0"/>
          <w:numId w:val="40"/>
        </w:numPr>
        <w:spacing w:after="0" w:line="288" w:lineRule="auto"/>
        <w:jc w:val="both"/>
        <w:rPr>
          <w:rFonts w:ascii="Calibri" w:hAnsi="Calibri"/>
        </w:rPr>
      </w:pPr>
      <w:proofErr w:type="gramStart"/>
      <w:r w:rsidRPr="00C45990">
        <w:rPr>
          <w:rFonts w:ascii="Calibri" w:hAnsi="Calibri"/>
        </w:rPr>
        <w:t>canale</w:t>
      </w:r>
      <w:proofErr w:type="gramEnd"/>
      <w:r w:rsidRPr="00C45990">
        <w:rPr>
          <w:rFonts w:ascii="Calibri" w:hAnsi="Calibri"/>
        </w:rPr>
        <w:t xml:space="preserve"> in materiale isolante plastico, conforme a Norme CEI 23-19 nei controsoffitti ed a vista per le dorsali secondarie e di piano sia per impianti elettrici che per impianti speciali</w:t>
      </w:r>
    </w:p>
    <w:p w14:paraId="0C7229E4" w14:textId="77777777" w:rsidR="003C7EB5" w:rsidRPr="00C45990" w:rsidRDefault="003C7EB5" w:rsidP="003C7EB5">
      <w:pPr>
        <w:numPr>
          <w:ilvl w:val="0"/>
          <w:numId w:val="40"/>
        </w:numPr>
        <w:spacing w:after="0" w:line="288" w:lineRule="auto"/>
        <w:jc w:val="both"/>
        <w:rPr>
          <w:rFonts w:ascii="Calibri" w:hAnsi="Calibri"/>
        </w:rPr>
      </w:pPr>
      <w:proofErr w:type="gramStart"/>
      <w:r w:rsidRPr="00C45990">
        <w:rPr>
          <w:rFonts w:ascii="Calibri" w:hAnsi="Calibri"/>
        </w:rPr>
        <w:t>guaina</w:t>
      </w:r>
      <w:proofErr w:type="gramEnd"/>
      <w:r w:rsidRPr="00C45990">
        <w:rPr>
          <w:rFonts w:ascii="Calibri" w:hAnsi="Calibri"/>
        </w:rPr>
        <w:t xml:space="preserve"> flessibile in materiale plastico autoestinguente con spirale interna di rinforzo in PVC (sotto pavimento sopraelevato) o nel contro soffitto</w:t>
      </w:r>
    </w:p>
    <w:p w14:paraId="12BDD537" w14:textId="77777777" w:rsidR="003C7EB5" w:rsidRPr="00C45990" w:rsidRDefault="003C7EB5" w:rsidP="003C7EB5">
      <w:pPr>
        <w:numPr>
          <w:ilvl w:val="0"/>
          <w:numId w:val="40"/>
        </w:numPr>
        <w:spacing w:after="0" w:line="288" w:lineRule="auto"/>
        <w:jc w:val="both"/>
        <w:rPr>
          <w:rFonts w:ascii="Calibri" w:hAnsi="Calibri"/>
        </w:rPr>
      </w:pPr>
      <w:proofErr w:type="gramStart"/>
      <w:r w:rsidRPr="00C45990">
        <w:rPr>
          <w:rFonts w:ascii="Calibri" w:hAnsi="Calibri"/>
        </w:rPr>
        <w:t>guaina</w:t>
      </w:r>
      <w:proofErr w:type="gramEnd"/>
      <w:r w:rsidRPr="00C45990">
        <w:rPr>
          <w:rFonts w:ascii="Calibri" w:hAnsi="Calibri"/>
        </w:rPr>
        <w:t xml:space="preserve"> flessibile in materiale plastico autoestinguente con calza esterna in acciaio e raccorderia con garanzia di continuità elettrica</w:t>
      </w:r>
    </w:p>
    <w:p w14:paraId="17A95A1A" w14:textId="77777777" w:rsidR="003C7EB5" w:rsidRDefault="003C7EB5" w:rsidP="003C7EB5">
      <w:pPr>
        <w:numPr>
          <w:ilvl w:val="0"/>
          <w:numId w:val="40"/>
        </w:numPr>
        <w:spacing w:after="0" w:line="288" w:lineRule="auto"/>
        <w:jc w:val="both"/>
        <w:rPr>
          <w:rFonts w:ascii="Calibri" w:hAnsi="Calibri"/>
        </w:rPr>
      </w:pPr>
      <w:proofErr w:type="gramStart"/>
      <w:r w:rsidRPr="00C45990">
        <w:rPr>
          <w:rFonts w:ascii="Calibri" w:hAnsi="Calibri"/>
        </w:rPr>
        <w:t>guaina</w:t>
      </w:r>
      <w:proofErr w:type="gramEnd"/>
      <w:r w:rsidRPr="00C45990">
        <w:rPr>
          <w:rFonts w:ascii="Calibri" w:hAnsi="Calibri"/>
        </w:rPr>
        <w:t xml:space="preserve"> flessibile in acciaio a semplice aggraffatura , con rivestimento esterno in materiale plastico autoestinguente e raccorderia con garanzia di con</w:t>
      </w:r>
      <w:r w:rsidRPr="00C45990">
        <w:rPr>
          <w:rFonts w:ascii="Calibri" w:hAnsi="Calibri"/>
        </w:rPr>
        <w:softHyphen/>
        <w:t>tinuità elettrica.</w:t>
      </w:r>
    </w:p>
    <w:p w14:paraId="4E29A10B" w14:textId="77777777" w:rsidR="003A7F7A" w:rsidRPr="00C45990" w:rsidRDefault="003A7F7A" w:rsidP="003C7EB5">
      <w:pPr>
        <w:numPr>
          <w:ilvl w:val="0"/>
          <w:numId w:val="40"/>
        </w:numPr>
        <w:spacing w:after="0" w:line="288" w:lineRule="auto"/>
        <w:jc w:val="both"/>
        <w:rPr>
          <w:rFonts w:ascii="Calibri" w:hAnsi="Calibri"/>
        </w:rPr>
      </w:pPr>
    </w:p>
    <w:p w14:paraId="56F256FC" w14:textId="77777777" w:rsidR="003C7EB5" w:rsidRPr="00C45990" w:rsidRDefault="003C7EB5" w:rsidP="003C7EB5">
      <w:pPr>
        <w:spacing w:line="288" w:lineRule="auto"/>
        <w:jc w:val="both"/>
        <w:rPr>
          <w:rFonts w:ascii="Calibri" w:hAnsi="Calibri"/>
        </w:rPr>
      </w:pPr>
      <w:r w:rsidRPr="00C45990">
        <w:rPr>
          <w:rFonts w:ascii="Calibri" w:hAnsi="Calibri"/>
        </w:rPr>
        <w:t xml:space="preserve">Tutte le tubazioni e </w:t>
      </w:r>
      <w:proofErr w:type="gramStart"/>
      <w:r w:rsidRPr="00C45990">
        <w:rPr>
          <w:rFonts w:ascii="Calibri" w:hAnsi="Calibri"/>
        </w:rPr>
        <w:t>le</w:t>
      </w:r>
      <w:proofErr w:type="gramEnd"/>
      <w:r w:rsidRPr="00C45990">
        <w:rPr>
          <w:rFonts w:ascii="Calibri" w:hAnsi="Calibri"/>
        </w:rPr>
        <w:t xml:space="preserve"> canale in materiale isolante avranno il certificato di prova di infiammabilità con filo incandescente 850° e risponderanno alle norme CEI 20-37 II parte.</w:t>
      </w:r>
    </w:p>
    <w:p w14:paraId="29FFDC96"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t>Nelle</w:t>
      </w:r>
      <w:proofErr w:type="gramEnd"/>
      <w:r w:rsidRPr="00C45990">
        <w:rPr>
          <w:rFonts w:ascii="Calibri" w:hAnsi="Calibri"/>
        </w:rPr>
        <w:t xml:space="preserve"> scelta del diametro del tubo da utilizzare si procedere al calcolo del coefficiente di riempimento della canalizzazione per opera dei cavi, tale coefficiente non supererà mai superare il 30% dello spazio offerto dal tubo.</w:t>
      </w:r>
    </w:p>
    <w:p w14:paraId="57BE3491" w14:textId="77777777" w:rsidR="003C7EB5" w:rsidRPr="00C45990" w:rsidRDefault="003C7EB5" w:rsidP="003C7EB5">
      <w:pPr>
        <w:spacing w:line="288" w:lineRule="auto"/>
        <w:jc w:val="both"/>
        <w:rPr>
          <w:rFonts w:ascii="Calibri" w:hAnsi="Calibri"/>
        </w:rPr>
      </w:pPr>
      <w:r w:rsidRPr="00C45990">
        <w:rPr>
          <w:rFonts w:ascii="Calibri" w:hAnsi="Calibri"/>
        </w:rPr>
        <w:t>Le tubazioni vuote saranno tutte dotate di guida flessibile in nylon lasciata come traino.</w:t>
      </w:r>
    </w:p>
    <w:p w14:paraId="36F382DB" w14:textId="77777777" w:rsidR="003C7EB5" w:rsidRPr="00C45990" w:rsidRDefault="003C7EB5" w:rsidP="003C7EB5">
      <w:pPr>
        <w:spacing w:line="288" w:lineRule="auto"/>
        <w:jc w:val="both"/>
        <w:rPr>
          <w:rFonts w:ascii="Calibri" w:hAnsi="Calibri"/>
        </w:rPr>
      </w:pPr>
      <w:r w:rsidRPr="00C45990">
        <w:rPr>
          <w:rFonts w:ascii="Calibri" w:hAnsi="Calibri"/>
        </w:rPr>
        <w:lastRenderedPageBreak/>
        <w:t xml:space="preserve">Il diametro interno minimo per tutti i tubi è di 16mm. Bisogna inoltre tenere presente che </w:t>
      </w:r>
      <w:proofErr w:type="gramStart"/>
      <w:r w:rsidRPr="00C45990">
        <w:rPr>
          <w:rFonts w:ascii="Calibri" w:hAnsi="Calibri"/>
        </w:rPr>
        <w:t xml:space="preserve">nella </w:t>
      </w:r>
      <w:proofErr w:type="gramEnd"/>
      <w:r w:rsidRPr="00C45990">
        <w:rPr>
          <w:rFonts w:ascii="Calibri" w:hAnsi="Calibri"/>
        </w:rPr>
        <w:t xml:space="preserve">installazione i raggi di curvatura in relazione al diametro, saranno tali da non formare strozzature che danneggerebbero la </w:t>
      </w:r>
      <w:proofErr w:type="spellStart"/>
      <w:r w:rsidRPr="00C45990">
        <w:rPr>
          <w:rFonts w:ascii="Calibri" w:hAnsi="Calibri"/>
        </w:rPr>
        <w:t>sfilabilità</w:t>
      </w:r>
      <w:proofErr w:type="spellEnd"/>
      <w:r w:rsidRPr="00C45990">
        <w:rPr>
          <w:rFonts w:ascii="Calibri" w:hAnsi="Calibri"/>
        </w:rPr>
        <w:t xml:space="preserve"> dei cavi, il raggio di curvatura dei tubi comunque non sarà inferiore a 10 diametri.</w:t>
      </w:r>
    </w:p>
    <w:p w14:paraId="36EFDFC7" w14:textId="77777777" w:rsidR="003C7EB5" w:rsidRPr="00C45990" w:rsidRDefault="003C7EB5" w:rsidP="003C7EB5">
      <w:pPr>
        <w:spacing w:line="288" w:lineRule="auto"/>
        <w:jc w:val="both"/>
        <w:rPr>
          <w:rFonts w:ascii="Calibri" w:hAnsi="Calibri"/>
        </w:rPr>
      </w:pPr>
      <w:r w:rsidRPr="00C45990">
        <w:rPr>
          <w:rFonts w:ascii="Calibri" w:hAnsi="Calibri"/>
        </w:rPr>
        <w:t xml:space="preserve">Non </w:t>
      </w:r>
      <w:proofErr w:type="gramStart"/>
      <w:r w:rsidRPr="00C45990">
        <w:rPr>
          <w:rFonts w:ascii="Calibri" w:hAnsi="Calibri"/>
        </w:rPr>
        <w:t>verranno</w:t>
      </w:r>
      <w:proofErr w:type="gramEnd"/>
      <w:r w:rsidRPr="00C45990">
        <w:rPr>
          <w:rFonts w:ascii="Calibri" w:hAnsi="Calibri"/>
        </w:rPr>
        <w:t xml:space="preserve"> posati nelle tubazioni, raccordi a gomito con angolo minore o uguale a 90 gradi, come pure non saranno collocate tubazioni a intimo contatto con tubazioni idriche, per riscaldamento, gas, ecc.</w:t>
      </w:r>
    </w:p>
    <w:p w14:paraId="2B68B56D" w14:textId="77777777" w:rsidR="003C7EB5" w:rsidRPr="00C45990" w:rsidRDefault="003C7EB5" w:rsidP="003C7EB5">
      <w:pPr>
        <w:spacing w:line="288" w:lineRule="auto"/>
        <w:jc w:val="both"/>
        <w:rPr>
          <w:rFonts w:ascii="Calibri" w:hAnsi="Calibri"/>
        </w:rPr>
      </w:pPr>
      <w:r w:rsidRPr="00C45990">
        <w:rPr>
          <w:rFonts w:ascii="Calibri" w:hAnsi="Calibri"/>
        </w:rPr>
        <w:t>Il fissaggio delle tubazioni a parete o soffitto avverrà solo a mezzo collare o sistemi analoghi.</w:t>
      </w:r>
    </w:p>
    <w:p w14:paraId="6B04F228" w14:textId="77777777" w:rsidR="003C7EB5" w:rsidRPr="00C45990" w:rsidRDefault="003C7EB5" w:rsidP="003C7EB5">
      <w:pPr>
        <w:spacing w:line="288" w:lineRule="auto"/>
        <w:jc w:val="both"/>
        <w:rPr>
          <w:rFonts w:ascii="Calibri" w:hAnsi="Calibri"/>
        </w:rPr>
      </w:pPr>
      <w:r w:rsidRPr="00C45990">
        <w:rPr>
          <w:rFonts w:ascii="Calibri" w:hAnsi="Calibri"/>
        </w:rPr>
        <w:t xml:space="preserve">Le tubazioni saranno distanziate di almeno </w:t>
      </w:r>
      <w:proofErr w:type="gramStart"/>
      <w:r w:rsidRPr="00C45990">
        <w:rPr>
          <w:rFonts w:ascii="Calibri" w:hAnsi="Calibri"/>
        </w:rPr>
        <w:t>20cm</w:t>
      </w:r>
      <w:proofErr w:type="gramEnd"/>
      <w:r w:rsidRPr="00C45990">
        <w:rPr>
          <w:rFonts w:ascii="Calibri" w:hAnsi="Calibri"/>
        </w:rPr>
        <w:t xml:space="preserve"> da superfici calde, tenendo conto anche delle dilatazioni che si possono verificare durante il normale fun</w:t>
      </w:r>
      <w:r w:rsidRPr="00C45990">
        <w:rPr>
          <w:rFonts w:ascii="Calibri" w:hAnsi="Calibri"/>
        </w:rPr>
        <w:softHyphen/>
        <w:t>zionamento dell'impianto e di almeno 3 cm dalla superficie di altri tubi, condotti ecc.</w:t>
      </w:r>
    </w:p>
    <w:p w14:paraId="37CAE763" w14:textId="77777777" w:rsidR="003C7EB5" w:rsidRPr="00C45990" w:rsidRDefault="003C7EB5" w:rsidP="003C7EB5">
      <w:pPr>
        <w:spacing w:line="288" w:lineRule="auto"/>
        <w:jc w:val="both"/>
        <w:rPr>
          <w:rFonts w:ascii="Calibri" w:hAnsi="Calibri"/>
        </w:rPr>
      </w:pPr>
      <w:r w:rsidRPr="00C45990">
        <w:rPr>
          <w:rFonts w:ascii="Calibri" w:hAnsi="Calibri"/>
        </w:rPr>
        <w:t xml:space="preserve">Tubi </w:t>
      </w:r>
      <w:proofErr w:type="spellStart"/>
      <w:r w:rsidRPr="00C45990">
        <w:rPr>
          <w:rFonts w:ascii="Calibri" w:hAnsi="Calibri"/>
        </w:rPr>
        <w:t>portacavi</w:t>
      </w:r>
      <w:proofErr w:type="spellEnd"/>
      <w:r w:rsidRPr="00C45990">
        <w:rPr>
          <w:rFonts w:ascii="Calibri" w:hAnsi="Calibri"/>
        </w:rPr>
        <w:t xml:space="preserve"> UNEL 37121: saranno utilizzati solo sotto traccia; non saranno previsti passaggi in parete sotto intonaco che </w:t>
      </w:r>
      <w:proofErr w:type="gramStart"/>
      <w:r w:rsidRPr="00C45990">
        <w:rPr>
          <w:rFonts w:ascii="Calibri" w:hAnsi="Calibri"/>
        </w:rPr>
        <w:t>abbiano</w:t>
      </w:r>
      <w:proofErr w:type="gramEnd"/>
      <w:r w:rsidRPr="00C45990">
        <w:rPr>
          <w:rFonts w:ascii="Calibri" w:hAnsi="Calibri"/>
        </w:rPr>
        <w:t xml:space="preserve"> un andamento trasversale sulla parete medesima: si avrà cura d'installare le tubazioni in senso orizzontale o verticale al pavimento, intervallando l'installazione con cassette </w:t>
      </w:r>
      <w:proofErr w:type="spellStart"/>
      <w:r w:rsidRPr="00C45990">
        <w:rPr>
          <w:rFonts w:ascii="Calibri" w:hAnsi="Calibri"/>
        </w:rPr>
        <w:t>rompitratta</w:t>
      </w:r>
      <w:proofErr w:type="spellEnd"/>
      <w:r w:rsidRPr="00C45990">
        <w:rPr>
          <w:rFonts w:ascii="Calibri" w:hAnsi="Calibri"/>
        </w:rPr>
        <w:t xml:space="preserve">. La profondità della traccia sarà tale che tra l'esterno delle tubazioni e l'intonaco finito </w:t>
      </w:r>
      <w:proofErr w:type="gramStart"/>
      <w:r w:rsidRPr="00C45990">
        <w:rPr>
          <w:rFonts w:ascii="Calibri" w:hAnsi="Calibri"/>
        </w:rPr>
        <w:t>rimangano</w:t>
      </w:r>
      <w:proofErr w:type="gramEnd"/>
      <w:r w:rsidRPr="00C45990">
        <w:rPr>
          <w:rFonts w:ascii="Calibri" w:hAnsi="Calibri"/>
        </w:rPr>
        <w:t xml:space="preserve"> quattro centimetri.</w:t>
      </w:r>
    </w:p>
    <w:p w14:paraId="7E1B885E" w14:textId="77777777" w:rsidR="003C7EB5" w:rsidRPr="00C45990" w:rsidRDefault="003C7EB5" w:rsidP="003C7EB5">
      <w:pPr>
        <w:spacing w:line="288" w:lineRule="auto"/>
        <w:jc w:val="both"/>
        <w:rPr>
          <w:rFonts w:ascii="Calibri" w:hAnsi="Calibri"/>
        </w:rPr>
      </w:pPr>
      <w:r w:rsidRPr="00C45990">
        <w:rPr>
          <w:rFonts w:ascii="Calibri" w:hAnsi="Calibri"/>
        </w:rPr>
        <w:t xml:space="preserve">Tubi </w:t>
      </w:r>
      <w:proofErr w:type="spellStart"/>
      <w:r w:rsidRPr="00C45990">
        <w:rPr>
          <w:rFonts w:ascii="Calibri" w:hAnsi="Calibri"/>
        </w:rPr>
        <w:t>portacavi</w:t>
      </w:r>
      <w:proofErr w:type="spellEnd"/>
      <w:r w:rsidRPr="00C45990">
        <w:rPr>
          <w:rFonts w:ascii="Calibri" w:hAnsi="Calibri"/>
        </w:rPr>
        <w:t xml:space="preserve"> UNEL 37118: saranno utilizzati solo sotto pavimento sopraelevato e nel controsoffitto degli ambienti destinati </w:t>
      </w:r>
      <w:proofErr w:type="gramStart"/>
      <w:r w:rsidRPr="00C45990">
        <w:rPr>
          <w:rFonts w:ascii="Calibri" w:hAnsi="Calibri"/>
        </w:rPr>
        <w:t>ad</w:t>
      </w:r>
      <w:proofErr w:type="gramEnd"/>
      <w:r w:rsidRPr="00C45990">
        <w:rPr>
          <w:rFonts w:ascii="Calibri" w:hAnsi="Calibri"/>
        </w:rPr>
        <w:t xml:space="preserve"> uffici o a vista negli altri locali. L'attestamento fra tubo e tubo o fra tubo e scatola avverrà esclusivamente </w:t>
      </w:r>
      <w:proofErr w:type="gramStart"/>
      <w:r w:rsidRPr="00C45990">
        <w:rPr>
          <w:rFonts w:ascii="Calibri" w:hAnsi="Calibri"/>
        </w:rPr>
        <w:t>a mezzo di</w:t>
      </w:r>
      <w:proofErr w:type="gramEnd"/>
      <w:r w:rsidRPr="00C45990">
        <w:rPr>
          <w:rFonts w:ascii="Calibri" w:hAnsi="Calibri"/>
        </w:rPr>
        <w:t xml:space="preserve"> bocchettoni o mediante l'interposizione di scatole di </w:t>
      </w:r>
      <w:proofErr w:type="spellStart"/>
      <w:r w:rsidRPr="00C45990">
        <w:rPr>
          <w:rFonts w:ascii="Calibri" w:hAnsi="Calibri"/>
        </w:rPr>
        <w:t>sfilaggio</w:t>
      </w:r>
      <w:proofErr w:type="spellEnd"/>
      <w:r w:rsidRPr="00C45990">
        <w:rPr>
          <w:rFonts w:ascii="Calibri" w:hAnsi="Calibri"/>
        </w:rPr>
        <w:t xml:space="preserve"> con bocchettoni maschio femmina, l'eventuale giunzione fra tubazioni differenti avverrà solo tramite scatole</w:t>
      </w:r>
    </w:p>
    <w:p w14:paraId="014B8253" w14:textId="77777777" w:rsidR="003C7EB5" w:rsidRPr="00C45990" w:rsidRDefault="003C7EB5" w:rsidP="003C7EB5">
      <w:pPr>
        <w:spacing w:line="288" w:lineRule="auto"/>
        <w:jc w:val="both"/>
        <w:rPr>
          <w:rFonts w:ascii="Calibri" w:hAnsi="Calibri"/>
        </w:rPr>
      </w:pPr>
      <w:r w:rsidRPr="00C45990">
        <w:rPr>
          <w:rFonts w:ascii="Calibri" w:hAnsi="Calibri"/>
        </w:rPr>
        <w:t xml:space="preserve">I tubi </w:t>
      </w:r>
      <w:proofErr w:type="spellStart"/>
      <w:r w:rsidRPr="00C45990">
        <w:rPr>
          <w:rFonts w:ascii="Calibri" w:hAnsi="Calibri"/>
        </w:rPr>
        <w:t>portacavi</w:t>
      </w:r>
      <w:proofErr w:type="spellEnd"/>
      <w:r w:rsidRPr="00C45990">
        <w:rPr>
          <w:rFonts w:ascii="Calibri" w:hAnsi="Calibri"/>
        </w:rPr>
        <w:t xml:space="preserve"> in acciaio zincato: sono eventualmente installati a sola esplicita richiesta della D.L. nei magazzini, archivi, locali tecnologici, cavedi ecc. </w:t>
      </w:r>
      <w:proofErr w:type="gramStart"/>
      <w:r w:rsidRPr="00C45990">
        <w:rPr>
          <w:rFonts w:ascii="Calibri" w:hAnsi="Calibri"/>
        </w:rPr>
        <w:t>Risulteranno</w:t>
      </w:r>
      <w:proofErr w:type="gramEnd"/>
      <w:r w:rsidRPr="00C45990">
        <w:rPr>
          <w:rFonts w:ascii="Calibri" w:hAnsi="Calibri"/>
        </w:rPr>
        <w:t xml:space="preserve"> privi di sbavature alle estremità e privi di asperità taglienti lungo le loro generatrici interne ed esterne; avranno un diametro minimo di 3/8" o di 16 mm e saranno scelte di dimensione tale che tra il diametro interno di esse ed il diametro del cerchio che circoscrive il fascio di cavi contenuti, vi sia un rapporto minimo di 1,3:1</w:t>
      </w:r>
    </w:p>
    <w:p w14:paraId="48D36D83" w14:textId="77777777" w:rsidR="003C7EB5" w:rsidRPr="00C45990" w:rsidRDefault="003C7EB5" w:rsidP="003C7EB5">
      <w:pPr>
        <w:spacing w:line="288" w:lineRule="auto"/>
        <w:jc w:val="both"/>
        <w:rPr>
          <w:rFonts w:ascii="Calibri" w:hAnsi="Calibri"/>
        </w:rPr>
      </w:pPr>
      <w:r w:rsidRPr="00C45990">
        <w:rPr>
          <w:rFonts w:ascii="Calibri" w:hAnsi="Calibri"/>
        </w:rPr>
        <w:t xml:space="preserve">Le tubazioni saranno messe in opera parallelamente e vicino alle strutture, ai solai, alle pareti ecc. </w:t>
      </w:r>
      <w:proofErr w:type="gramStart"/>
      <w:r w:rsidRPr="00C45990">
        <w:rPr>
          <w:rFonts w:ascii="Calibri" w:hAnsi="Calibri"/>
        </w:rPr>
        <w:t>e</w:t>
      </w:r>
      <w:proofErr w:type="gramEnd"/>
      <w:r w:rsidRPr="00C45990">
        <w:rPr>
          <w:rFonts w:ascii="Calibri" w:hAnsi="Calibri"/>
        </w:rPr>
        <w:t xml:space="preserve"> fissate ad essi con sostegni in profilati metallici zincati, fascette, collari e staffe anch'essi zincati a caldo:</w:t>
      </w:r>
    </w:p>
    <w:p w14:paraId="721D1FBE" w14:textId="77777777" w:rsidR="003C7EB5" w:rsidRPr="00C45990" w:rsidRDefault="003C7EB5" w:rsidP="003C7EB5">
      <w:pPr>
        <w:spacing w:line="288" w:lineRule="auto"/>
        <w:jc w:val="both"/>
        <w:rPr>
          <w:rFonts w:ascii="Calibri" w:hAnsi="Calibri"/>
          <w:b/>
        </w:rPr>
      </w:pPr>
      <w:r w:rsidRPr="00C45990">
        <w:rPr>
          <w:rFonts w:ascii="Calibri" w:hAnsi="Calibri"/>
        </w:rPr>
        <w:t xml:space="preserve">I sostegni saranno distanziati quanto necessario per assicurare un buon fissaggio delle tubazioni ed evitarne la flessione, in ogni caso la loro distanza non sarà superiore a 1,5 m. </w:t>
      </w:r>
      <w:r w:rsidRPr="00C45990">
        <w:rPr>
          <w:rFonts w:ascii="Calibri" w:hAnsi="Calibri"/>
          <w:b/>
        </w:rPr>
        <w:t xml:space="preserve">La tipologia dei sostegni utilizzati sarà conforme alla normativa antisismica, sarà possibile utilizzare sostegni rigidi alla struttura ovvero sostegni con differente periodo di oscillazione, in tal caso, la posa dovrà essere </w:t>
      </w:r>
      <w:proofErr w:type="gramStart"/>
      <w:r w:rsidRPr="00C45990">
        <w:rPr>
          <w:rFonts w:ascii="Calibri" w:hAnsi="Calibri"/>
          <w:b/>
        </w:rPr>
        <w:t>effettuata</w:t>
      </w:r>
      <w:proofErr w:type="gramEnd"/>
      <w:r w:rsidRPr="00C45990">
        <w:rPr>
          <w:rFonts w:ascii="Calibri" w:hAnsi="Calibri"/>
          <w:b/>
        </w:rPr>
        <w:t xml:space="preserve"> tenendo conto dell’interposizione di una sufficiente distanza fra le canalizzazioni e la struttura, nonché fra le canalizzazione e gli altri impianti siano essi elettrici che meccanici. Nei punti di separazione antisismica della struttura, le canalizzazioni saranno dotate di cuffie o altri accorgimenti che evitino guasti o rotture. I cavi elettrici in tali punti critici saranno posati con sufficiente scorta che garantisca l’impossibilità di tensioni meccaniche dovute alle diverse oscillazioni dei corpi di fabbrica.</w:t>
      </w:r>
    </w:p>
    <w:p w14:paraId="6257A991" w14:textId="77777777" w:rsidR="003C7EB5" w:rsidRPr="00C45990" w:rsidRDefault="003C7EB5" w:rsidP="003C7EB5">
      <w:pPr>
        <w:spacing w:line="288" w:lineRule="auto"/>
        <w:jc w:val="both"/>
        <w:rPr>
          <w:rFonts w:ascii="Calibri" w:hAnsi="Calibri"/>
        </w:rPr>
      </w:pPr>
      <w:r w:rsidRPr="00C45990">
        <w:rPr>
          <w:rFonts w:ascii="Calibri" w:hAnsi="Calibri"/>
        </w:rPr>
        <w:t>La posa sarà realizzata in modo da assicurare la continuità elettrica delle tubazioni per l'intero percorso, anche nei punti di fissaggio alle cassette metalliche.</w:t>
      </w:r>
    </w:p>
    <w:p w14:paraId="58110F18" w14:textId="77777777" w:rsidR="003C7EB5" w:rsidRPr="00C45990" w:rsidRDefault="003C7EB5" w:rsidP="003C7EB5">
      <w:pPr>
        <w:spacing w:line="288" w:lineRule="auto"/>
        <w:jc w:val="both"/>
        <w:rPr>
          <w:rFonts w:ascii="Calibri" w:hAnsi="Calibri"/>
        </w:rPr>
      </w:pPr>
      <w:r w:rsidRPr="00C45990">
        <w:rPr>
          <w:rFonts w:ascii="Calibri" w:hAnsi="Calibri"/>
        </w:rPr>
        <w:lastRenderedPageBreak/>
        <w:t xml:space="preserve">La giunzione tubo-tubo o tubo apparecchiature sarà </w:t>
      </w:r>
      <w:proofErr w:type="gramStart"/>
      <w:r w:rsidRPr="00C45990">
        <w:rPr>
          <w:rFonts w:ascii="Calibri" w:hAnsi="Calibri"/>
        </w:rPr>
        <w:t>effettuata</w:t>
      </w:r>
      <w:proofErr w:type="gramEnd"/>
      <w:r w:rsidRPr="00C45990">
        <w:rPr>
          <w:rFonts w:ascii="Calibri" w:hAnsi="Calibri"/>
        </w:rPr>
        <w:t xml:space="preserve"> tramite raccorderia zincata e filettata della serie normale gas (manicotti, nippli, raccordi a tre pezzi, riduzioni, controdadi, </w:t>
      </w:r>
      <w:proofErr w:type="spellStart"/>
      <w:r w:rsidRPr="00C45990">
        <w:rPr>
          <w:rFonts w:ascii="Calibri" w:hAnsi="Calibri"/>
        </w:rPr>
        <w:t>condulet</w:t>
      </w:r>
      <w:proofErr w:type="spellEnd"/>
      <w:r w:rsidRPr="00C45990">
        <w:rPr>
          <w:rFonts w:ascii="Calibri" w:hAnsi="Calibri"/>
        </w:rPr>
        <w:t xml:space="preserve">, ecc.) oppure tramite scatole di </w:t>
      </w:r>
      <w:proofErr w:type="spellStart"/>
      <w:r w:rsidRPr="00C45990">
        <w:rPr>
          <w:rFonts w:ascii="Calibri" w:hAnsi="Calibri"/>
        </w:rPr>
        <w:t>infilaggio</w:t>
      </w:r>
      <w:proofErr w:type="spellEnd"/>
      <w:r w:rsidRPr="00C45990">
        <w:rPr>
          <w:rFonts w:ascii="Calibri" w:hAnsi="Calibri"/>
        </w:rPr>
        <w:t xml:space="preserve"> o di diramazioni in lega leggera oppure ancora con raccordi tronco conici che assicurino il grado di protezione richiesto, in ogni caso le cassette di </w:t>
      </w:r>
      <w:proofErr w:type="spellStart"/>
      <w:r w:rsidRPr="00C45990">
        <w:rPr>
          <w:rFonts w:ascii="Calibri" w:hAnsi="Calibri"/>
        </w:rPr>
        <w:t>infilaggio</w:t>
      </w:r>
      <w:proofErr w:type="spellEnd"/>
      <w:r w:rsidRPr="00C45990">
        <w:rPr>
          <w:rFonts w:ascii="Calibri" w:hAnsi="Calibri"/>
        </w:rPr>
        <w:t xml:space="preserve"> e diramazione saranno dotate di coperchio fissato con viti in materiale inossidabile.</w:t>
      </w:r>
    </w:p>
    <w:p w14:paraId="217CE962" w14:textId="77777777" w:rsidR="003C7EB5" w:rsidRPr="00C45990" w:rsidRDefault="003C7EB5" w:rsidP="003C7EB5">
      <w:pPr>
        <w:spacing w:line="288" w:lineRule="auto"/>
        <w:jc w:val="both"/>
        <w:rPr>
          <w:rFonts w:ascii="Calibri" w:hAnsi="Calibri"/>
        </w:rPr>
      </w:pPr>
      <w:r w:rsidRPr="00C45990">
        <w:rPr>
          <w:rFonts w:ascii="Calibri" w:hAnsi="Calibri"/>
        </w:rPr>
        <w:t xml:space="preserve">Eventuali tubi </w:t>
      </w:r>
      <w:proofErr w:type="spellStart"/>
      <w:r w:rsidRPr="00C45990">
        <w:rPr>
          <w:rFonts w:ascii="Calibri" w:hAnsi="Calibri"/>
        </w:rPr>
        <w:t>portacavi</w:t>
      </w:r>
      <w:proofErr w:type="spellEnd"/>
      <w:r w:rsidRPr="00C45990">
        <w:rPr>
          <w:rFonts w:ascii="Calibri" w:hAnsi="Calibri"/>
        </w:rPr>
        <w:t xml:space="preserve"> in </w:t>
      </w:r>
      <w:proofErr w:type="gramStart"/>
      <w:r w:rsidRPr="00C45990">
        <w:rPr>
          <w:rFonts w:ascii="Calibri" w:hAnsi="Calibri"/>
        </w:rPr>
        <w:t>acciaio interrati</w:t>
      </w:r>
      <w:proofErr w:type="gramEnd"/>
      <w:r w:rsidRPr="00C45990">
        <w:rPr>
          <w:rFonts w:ascii="Calibri" w:hAnsi="Calibri"/>
        </w:rPr>
        <w:t xml:space="preserve">: saranno protetti con un rivestimento di tipo pesante costituito da due strati di cui il primo in feltro di lana di vetro, il secondo in tessuto di lana di vetro, il tutto impregnato di bitume; la fasciatura e la bitumatura delle giunzioni e delle curve sarà effettuata a montaggio eseguito. Ove necessario, le estremità dei tubi </w:t>
      </w:r>
      <w:proofErr w:type="spellStart"/>
      <w:r w:rsidRPr="00C45990">
        <w:rPr>
          <w:rFonts w:ascii="Calibri" w:hAnsi="Calibri"/>
        </w:rPr>
        <w:t>portacavi</w:t>
      </w:r>
      <w:proofErr w:type="spellEnd"/>
      <w:r w:rsidRPr="00C45990">
        <w:rPr>
          <w:rFonts w:ascii="Calibri" w:hAnsi="Calibri"/>
        </w:rPr>
        <w:t xml:space="preserve"> saranno chiuse con idonei tappi di materiale atto a proteggere le filettature.</w:t>
      </w:r>
    </w:p>
    <w:p w14:paraId="50120A06" w14:textId="77777777" w:rsidR="003C7EB5" w:rsidRPr="00C45990" w:rsidRDefault="003C7EB5" w:rsidP="003C7EB5">
      <w:pPr>
        <w:spacing w:line="288" w:lineRule="auto"/>
        <w:jc w:val="both"/>
        <w:rPr>
          <w:rFonts w:ascii="Calibri" w:hAnsi="Calibri"/>
        </w:rPr>
      </w:pPr>
      <w:r w:rsidRPr="00C45990">
        <w:rPr>
          <w:rFonts w:ascii="Calibri" w:hAnsi="Calibri"/>
        </w:rPr>
        <w:t>I tubi di riserva saranno chiusi con tappi filettati e resteranno tappati anche dopo la fine dei lavori. Nelle tubazioni esterne l'Appaltatore eseguirà sigillature a tenuta d'acqua in corrispondenza dell'uscita dei cavi dai tubi protettivi.</w:t>
      </w:r>
    </w:p>
    <w:p w14:paraId="5F177593" w14:textId="77777777" w:rsidR="003C7EB5" w:rsidRPr="00C45990" w:rsidRDefault="003C7EB5" w:rsidP="003C7EB5">
      <w:pPr>
        <w:spacing w:line="288" w:lineRule="auto"/>
        <w:jc w:val="both"/>
        <w:rPr>
          <w:rFonts w:ascii="Calibri" w:hAnsi="Calibri"/>
        </w:rPr>
      </w:pPr>
      <w:r w:rsidRPr="00C45990">
        <w:rPr>
          <w:rFonts w:ascii="Calibri" w:hAnsi="Calibri"/>
        </w:rPr>
        <w:t xml:space="preserve">Per evitare il pericolo di convogliamento d'acqua, l'eventuale ingresso e l'uscita dei tubi da cassette, quadri </w:t>
      </w:r>
      <w:proofErr w:type="gramStart"/>
      <w:r w:rsidRPr="00C45990">
        <w:rPr>
          <w:rFonts w:ascii="Calibri" w:hAnsi="Calibri"/>
        </w:rPr>
        <w:t>ed</w:t>
      </w:r>
      <w:proofErr w:type="gramEnd"/>
      <w:r w:rsidRPr="00C45990">
        <w:rPr>
          <w:rFonts w:ascii="Calibri" w:hAnsi="Calibri"/>
        </w:rPr>
        <w:t xml:space="preserve"> armadi, sarà effettuato in contropendenza.</w:t>
      </w:r>
    </w:p>
    <w:p w14:paraId="220669BD" w14:textId="77777777" w:rsidR="003C7EB5" w:rsidRPr="00C45990" w:rsidRDefault="003C7EB5" w:rsidP="003C7EB5">
      <w:pPr>
        <w:spacing w:line="288" w:lineRule="auto"/>
        <w:jc w:val="both"/>
        <w:rPr>
          <w:rFonts w:ascii="Calibri" w:hAnsi="Calibri"/>
        </w:rPr>
      </w:pPr>
      <w:r w:rsidRPr="00C45990">
        <w:rPr>
          <w:rFonts w:ascii="Calibri" w:hAnsi="Calibri"/>
        </w:rPr>
        <w:t xml:space="preserve">I tubi </w:t>
      </w:r>
      <w:proofErr w:type="spellStart"/>
      <w:r w:rsidRPr="00C45990">
        <w:rPr>
          <w:rFonts w:ascii="Calibri" w:hAnsi="Calibri"/>
        </w:rPr>
        <w:t>portacavi</w:t>
      </w:r>
      <w:proofErr w:type="spellEnd"/>
      <w:r w:rsidRPr="00C45990">
        <w:rPr>
          <w:rFonts w:ascii="Calibri" w:hAnsi="Calibri"/>
        </w:rPr>
        <w:t xml:space="preserve"> in PVC interrati: saranno alloggiati </w:t>
      </w:r>
      <w:proofErr w:type="gramStart"/>
      <w:r w:rsidRPr="00C45990">
        <w:rPr>
          <w:rFonts w:ascii="Calibri" w:hAnsi="Calibri"/>
        </w:rPr>
        <w:t>ad</w:t>
      </w:r>
      <w:proofErr w:type="gramEnd"/>
      <w:r w:rsidRPr="00C45990">
        <w:rPr>
          <w:rFonts w:ascii="Calibri" w:hAnsi="Calibri"/>
        </w:rPr>
        <w:t xml:space="preserve"> una profondità non inferiore a 60 cm dal piano campagna su letto di sabbia ed protetti con rinfianchi in calcestruzzo; il </w:t>
      </w:r>
      <w:proofErr w:type="spellStart"/>
      <w:r w:rsidRPr="00C45990">
        <w:rPr>
          <w:rFonts w:ascii="Calibri" w:hAnsi="Calibri"/>
        </w:rPr>
        <w:t>reinterro</w:t>
      </w:r>
      <w:proofErr w:type="spellEnd"/>
      <w:r w:rsidRPr="00C45990">
        <w:rPr>
          <w:rFonts w:ascii="Calibri" w:hAnsi="Calibri"/>
        </w:rPr>
        <w:t xml:space="preserve"> eseguito con terra nelle zone a verde, con compattato nelle zone oggetto di successiva pavimentazione.</w:t>
      </w:r>
    </w:p>
    <w:p w14:paraId="6B132943" w14:textId="77777777" w:rsidR="003C7EB5" w:rsidRPr="00C45990" w:rsidRDefault="003C7EB5" w:rsidP="003C7EB5">
      <w:pPr>
        <w:spacing w:line="288" w:lineRule="auto"/>
        <w:jc w:val="both"/>
        <w:rPr>
          <w:rFonts w:ascii="Calibri" w:hAnsi="Calibri"/>
        </w:rPr>
      </w:pPr>
      <w:r w:rsidRPr="00C45990">
        <w:rPr>
          <w:rFonts w:ascii="Calibri" w:hAnsi="Calibri"/>
        </w:rPr>
        <w:t>I tubi di riserva saranno chiusi con tappi e resteranno tappati anche dopo la fine dei lavori. Nelle tubazioni esterne l'Appaltatore eseguirà sigillature a tenuta d'acqua in corrispondenza dell'uscita dei cavi dai tubi protettivi.</w:t>
      </w:r>
    </w:p>
    <w:p w14:paraId="5922D29E" w14:textId="77777777" w:rsidR="003C7EB5" w:rsidRPr="00C45990" w:rsidRDefault="003C7EB5" w:rsidP="003C7EB5">
      <w:pPr>
        <w:spacing w:line="288" w:lineRule="auto"/>
        <w:jc w:val="both"/>
        <w:rPr>
          <w:rFonts w:ascii="Calibri" w:hAnsi="Calibri"/>
        </w:rPr>
      </w:pPr>
      <w:r w:rsidRPr="00C45990">
        <w:rPr>
          <w:rFonts w:ascii="Calibri" w:hAnsi="Calibri"/>
        </w:rPr>
        <w:t xml:space="preserve">Per evitare il pericolo di convogliamento d'acqua, l'eventuale ingresso e l'uscita di tubi da cassette, quadri </w:t>
      </w:r>
      <w:proofErr w:type="gramStart"/>
      <w:r w:rsidRPr="00C45990">
        <w:rPr>
          <w:rFonts w:ascii="Calibri" w:hAnsi="Calibri"/>
        </w:rPr>
        <w:t>ed</w:t>
      </w:r>
      <w:proofErr w:type="gramEnd"/>
      <w:r w:rsidRPr="00C45990">
        <w:rPr>
          <w:rFonts w:ascii="Calibri" w:hAnsi="Calibri"/>
        </w:rPr>
        <w:t xml:space="preserve"> armadi saranno effettuati in contro pendenza.</w:t>
      </w:r>
    </w:p>
    <w:p w14:paraId="27F6EB2A" w14:textId="77777777" w:rsidR="003C7EB5" w:rsidRPr="00C45990" w:rsidRDefault="003C7EB5" w:rsidP="003C7EB5">
      <w:pPr>
        <w:spacing w:line="288" w:lineRule="auto"/>
        <w:jc w:val="both"/>
        <w:rPr>
          <w:rFonts w:ascii="Calibri" w:hAnsi="Calibri"/>
        </w:rPr>
      </w:pPr>
      <w:r w:rsidRPr="00C45990">
        <w:rPr>
          <w:rFonts w:ascii="Calibri" w:hAnsi="Calibri"/>
        </w:rPr>
        <w:t xml:space="preserve">Le guaine flessibili saranno normalmente in nylon rinforzato da filo interno con </w:t>
      </w:r>
      <w:proofErr w:type="gramStart"/>
      <w:r w:rsidRPr="00C45990">
        <w:rPr>
          <w:rFonts w:ascii="Calibri" w:hAnsi="Calibri"/>
        </w:rPr>
        <w:t>opportuni bocchettoni passo PG</w:t>
      </w:r>
      <w:proofErr w:type="gramEnd"/>
      <w:r w:rsidRPr="00C45990">
        <w:rPr>
          <w:rFonts w:ascii="Calibri" w:hAnsi="Calibri"/>
        </w:rPr>
        <w:t xml:space="preserve">, quelle del tipo in acciaio con rivestimento esterno in materiale plastico autoestinguente aderente alla parte metallica avranno semplice aggraffatura per diametri fino a 1/2" doppia aggraffatura per diametri maggiori. In generale per ogni tipo di guaina alle estremità saranno montati raccordi atti a garantire la continuità elettrica delle tubazioni e un solido accoppiamento meccanico tra tubo o canale e </w:t>
      </w:r>
      <w:proofErr w:type="gramStart"/>
      <w:r w:rsidRPr="00C45990">
        <w:rPr>
          <w:rFonts w:ascii="Calibri" w:hAnsi="Calibri"/>
        </w:rPr>
        <w:t>tubo</w:t>
      </w:r>
      <w:proofErr w:type="gramEnd"/>
      <w:r w:rsidRPr="00C45990">
        <w:rPr>
          <w:rFonts w:ascii="Calibri" w:hAnsi="Calibri"/>
        </w:rPr>
        <w:t xml:space="preserve"> flessibile o apparecchiatura cui si collega, in modo da evitare la possibilità di </w:t>
      </w:r>
      <w:proofErr w:type="spellStart"/>
      <w:r w:rsidRPr="00C45990">
        <w:rPr>
          <w:rFonts w:ascii="Calibri" w:hAnsi="Calibri"/>
        </w:rPr>
        <w:t>sfilaggio</w:t>
      </w:r>
      <w:proofErr w:type="spellEnd"/>
      <w:r w:rsidRPr="00C45990">
        <w:rPr>
          <w:rFonts w:ascii="Calibri" w:hAnsi="Calibri"/>
        </w:rPr>
        <w:t xml:space="preserve"> anche esercitando sforzi di trazione e flessione dell'ordine di quelli tollerabili dal tubo (a tale scopo che i raccordi saranno approvvigionati dallo stesso fornitore dei tubi flessibili).</w:t>
      </w:r>
    </w:p>
    <w:p w14:paraId="46A87616" w14:textId="77777777" w:rsidR="003C7EB5" w:rsidRPr="00C45990" w:rsidRDefault="003C7EB5" w:rsidP="003C7EB5">
      <w:pPr>
        <w:spacing w:line="288" w:lineRule="auto"/>
        <w:jc w:val="both"/>
        <w:rPr>
          <w:rFonts w:ascii="Calibri" w:hAnsi="Calibri"/>
        </w:rPr>
      </w:pPr>
      <w:r w:rsidRPr="00C45990">
        <w:rPr>
          <w:rFonts w:ascii="Calibri" w:hAnsi="Calibri"/>
        </w:rPr>
        <w:t xml:space="preserve">Qualora un'estremità del flessibile rimanga temporaneamente scollegata, questa sarà chiusa con tappi provvisori </w:t>
      </w:r>
      <w:proofErr w:type="gramStart"/>
      <w:r w:rsidRPr="00C45990">
        <w:rPr>
          <w:rFonts w:ascii="Calibri" w:hAnsi="Calibri"/>
        </w:rPr>
        <w:t>onde</w:t>
      </w:r>
      <w:proofErr w:type="gramEnd"/>
      <w:r w:rsidRPr="00C45990">
        <w:rPr>
          <w:rFonts w:ascii="Calibri" w:hAnsi="Calibri"/>
        </w:rPr>
        <w:t xml:space="preserve"> evitare l'ingresso d'acqua o materiali estranei e proteggere la filettatura del raccordo.</w:t>
      </w:r>
    </w:p>
    <w:p w14:paraId="47C6FCF0" w14:textId="77777777" w:rsidR="003C7EB5" w:rsidRPr="00C45990" w:rsidRDefault="003C7EB5" w:rsidP="003C7EB5">
      <w:pPr>
        <w:spacing w:line="288" w:lineRule="auto"/>
        <w:jc w:val="both"/>
        <w:rPr>
          <w:rFonts w:ascii="Calibri" w:hAnsi="Calibri"/>
        </w:rPr>
      </w:pPr>
      <w:r w:rsidRPr="00C45990">
        <w:rPr>
          <w:rFonts w:ascii="Calibri" w:hAnsi="Calibri"/>
        </w:rPr>
        <w:t xml:space="preserve">I tubi flessibili con calza </w:t>
      </w:r>
      <w:proofErr w:type="gramStart"/>
      <w:r w:rsidRPr="00C45990">
        <w:rPr>
          <w:rFonts w:ascii="Calibri" w:hAnsi="Calibri"/>
        </w:rPr>
        <w:t>in</w:t>
      </w:r>
      <w:proofErr w:type="gramEnd"/>
      <w:r w:rsidRPr="00C45990">
        <w:rPr>
          <w:rFonts w:ascii="Calibri" w:hAnsi="Calibri"/>
        </w:rPr>
        <w:t xml:space="preserve"> acciaio zincato saranno usati nei collegamenti tra il tubo zincato e le apparecchiature di norma soggette a vibrazioni ed in alcuni casi fra il tubo e la passerella; la loro lunghezza sarà adeguata al tipo ed alla sezione del cavo e comunque non superiore a 1,5m se non diversamente prescritto; saranno impiegati dove esiste la possibilità di scorrimenti per dilatazioni termiche o per rotazioni di apparecchiature.</w:t>
      </w:r>
    </w:p>
    <w:p w14:paraId="37E25FF3" w14:textId="77777777" w:rsidR="003C7EB5" w:rsidRPr="00C45990" w:rsidRDefault="003C7EB5" w:rsidP="003C7EB5">
      <w:pPr>
        <w:spacing w:line="288" w:lineRule="auto"/>
        <w:jc w:val="both"/>
        <w:rPr>
          <w:rFonts w:ascii="Calibri" w:hAnsi="Calibri"/>
        </w:rPr>
      </w:pPr>
      <w:r w:rsidRPr="00C45990">
        <w:rPr>
          <w:rFonts w:ascii="Calibri" w:hAnsi="Calibri"/>
        </w:rPr>
        <w:lastRenderedPageBreak/>
        <w:t xml:space="preserve">I tubi flessibili di raccordo alle apparecchiature entreranno di norma dal basso onde evitare che eventuale acqua </w:t>
      </w:r>
      <w:proofErr w:type="gramStart"/>
      <w:r w:rsidRPr="00C45990">
        <w:rPr>
          <w:rFonts w:ascii="Calibri" w:hAnsi="Calibri"/>
        </w:rPr>
        <w:t>o</w:t>
      </w:r>
      <w:proofErr w:type="gramEnd"/>
      <w:r w:rsidRPr="00C45990">
        <w:rPr>
          <w:rFonts w:ascii="Calibri" w:hAnsi="Calibri"/>
        </w:rPr>
        <w:t xml:space="preserve"> liquido siano convogliati sul terminale del cavo.</w:t>
      </w:r>
    </w:p>
    <w:p w14:paraId="0287C22D" w14:textId="77777777" w:rsidR="003C7EB5" w:rsidRPr="00C45990" w:rsidRDefault="003C7EB5" w:rsidP="003C7EB5">
      <w:pPr>
        <w:spacing w:line="288" w:lineRule="auto"/>
        <w:jc w:val="both"/>
        <w:rPr>
          <w:rFonts w:ascii="Calibri" w:hAnsi="Calibri"/>
        </w:rPr>
      </w:pPr>
      <w:r w:rsidRPr="00C45990">
        <w:rPr>
          <w:rFonts w:ascii="Calibri" w:hAnsi="Calibri"/>
        </w:rPr>
        <w:t xml:space="preserve">In corrispondenza dei raccordi alle passerelle saranno prese opportune precauzioni per evitare l'ingresso dell'acqua nei tubi, al fine di garantire il grado di tenuta IPXX desiderato </w:t>
      </w:r>
      <w:proofErr w:type="gramStart"/>
      <w:r w:rsidRPr="00C45990">
        <w:rPr>
          <w:rFonts w:ascii="Calibri" w:hAnsi="Calibri"/>
        </w:rPr>
        <w:t>dovranno</w:t>
      </w:r>
      <w:proofErr w:type="gramEnd"/>
      <w:r w:rsidRPr="00C45990">
        <w:rPr>
          <w:rFonts w:ascii="Calibri" w:hAnsi="Calibri"/>
        </w:rPr>
        <w:t xml:space="preserve"> essere adottati bocchettoni con idonea gomma in grado di stringere il cavo.</w:t>
      </w:r>
    </w:p>
    <w:p w14:paraId="2D30E41B" w14:textId="77777777" w:rsidR="003C7EB5" w:rsidRPr="00C45990" w:rsidRDefault="003C7EB5" w:rsidP="003C7EB5">
      <w:pPr>
        <w:spacing w:line="288" w:lineRule="auto"/>
        <w:jc w:val="both"/>
        <w:rPr>
          <w:rFonts w:ascii="Calibri" w:hAnsi="Calibri"/>
        </w:rPr>
      </w:pPr>
    </w:p>
    <w:p w14:paraId="47ABBCA6" w14:textId="77777777" w:rsidR="003C7EB5" w:rsidRPr="00C45990" w:rsidRDefault="003C7EB5" w:rsidP="003C7EB5">
      <w:pPr>
        <w:spacing w:line="288" w:lineRule="auto"/>
        <w:jc w:val="both"/>
        <w:rPr>
          <w:rFonts w:ascii="Calibri" w:hAnsi="Calibri"/>
        </w:rPr>
      </w:pPr>
      <w:r w:rsidRPr="00C45990">
        <w:rPr>
          <w:rFonts w:ascii="Calibri" w:hAnsi="Calibri"/>
        </w:rPr>
        <w:t xml:space="preserve">Canali e vassoi </w:t>
      </w:r>
      <w:proofErr w:type="spellStart"/>
      <w:r w:rsidRPr="00C45990">
        <w:rPr>
          <w:rFonts w:ascii="Calibri" w:hAnsi="Calibri"/>
        </w:rPr>
        <w:t>portacavi</w:t>
      </w:r>
      <w:proofErr w:type="spellEnd"/>
    </w:p>
    <w:p w14:paraId="2270F8CF"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t>Le</w:t>
      </w:r>
      <w:proofErr w:type="gramEnd"/>
      <w:r w:rsidRPr="00C45990">
        <w:rPr>
          <w:rFonts w:ascii="Calibri" w:hAnsi="Calibri"/>
        </w:rPr>
        <w:t xml:space="preserve"> canale </w:t>
      </w:r>
      <w:proofErr w:type="spellStart"/>
      <w:r w:rsidRPr="00C45990">
        <w:rPr>
          <w:rFonts w:ascii="Calibri" w:hAnsi="Calibri"/>
        </w:rPr>
        <w:t>portacavi</w:t>
      </w:r>
      <w:proofErr w:type="spellEnd"/>
      <w:r w:rsidRPr="00C45990">
        <w:rPr>
          <w:rFonts w:ascii="Calibri" w:hAnsi="Calibri"/>
        </w:rPr>
        <w:t xml:space="preserve"> saranno del tipo prefabbricato in lamiera spessore non inferiore a 15/10; sopporteranno, con sostegni ogni 1,5 m un carico uniformemente distribuito di circa 70 kg/m.</w:t>
      </w:r>
    </w:p>
    <w:p w14:paraId="6305E222" w14:textId="77777777" w:rsidR="003C7EB5" w:rsidRPr="00C45990" w:rsidRDefault="003C7EB5" w:rsidP="003C7EB5">
      <w:pPr>
        <w:spacing w:line="288" w:lineRule="auto"/>
        <w:jc w:val="both"/>
        <w:rPr>
          <w:rFonts w:ascii="Calibri" w:hAnsi="Calibri"/>
        </w:rPr>
      </w:pPr>
      <w:r w:rsidRPr="00C45990">
        <w:rPr>
          <w:rFonts w:ascii="Calibri" w:hAnsi="Calibri"/>
        </w:rPr>
        <w:t>Tutti i pezzi speciali (curve, incroci, derivazioni, riduzioni, setti separatori, ecc.</w:t>
      </w:r>
      <w:proofErr w:type="gramStart"/>
      <w:r w:rsidRPr="00C45990">
        <w:rPr>
          <w:rFonts w:ascii="Calibri" w:hAnsi="Calibri"/>
        </w:rPr>
        <w:t>,</w:t>
      </w:r>
      <w:proofErr w:type="gramEnd"/>
      <w:r w:rsidRPr="00C45990">
        <w:rPr>
          <w:rFonts w:ascii="Calibri" w:hAnsi="Calibri"/>
        </w:rPr>
        <w:t xml:space="preserve">) saranno del tipo prefabbricato con le stesse caratteristiche delle passerelle: La giunzione tra i vari elementi sarà eseguita per mezzo di piastre adatte a mantenere la continuità metallica ed il grado di protezione e ciò allo scopo di eliminare cavallotti con corda di rame. </w:t>
      </w:r>
      <w:proofErr w:type="gramStart"/>
      <w:r w:rsidRPr="00C45990">
        <w:rPr>
          <w:rFonts w:ascii="Calibri" w:hAnsi="Calibri"/>
        </w:rPr>
        <w:t>per</w:t>
      </w:r>
      <w:proofErr w:type="gramEnd"/>
      <w:r w:rsidRPr="00C45990">
        <w:rPr>
          <w:rFonts w:ascii="Calibri" w:hAnsi="Calibri"/>
        </w:rPr>
        <w:t xml:space="preserve"> l'esecuzione dell'impianto di messa a terra.</w:t>
      </w:r>
    </w:p>
    <w:p w14:paraId="73C11062"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t>Le</w:t>
      </w:r>
      <w:proofErr w:type="gramEnd"/>
      <w:r w:rsidRPr="00C45990">
        <w:rPr>
          <w:rFonts w:ascii="Calibri" w:hAnsi="Calibri"/>
        </w:rPr>
        <w:t xml:space="preserve"> canale in lamiera d'acciaio saranno zincate con procedimento </w:t>
      </w:r>
      <w:proofErr w:type="spellStart"/>
      <w:r w:rsidRPr="00C45990">
        <w:rPr>
          <w:rFonts w:ascii="Calibri" w:hAnsi="Calibri"/>
        </w:rPr>
        <w:t>sendzimir</w:t>
      </w:r>
      <w:proofErr w:type="spellEnd"/>
    </w:p>
    <w:p w14:paraId="509E7E3B" w14:textId="77777777" w:rsidR="003C7EB5" w:rsidRPr="00C45990" w:rsidRDefault="003C7EB5" w:rsidP="003C7EB5">
      <w:pPr>
        <w:spacing w:line="288" w:lineRule="auto"/>
        <w:jc w:val="both"/>
        <w:rPr>
          <w:rFonts w:ascii="Calibri" w:hAnsi="Calibri"/>
        </w:rPr>
      </w:pPr>
      <w:r w:rsidRPr="00C45990">
        <w:rPr>
          <w:rFonts w:ascii="Calibri" w:hAnsi="Calibri"/>
        </w:rPr>
        <w:t>Le mensole di fissaggio e sostegno delle passerelle saranno anch'esse di tipo prefabbricato e regolabili costitute da profilato in lamiera zincata, spessore minimo 20/10 o meglio superiore.</w:t>
      </w:r>
    </w:p>
    <w:p w14:paraId="6B5D765F" w14:textId="77777777" w:rsidR="003C7EB5" w:rsidRPr="00C45990" w:rsidRDefault="003C7EB5" w:rsidP="003C7EB5">
      <w:pPr>
        <w:spacing w:line="288" w:lineRule="auto"/>
        <w:jc w:val="both"/>
        <w:rPr>
          <w:rFonts w:ascii="Calibri" w:hAnsi="Calibri"/>
        </w:rPr>
      </w:pPr>
      <w:proofErr w:type="gramStart"/>
      <w:r w:rsidRPr="00C45990">
        <w:rPr>
          <w:rFonts w:ascii="Calibri" w:hAnsi="Calibri"/>
        </w:rPr>
        <w:t>Le</w:t>
      </w:r>
      <w:proofErr w:type="gramEnd"/>
      <w:r w:rsidRPr="00C45990">
        <w:rPr>
          <w:rFonts w:ascii="Calibri" w:hAnsi="Calibri"/>
        </w:rPr>
        <w:t xml:space="preserve"> canale saranno fissate alle mensole per mezzo di elementi di fissaggio prefabbricati.</w:t>
      </w:r>
    </w:p>
    <w:p w14:paraId="7B930BA6" w14:textId="77777777" w:rsidR="003C7EB5" w:rsidRPr="00C45990" w:rsidRDefault="003C7EB5" w:rsidP="003C7EB5">
      <w:pPr>
        <w:spacing w:line="288" w:lineRule="auto"/>
        <w:jc w:val="both"/>
        <w:rPr>
          <w:rFonts w:ascii="Calibri" w:hAnsi="Calibri"/>
        </w:rPr>
      </w:pPr>
      <w:r w:rsidRPr="00C45990">
        <w:rPr>
          <w:rFonts w:ascii="Calibri" w:hAnsi="Calibri"/>
        </w:rPr>
        <w:t xml:space="preserve">Per la divisione dei servizi elettrici nelle canalette metalliche </w:t>
      </w:r>
      <w:proofErr w:type="gramStart"/>
      <w:r w:rsidRPr="00C45990">
        <w:rPr>
          <w:rFonts w:ascii="Calibri" w:hAnsi="Calibri"/>
        </w:rPr>
        <w:t xml:space="preserve">si </w:t>
      </w:r>
      <w:proofErr w:type="gramEnd"/>
      <w:r w:rsidRPr="00C45990">
        <w:rPr>
          <w:rFonts w:ascii="Calibri" w:hAnsi="Calibri"/>
        </w:rPr>
        <w:t>impiegheranno setti divisori longitudinali fissati con viteria zincata e passivata, per quelle in materiale plastico il setto separatore sarà di tipo adatto al particolare canale.</w:t>
      </w:r>
    </w:p>
    <w:p w14:paraId="5332EA4C" w14:textId="77777777" w:rsidR="003C7EB5" w:rsidRPr="00C45990" w:rsidRDefault="003C7EB5" w:rsidP="003C7EB5">
      <w:pPr>
        <w:spacing w:line="288" w:lineRule="auto"/>
        <w:jc w:val="both"/>
        <w:rPr>
          <w:rFonts w:ascii="Calibri" w:hAnsi="Calibri"/>
        </w:rPr>
      </w:pPr>
      <w:r w:rsidRPr="00C45990">
        <w:rPr>
          <w:rFonts w:ascii="Calibri" w:hAnsi="Calibri"/>
        </w:rPr>
        <w:t xml:space="preserve">Non saranno realizzate derivazioni entro </w:t>
      </w:r>
      <w:proofErr w:type="gramStart"/>
      <w:r w:rsidRPr="00C45990">
        <w:rPr>
          <w:rFonts w:ascii="Calibri" w:hAnsi="Calibri"/>
        </w:rPr>
        <w:t>le</w:t>
      </w:r>
      <w:proofErr w:type="gramEnd"/>
      <w:r w:rsidRPr="00C45990">
        <w:rPr>
          <w:rFonts w:ascii="Calibri" w:hAnsi="Calibri"/>
        </w:rPr>
        <w:t xml:space="preserve"> canale; queste saranno eseguite mediante scatole di derivazione fissate direttamente alla </w:t>
      </w:r>
      <w:proofErr w:type="spellStart"/>
      <w:r w:rsidRPr="00C45990">
        <w:rPr>
          <w:rFonts w:ascii="Calibri" w:hAnsi="Calibri"/>
        </w:rPr>
        <w:t>canala</w:t>
      </w:r>
      <w:proofErr w:type="spellEnd"/>
      <w:r w:rsidRPr="00C45990">
        <w:rPr>
          <w:rFonts w:ascii="Calibri" w:hAnsi="Calibri"/>
        </w:rPr>
        <w:t xml:space="preserve"> o in prossimità di esse.</w:t>
      </w:r>
    </w:p>
    <w:p w14:paraId="63533D59" w14:textId="77777777" w:rsidR="003C7EB5" w:rsidRPr="00C45990" w:rsidRDefault="003C7EB5" w:rsidP="003C7EB5">
      <w:pPr>
        <w:spacing w:line="288" w:lineRule="auto"/>
        <w:jc w:val="both"/>
        <w:rPr>
          <w:rFonts w:ascii="Calibri" w:hAnsi="Calibri"/>
        </w:rPr>
      </w:pPr>
      <w:r w:rsidRPr="00C45990">
        <w:rPr>
          <w:rFonts w:ascii="Calibri" w:hAnsi="Calibri"/>
        </w:rPr>
        <w:t xml:space="preserve">Nei punti in cui </w:t>
      </w:r>
      <w:proofErr w:type="gramStart"/>
      <w:r w:rsidRPr="00C45990">
        <w:rPr>
          <w:rFonts w:ascii="Calibri" w:hAnsi="Calibri"/>
        </w:rPr>
        <w:t>le</w:t>
      </w:r>
      <w:proofErr w:type="gramEnd"/>
      <w:r w:rsidRPr="00C45990">
        <w:rPr>
          <w:rFonts w:ascii="Calibri" w:hAnsi="Calibri"/>
        </w:rPr>
        <w:t xml:space="preserve"> canale metalliche verranno tagliate per eseguire pezzi a misura o forate per il passaggio dei cavi, i bordi saranno rifiniti con mezzi abrasivi provvedendo successivamente al ripristino della zincatura e/o verniciatura mediante mezzi idonei (bombolette spray, vernice a pennello ecc.).</w:t>
      </w:r>
    </w:p>
    <w:p w14:paraId="139E5C36" w14:textId="77777777" w:rsidR="006C3CC3" w:rsidRPr="00C45990" w:rsidRDefault="006C3CC3" w:rsidP="008E354B">
      <w:pPr>
        <w:rPr>
          <w:rFonts w:ascii="Calibri" w:hAnsi="Calibri" w:cs="Arial"/>
        </w:rPr>
      </w:pPr>
    </w:p>
    <w:p w14:paraId="6FEE4726" w14:textId="77777777" w:rsidR="00D10DA8" w:rsidRPr="00C45990" w:rsidRDefault="00D10DA8" w:rsidP="00D10DA8">
      <w:pPr>
        <w:pStyle w:val="Titolo2"/>
        <w:rPr>
          <w:rFonts w:ascii="Calibri" w:hAnsi="Calibri"/>
          <w:sz w:val="22"/>
          <w:szCs w:val="22"/>
        </w:rPr>
      </w:pPr>
      <w:bookmarkStart w:id="112" w:name="_Toc430764881"/>
      <w:bookmarkStart w:id="113" w:name="_Toc443799252"/>
      <w:bookmarkStart w:id="114" w:name="_Toc470963776"/>
      <w:bookmarkStart w:id="115" w:name="_Toc506626152"/>
      <w:bookmarkStart w:id="116" w:name="_Toc506626699"/>
      <w:bookmarkStart w:id="117" w:name="_Toc512683833"/>
      <w:bookmarkStart w:id="118" w:name="_Toc512685211"/>
      <w:bookmarkStart w:id="119" w:name="_Toc525634721"/>
      <w:bookmarkStart w:id="120" w:name="_Toc532567802"/>
      <w:bookmarkStart w:id="121" w:name="_Toc584563"/>
      <w:bookmarkStart w:id="122" w:name="_Toc21708617"/>
      <w:bookmarkStart w:id="123" w:name="_Toc21709587"/>
      <w:bookmarkStart w:id="124" w:name="_Toc44069081"/>
      <w:bookmarkStart w:id="125" w:name="_Toc44069221"/>
      <w:bookmarkStart w:id="126" w:name="_Toc52551595"/>
      <w:bookmarkStart w:id="127" w:name="_Toc55539102"/>
      <w:bookmarkStart w:id="128" w:name="_Toc139376943"/>
      <w:bookmarkStart w:id="129" w:name="_Toc266211276"/>
      <w:bookmarkStart w:id="130" w:name="_Toc399442721"/>
      <w:r w:rsidRPr="00C45990">
        <w:rPr>
          <w:rFonts w:ascii="Calibri" w:hAnsi="Calibri"/>
          <w:sz w:val="22"/>
          <w:szCs w:val="22"/>
        </w:rPr>
        <w:t>CAVI E CONDUTTURE</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232C699A" w14:textId="2EF8ACDC" w:rsidR="00D10DA8" w:rsidRPr="00C45990" w:rsidRDefault="00D10DA8" w:rsidP="00D10DA8">
      <w:pPr>
        <w:spacing w:line="288" w:lineRule="auto"/>
        <w:jc w:val="both"/>
        <w:rPr>
          <w:rFonts w:ascii="Calibri" w:hAnsi="Calibri"/>
        </w:rPr>
      </w:pPr>
      <w:r w:rsidRPr="00C45990">
        <w:rPr>
          <w:rFonts w:ascii="Calibri" w:hAnsi="Calibri"/>
        </w:rPr>
        <w:t xml:space="preserve">In generale saranno utilizzate </w:t>
      </w:r>
      <w:proofErr w:type="gramStart"/>
      <w:r w:rsidRPr="00C45990">
        <w:rPr>
          <w:rFonts w:ascii="Calibri" w:hAnsi="Calibri"/>
        </w:rPr>
        <w:t>condutture</w:t>
      </w:r>
      <w:proofErr w:type="gramEnd"/>
      <w:r w:rsidRPr="00C45990">
        <w:rPr>
          <w:rFonts w:ascii="Calibri" w:hAnsi="Calibri"/>
        </w:rPr>
        <w:t xml:space="preserve"> con guaina per tutti i collegamenti di potenza all'interno ed all’esterno degli edifici, per tutte le linee dorsali e per quelle posate in canale, passerelle e tubazioni d'acciaio zincat</w:t>
      </w:r>
      <w:r w:rsidR="00526B0B">
        <w:rPr>
          <w:rFonts w:ascii="Calibri" w:hAnsi="Calibri"/>
        </w:rPr>
        <w:t>o</w:t>
      </w:r>
      <w:r w:rsidRPr="00C45990">
        <w:rPr>
          <w:rFonts w:ascii="Calibri" w:hAnsi="Calibri"/>
        </w:rPr>
        <w:t>.</w:t>
      </w:r>
    </w:p>
    <w:p w14:paraId="79DC08E4" w14:textId="77777777" w:rsidR="00D10DA8" w:rsidRPr="00C45990" w:rsidRDefault="00D10DA8" w:rsidP="00D10DA8">
      <w:pPr>
        <w:spacing w:line="288" w:lineRule="auto"/>
        <w:jc w:val="both"/>
        <w:rPr>
          <w:rFonts w:ascii="Calibri" w:hAnsi="Calibri"/>
        </w:rPr>
      </w:pPr>
      <w:r w:rsidRPr="00C45990">
        <w:rPr>
          <w:rFonts w:ascii="Calibri" w:hAnsi="Calibri"/>
        </w:rPr>
        <w:t>Conduttore senza guaina invece saranno impiegate per la distribuzione secondaria (punti luce, prese, alimentazioni dirette) quando le canalizzazioni di protezione sono in materiale plastico autoestinguente.</w:t>
      </w:r>
    </w:p>
    <w:p w14:paraId="094E0BC4" w14:textId="77777777" w:rsidR="00D10DA8" w:rsidRPr="00C45990" w:rsidRDefault="00D10DA8" w:rsidP="00D10DA8">
      <w:pPr>
        <w:spacing w:line="288" w:lineRule="auto"/>
        <w:jc w:val="both"/>
        <w:rPr>
          <w:rFonts w:ascii="Calibri" w:hAnsi="Calibri"/>
        </w:rPr>
      </w:pPr>
      <w:r w:rsidRPr="00C45990">
        <w:rPr>
          <w:rFonts w:ascii="Calibri" w:hAnsi="Calibri"/>
        </w:rPr>
        <w:t xml:space="preserve">Conduttori flessibili con guaina o senza </w:t>
      </w:r>
      <w:proofErr w:type="gramStart"/>
      <w:r w:rsidRPr="00C45990">
        <w:rPr>
          <w:rFonts w:ascii="Calibri" w:hAnsi="Calibri"/>
        </w:rPr>
        <w:t>guaina</w:t>
      </w:r>
      <w:proofErr w:type="gramEnd"/>
    </w:p>
    <w:p w14:paraId="12261847" w14:textId="1C5080E1" w:rsidR="00D10DA8" w:rsidRPr="00C45990" w:rsidRDefault="00D10DA8" w:rsidP="00D10DA8">
      <w:pPr>
        <w:spacing w:line="288" w:lineRule="auto"/>
        <w:jc w:val="both"/>
        <w:rPr>
          <w:rFonts w:ascii="Calibri" w:hAnsi="Calibri"/>
        </w:rPr>
      </w:pPr>
      <w:r w:rsidRPr="00C45990">
        <w:rPr>
          <w:rFonts w:ascii="Calibri" w:hAnsi="Calibri"/>
        </w:rPr>
        <w:lastRenderedPageBreak/>
        <w:t>I conduttori dovranno essere tutti in rame, provenire da primarie case costruttrici,</w:t>
      </w:r>
      <w:proofErr w:type="gramStart"/>
      <w:r w:rsidRPr="00C45990">
        <w:rPr>
          <w:rFonts w:ascii="Calibri" w:hAnsi="Calibri"/>
        </w:rPr>
        <w:t xml:space="preserve"> </w:t>
      </w:r>
      <w:r w:rsidR="003A7F7A">
        <w:rPr>
          <w:rFonts w:ascii="Calibri" w:hAnsi="Calibri"/>
        </w:rPr>
        <w:t xml:space="preserve"> </w:t>
      </w:r>
      <w:proofErr w:type="gramEnd"/>
      <w:r w:rsidR="003A7F7A">
        <w:rPr>
          <w:rFonts w:ascii="Calibri" w:hAnsi="Calibri"/>
        </w:rPr>
        <w:t xml:space="preserve">tipo CPR </w:t>
      </w:r>
      <w:r w:rsidRPr="00C45990">
        <w:rPr>
          <w:rFonts w:ascii="Calibri" w:hAnsi="Calibri"/>
        </w:rPr>
        <w:t>rispondere alle norme CEI 20-22,  20-13. 20-37/38 (parte I, II, III)</w:t>
      </w:r>
    </w:p>
    <w:p w14:paraId="5A7E0680" w14:textId="77777777" w:rsidR="00D10DA8" w:rsidRPr="00C45990" w:rsidRDefault="00D10DA8" w:rsidP="00D10DA8">
      <w:pPr>
        <w:spacing w:line="288" w:lineRule="auto"/>
        <w:jc w:val="both"/>
        <w:rPr>
          <w:rFonts w:ascii="Calibri" w:hAnsi="Calibri"/>
        </w:rPr>
      </w:pPr>
      <w:r w:rsidRPr="00C45990">
        <w:rPr>
          <w:rFonts w:ascii="Calibri" w:hAnsi="Calibri"/>
        </w:rPr>
        <w:t>Saranno impiegati i tipi sotto elencati posati in opera come indicato in progetto:</w:t>
      </w:r>
    </w:p>
    <w:p w14:paraId="2FCC4ADF" w14:textId="08A80D3C" w:rsidR="00D10DA8" w:rsidRPr="00C45990" w:rsidRDefault="003A7F7A" w:rsidP="00D10DA8">
      <w:pPr>
        <w:numPr>
          <w:ilvl w:val="0"/>
          <w:numId w:val="48"/>
        </w:numPr>
        <w:spacing w:after="0" w:line="288" w:lineRule="auto"/>
        <w:jc w:val="both"/>
        <w:rPr>
          <w:rFonts w:ascii="Calibri" w:hAnsi="Calibri"/>
        </w:rPr>
      </w:pPr>
      <w:proofErr w:type="gramStart"/>
      <w:r>
        <w:rPr>
          <w:rFonts w:ascii="Calibri" w:hAnsi="Calibri"/>
        </w:rPr>
        <w:t>tipo</w:t>
      </w:r>
      <w:proofErr w:type="gramEnd"/>
      <w:r>
        <w:rPr>
          <w:rFonts w:ascii="Calibri" w:hAnsi="Calibri"/>
        </w:rPr>
        <w:t xml:space="preserve"> FG16O</w:t>
      </w:r>
      <w:r w:rsidR="00D10DA8" w:rsidRPr="00C45990">
        <w:rPr>
          <w:rFonts w:ascii="Calibri" w:hAnsi="Calibri"/>
        </w:rPr>
        <w:t>M1</w:t>
      </w:r>
      <w:r>
        <w:rPr>
          <w:rFonts w:ascii="Calibri" w:hAnsi="Calibri"/>
        </w:rPr>
        <w:t>6 0,6/1KV</w:t>
      </w:r>
    </w:p>
    <w:p w14:paraId="4B6115D7" w14:textId="39AD3DE8" w:rsidR="00D10DA8" w:rsidRDefault="003A7F7A" w:rsidP="00D10DA8">
      <w:pPr>
        <w:numPr>
          <w:ilvl w:val="0"/>
          <w:numId w:val="48"/>
        </w:numPr>
        <w:spacing w:after="0" w:line="288" w:lineRule="auto"/>
        <w:jc w:val="both"/>
        <w:rPr>
          <w:rFonts w:ascii="Calibri" w:hAnsi="Calibri"/>
        </w:rPr>
      </w:pPr>
      <w:proofErr w:type="gramStart"/>
      <w:r>
        <w:rPr>
          <w:rFonts w:ascii="Calibri" w:hAnsi="Calibri"/>
        </w:rPr>
        <w:t>tipo</w:t>
      </w:r>
      <w:proofErr w:type="gramEnd"/>
      <w:r>
        <w:rPr>
          <w:rFonts w:ascii="Calibri" w:hAnsi="Calibri"/>
        </w:rPr>
        <w:t xml:space="preserve"> FS17 450/750V</w:t>
      </w:r>
      <w:r w:rsidR="00D10DA8" w:rsidRPr="00C45990">
        <w:rPr>
          <w:rFonts w:ascii="Calibri" w:hAnsi="Calibri"/>
        </w:rPr>
        <w:t xml:space="preserve"> </w:t>
      </w:r>
    </w:p>
    <w:p w14:paraId="462CB8A9" w14:textId="77777777" w:rsidR="003A7F7A" w:rsidRPr="00C45990" w:rsidRDefault="003A7F7A" w:rsidP="00D10DA8">
      <w:pPr>
        <w:numPr>
          <w:ilvl w:val="0"/>
          <w:numId w:val="48"/>
        </w:numPr>
        <w:spacing w:after="0" w:line="288" w:lineRule="auto"/>
        <w:jc w:val="both"/>
        <w:rPr>
          <w:rFonts w:ascii="Calibri" w:hAnsi="Calibri"/>
        </w:rPr>
      </w:pPr>
    </w:p>
    <w:p w14:paraId="35011ADC" w14:textId="77777777" w:rsidR="00D10DA8" w:rsidRPr="00C45990" w:rsidRDefault="00D10DA8" w:rsidP="00D10DA8">
      <w:pPr>
        <w:spacing w:line="288" w:lineRule="auto"/>
        <w:jc w:val="both"/>
        <w:rPr>
          <w:rFonts w:ascii="Calibri" w:hAnsi="Calibri"/>
        </w:rPr>
      </w:pPr>
      <w:r w:rsidRPr="00C45990">
        <w:rPr>
          <w:rFonts w:ascii="Calibri" w:hAnsi="Calibri"/>
        </w:rPr>
        <w:t xml:space="preserve">Tutti i conduttori, compresi quelli di </w:t>
      </w:r>
      <w:proofErr w:type="gramStart"/>
      <w:r w:rsidRPr="00C45990">
        <w:rPr>
          <w:rFonts w:ascii="Calibri" w:hAnsi="Calibri"/>
        </w:rPr>
        <w:t>terra,</w:t>
      </w:r>
      <w:proofErr w:type="gramEnd"/>
      <w:r w:rsidRPr="00C45990">
        <w:rPr>
          <w:rFonts w:ascii="Calibri" w:hAnsi="Calibri"/>
        </w:rPr>
        <w:t xml:space="preserve"> di protezione ed equipotenziali, saranno infilati entro canalizzazioni e risulteranno sempre sfilabili.</w:t>
      </w:r>
    </w:p>
    <w:p w14:paraId="06702FD5" w14:textId="77777777" w:rsidR="00D10DA8" w:rsidRPr="00C45990" w:rsidRDefault="00D10DA8" w:rsidP="00D10DA8">
      <w:pPr>
        <w:spacing w:line="288" w:lineRule="auto"/>
        <w:jc w:val="both"/>
        <w:rPr>
          <w:rFonts w:ascii="Calibri" w:hAnsi="Calibri"/>
        </w:rPr>
      </w:pPr>
      <w:r w:rsidRPr="00C45990">
        <w:rPr>
          <w:rFonts w:ascii="Calibri" w:hAnsi="Calibri"/>
        </w:rPr>
        <w:t xml:space="preserve">Conduttori, circuiti e sistemi differenti nella stessa tubazione, scatola, canale non </w:t>
      </w:r>
      <w:proofErr w:type="gramStart"/>
      <w:r w:rsidRPr="00C45990">
        <w:rPr>
          <w:rFonts w:ascii="Calibri" w:hAnsi="Calibri"/>
        </w:rPr>
        <w:t>coesisteranno</w:t>
      </w:r>
      <w:proofErr w:type="gramEnd"/>
      <w:r w:rsidRPr="00C45990">
        <w:rPr>
          <w:rFonts w:ascii="Calibri" w:hAnsi="Calibri"/>
        </w:rPr>
        <w:t xml:space="preserve"> salvo aver uguale grado di isolamento come previsto dalla normativa vigente. </w:t>
      </w:r>
    </w:p>
    <w:p w14:paraId="18E7C3EA" w14:textId="77777777" w:rsidR="00D10DA8" w:rsidRPr="00C45990" w:rsidRDefault="00D10DA8" w:rsidP="00D10DA8">
      <w:pPr>
        <w:spacing w:line="288" w:lineRule="auto"/>
        <w:jc w:val="both"/>
        <w:rPr>
          <w:rFonts w:ascii="Calibri" w:hAnsi="Calibri"/>
        </w:rPr>
      </w:pPr>
      <w:r w:rsidRPr="00C45990">
        <w:rPr>
          <w:rFonts w:ascii="Calibri" w:hAnsi="Calibri"/>
        </w:rPr>
        <w:t>La sezione del conduttore di neutro sarà sempre essere uguale a quella del corrispondente conduttore di fase fino ai 16mm</w:t>
      </w:r>
      <w:r w:rsidRPr="00C45990">
        <w:rPr>
          <w:rFonts w:ascii="Calibri" w:hAnsi="Calibri"/>
          <w:vertAlign w:val="superscript"/>
        </w:rPr>
        <w:t>2</w:t>
      </w:r>
      <w:r w:rsidRPr="00C45990">
        <w:rPr>
          <w:rFonts w:ascii="Calibri" w:hAnsi="Calibri"/>
        </w:rPr>
        <w:t xml:space="preserve">. La sezione del conduttore di terra sarà almeno uguale alla metà della sezione del corrispondente conduttore </w:t>
      </w:r>
      <w:proofErr w:type="gramStart"/>
      <w:r w:rsidRPr="00C45990">
        <w:rPr>
          <w:rFonts w:ascii="Calibri" w:hAnsi="Calibri"/>
        </w:rPr>
        <w:t>di</w:t>
      </w:r>
      <w:proofErr w:type="gramEnd"/>
      <w:r w:rsidRPr="00C45990">
        <w:rPr>
          <w:rFonts w:ascii="Calibri" w:hAnsi="Calibri"/>
        </w:rPr>
        <w:t xml:space="preserve"> fase; per le linee derivate, se più circuiti hanno lo stesso percorso, il conduttore di terra potrà essere unico, ma la sua sezione sarà almeno uguale alla massima sezione dei singoli conduttori di fase.</w:t>
      </w:r>
    </w:p>
    <w:p w14:paraId="0E53B111" w14:textId="77777777" w:rsidR="00D10DA8" w:rsidRPr="00C45990" w:rsidRDefault="00D10DA8" w:rsidP="00D10DA8">
      <w:pPr>
        <w:spacing w:line="288" w:lineRule="auto"/>
        <w:jc w:val="both"/>
        <w:rPr>
          <w:rFonts w:ascii="Calibri" w:hAnsi="Calibri"/>
        </w:rPr>
      </w:pPr>
      <w:r w:rsidRPr="00C45990">
        <w:rPr>
          <w:rFonts w:ascii="Calibri" w:hAnsi="Calibri"/>
        </w:rPr>
        <w:t xml:space="preserve">Sugli schemi dei quadri sono </w:t>
      </w:r>
      <w:proofErr w:type="gramStart"/>
      <w:r w:rsidRPr="00C45990">
        <w:rPr>
          <w:rFonts w:ascii="Calibri" w:hAnsi="Calibri"/>
        </w:rPr>
        <w:t>indicati</w:t>
      </w:r>
      <w:proofErr w:type="gramEnd"/>
      <w:r w:rsidRPr="00C45990">
        <w:rPr>
          <w:rFonts w:ascii="Calibri" w:hAnsi="Calibri"/>
        </w:rPr>
        <w:t xml:space="preserve"> le sezioni di partenza per l'alimentazione delle varie utenze; s'intende che non varierà la sezione del conduttore durante il percorso, neppure per le derivazioni: Ad ogni modo si precisa che la minima sezione utilizzata in un impianto a bassa tensione per le linee di fase e di terra è 2,5mm</w:t>
      </w:r>
      <w:r w:rsidRPr="00C45990">
        <w:rPr>
          <w:rFonts w:ascii="Calibri" w:hAnsi="Calibri"/>
          <w:vertAlign w:val="superscript"/>
        </w:rPr>
        <w:t>2</w:t>
      </w:r>
      <w:r w:rsidRPr="00C45990">
        <w:rPr>
          <w:rFonts w:ascii="Calibri" w:hAnsi="Calibri"/>
        </w:rPr>
        <w:t xml:space="preserve"> per la FM e di 1,5mm</w:t>
      </w:r>
      <w:r w:rsidRPr="00C45990">
        <w:rPr>
          <w:rFonts w:ascii="Calibri" w:hAnsi="Calibri"/>
          <w:vertAlign w:val="superscript"/>
        </w:rPr>
        <w:t>2</w:t>
      </w:r>
      <w:r w:rsidRPr="00C45990">
        <w:rPr>
          <w:rFonts w:ascii="Calibri" w:hAnsi="Calibri"/>
        </w:rPr>
        <w:t xml:space="preserve"> per la luce 6mm</w:t>
      </w:r>
      <w:r w:rsidRPr="00C45990">
        <w:rPr>
          <w:rFonts w:ascii="Calibri" w:hAnsi="Calibri"/>
          <w:vertAlign w:val="superscript"/>
        </w:rPr>
        <w:t>2</w:t>
      </w:r>
      <w:r w:rsidRPr="00C45990">
        <w:rPr>
          <w:rFonts w:ascii="Calibri" w:hAnsi="Calibri"/>
        </w:rPr>
        <w:t xml:space="preserve"> per i conduttori equipotenziali e 16mm</w:t>
      </w:r>
      <w:r w:rsidRPr="00C45990">
        <w:rPr>
          <w:rFonts w:ascii="Calibri" w:hAnsi="Calibri"/>
          <w:vertAlign w:val="superscript"/>
        </w:rPr>
        <w:t>2</w:t>
      </w:r>
      <w:r w:rsidRPr="00C45990">
        <w:rPr>
          <w:rFonts w:ascii="Calibri" w:hAnsi="Calibri"/>
        </w:rPr>
        <w:t xml:space="preserve"> per le dorsali in canale.</w:t>
      </w:r>
    </w:p>
    <w:p w14:paraId="3BBC9079" w14:textId="77777777" w:rsidR="00D10DA8" w:rsidRPr="00C45990" w:rsidRDefault="00D10DA8" w:rsidP="00D10DA8">
      <w:pPr>
        <w:spacing w:line="288" w:lineRule="auto"/>
        <w:jc w:val="both"/>
        <w:rPr>
          <w:rFonts w:ascii="Calibri" w:hAnsi="Calibri"/>
        </w:rPr>
      </w:pPr>
      <w:r w:rsidRPr="00C45990">
        <w:rPr>
          <w:rFonts w:ascii="Calibri" w:hAnsi="Calibri"/>
        </w:rPr>
        <w:t xml:space="preserve">Tutti i conduttori saranno corredati di fascette numerate progressive all'uscita dei quadri, in tutte le scatole di derivazione in cui varieranno i percorsi </w:t>
      </w:r>
      <w:proofErr w:type="gramStart"/>
      <w:r w:rsidRPr="00C45990">
        <w:rPr>
          <w:rFonts w:ascii="Calibri" w:hAnsi="Calibri"/>
        </w:rPr>
        <w:t>nonché</w:t>
      </w:r>
      <w:proofErr w:type="gramEnd"/>
      <w:r w:rsidRPr="00C45990">
        <w:rPr>
          <w:rFonts w:ascii="Calibri" w:hAnsi="Calibri"/>
        </w:rPr>
        <w:t xml:space="preserve"> nelle canale, cunicoli e cavedi ogni variazione di percorso o derivazione.</w:t>
      </w:r>
    </w:p>
    <w:p w14:paraId="4BFF4DBE" w14:textId="77777777" w:rsidR="00D10DA8" w:rsidRPr="00C45990" w:rsidRDefault="00D10DA8" w:rsidP="00D10DA8">
      <w:pPr>
        <w:spacing w:line="288" w:lineRule="auto"/>
        <w:jc w:val="both"/>
        <w:rPr>
          <w:rFonts w:ascii="Calibri" w:hAnsi="Calibri"/>
        </w:rPr>
      </w:pPr>
      <w:r w:rsidRPr="00C45990">
        <w:rPr>
          <w:rFonts w:ascii="Calibri" w:hAnsi="Calibri"/>
        </w:rPr>
        <w:t xml:space="preserve">Tutti i terminali dei conduttori ai quadri saranno dotati di capicorda a compressione. La formazione dei cavi di potenza potrà essere multipolare o unipolare </w:t>
      </w:r>
      <w:proofErr w:type="gramStart"/>
      <w:r w:rsidRPr="00C45990">
        <w:rPr>
          <w:rFonts w:ascii="Calibri" w:hAnsi="Calibri"/>
        </w:rPr>
        <w:t>a seconda delle</w:t>
      </w:r>
      <w:proofErr w:type="gramEnd"/>
      <w:r w:rsidRPr="00C45990">
        <w:rPr>
          <w:rFonts w:ascii="Calibri" w:hAnsi="Calibri"/>
        </w:rPr>
        <w:t xml:space="preserve"> sezioni e dei passaggi.</w:t>
      </w:r>
    </w:p>
    <w:p w14:paraId="1C565F6C" w14:textId="77777777" w:rsidR="00D10DA8" w:rsidRPr="00C45990" w:rsidRDefault="00D10DA8" w:rsidP="00D10DA8">
      <w:pPr>
        <w:spacing w:line="288" w:lineRule="auto"/>
        <w:jc w:val="both"/>
        <w:rPr>
          <w:rFonts w:ascii="Calibri" w:hAnsi="Calibri"/>
        </w:rPr>
      </w:pPr>
      <w:r w:rsidRPr="00C45990">
        <w:rPr>
          <w:rFonts w:ascii="Calibri" w:hAnsi="Calibri"/>
        </w:rPr>
        <w:t>La colorazione dei singoli conduttori sarà:</w:t>
      </w:r>
    </w:p>
    <w:p w14:paraId="38976D34" w14:textId="77777777" w:rsidR="00D10DA8" w:rsidRPr="00C45990" w:rsidRDefault="00D10DA8" w:rsidP="00D10DA8">
      <w:pPr>
        <w:numPr>
          <w:ilvl w:val="0"/>
          <w:numId w:val="49"/>
        </w:numPr>
        <w:spacing w:after="0" w:line="288" w:lineRule="auto"/>
        <w:jc w:val="both"/>
        <w:rPr>
          <w:rFonts w:ascii="Calibri" w:hAnsi="Calibri"/>
        </w:rPr>
      </w:pPr>
      <w:proofErr w:type="gramStart"/>
      <w:r w:rsidRPr="00C45990">
        <w:rPr>
          <w:rFonts w:ascii="Calibri" w:hAnsi="Calibri"/>
        </w:rPr>
        <w:t>giallo-verde</w:t>
      </w:r>
      <w:proofErr w:type="gramEnd"/>
      <w:r w:rsidRPr="00C45990">
        <w:rPr>
          <w:rFonts w:ascii="Calibri" w:hAnsi="Calibri"/>
        </w:rPr>
        <w:t xml:space="preserve"> per il conduttore di protezione</w:t>
      </w:r>
    </w:p>
    <w:p w14:paraId="24453BDC" w14:textId="77777777" w:rsidR="00D10DA8" w:rsidRPr="00C45990" w:rsidRDefault="00D10DA8" w:rsidP="00D10DA8">
      <w:pPr>
        <w:numPr>
          <w:ilvl w:val="0"/>
          <w:numId w:val="49"/>
        </w:numPr>
        <w:spacing w:after="0" w:line="288" w:lineRule="auto"/>
        <w:jc w:val="both"/>
        <w:rPr>
          <w:rFonts w:ascii="Calibri" w:hAnsi="Calibri"/>
        </w:rPr>
      </w:pPr>
      <w:proofErr w:type="gramStart"/>
      <w:r w:rsidRPr="00C45990">
        <w:rPr>
          <w:rFonts w:ascii="Calibri" w:hAnsi="Calibri"/>
        </w:rPr>
        <w:t>bleu</w:t>
      </w:r>
      <w:proofErr w:type="gramEnd"/>
      <w:r w:rsidRPr="00C45990">
        <w:rPr>
          <w:rFonts w:ascii="Calibri" w:hAnsi="Calibri"/>
        </w:rPr>
        <w:t xml:space="preserve"> chiaro per il neutro</w:t>
      </w:r>
    </w:p>
    <w:p w14:paraId="0F1623D8" w14:textId="77777777" w:rsidR="00D10DA8" w:rsidRPr="00C45990" w:rsidRDefault="00D10DA8" w:rsidP="00D10DA8">
      <w:pPr>
        <w:numPr>
          <w:ilvl w:val="0"/>
          <w:numId w:val="49"/>
        </w:numPr>
        <w:spacing w:after="0" w:line="288" w:lineRule="auto"/>
        <w:jc w:val="both"/>
        <w:rPr>
          <w:rFonts w:ascii="Calibri" w:hAnsi="Calibri"/>
        </w:rPr>
      </w:pPr>
      <w:proofErr w:type="gramStart"/>
      <w:r w:rsidRPr="00C45990">
        <w:rPr>
          <w:rFonts w:ascii="Calibri" w:hAnsi="Calibri"/>
        </w:rPr>
        <w:t>marrone</w:t>
      </w:r>
      <w:proofErr w:type="gramEnd"/>
      <w:r w:rsidRPr="00C45990">
        <w:rPr>
          <w:rFonts w:ascii="Calibri" w:hAnsi="Calibri"/>
        </w:rPr>
        <w:t xml:space="preserve">, grigio, nero per le singole fasi </w:t>
      </w:r>
    </w:p>
    <w:p w14:paraId="5F69BC6E" w14:textId="77777777" w:rsidR="00D10DA8" w:rsidRDefault="00D10DA8" w:rsidP="00D10DA8">
      <w:pPr>
        <w:numPr>
          <w:ilvl w:val="0"/>
          <w:numId w:val="49"/>
        </w:numPr>
        <w:spacing w:after="0" w:line="288" w:lineRule="auto"/>
        <w:jc w:val="both"/>
        <w:rPr>
          <w:rFonts w:ascii="Calibri" w:hAnsi="Calibri"/>
        </w:rPr>
      </w:pPr>
      <w:proofErr w:type="gramStart"/>
      <w:r w:rsidRPr="00C45990">
        <w:rPr>
          <w:rFonts w:ascii="Calibri" w:hAnsi="Calibri"/>
        </w:rPr>
        <w:t>rosso</w:t>
      </w:r>
      <w:proofErr w:type="gramEnd"/>
      <w:r w:rsidRPr="00C45990">
        <w:rPr>
          <w:rFonts w:ascii="Calibri" w:hAnsi="Calibri"/>
        </w:rPr>
        <w:t xml:space="preserve"> per la bassissima tensione.</w:t>
      </w:r>
    </w:p>
    <w:p w14:paraId="3CB4FAE5" w14:textId="77777777" w:rsidR="003A7F7A" w:rsidRPr="00C45990" w:rsidRDefault="003A7F7A" w:rsidP="00D10DA8">
      <w:pPr>
        <w:numPr>
          <w:ilvl w:val="0"/>
          <w:numId w:val="49"/>
        </w:numPr>
        <w:spacing w:after="0" w:line="288" w:lineRule="auto"/>
        <w:jc w:val="both"/>
        <w:rPr>
          <w:rFonts w:ascii="Calibri" w:hAnsi="Calibri"/>
        </w:rPr>
      </w:pPr>
    </w:p>
    <w:p w14:paraId="766EB32E" w14:textId="77777777" w:rsidR="00D10DA8" w:rsidRPr="00C45990" w:rsidRDefault="00D10DA8" w:rsidP="00D10DA8">
      <w:pPr>
        <w:spacing w:line="288" w:lineRule="auto"/>
        <w:jc w:val="both"/>
        <w:rPr>
          <w:rFonts w:ascii="Calibri" w:hAnsi="Calibri"/>
        </w:rPr>
      </w:pPr>
      <w:r w:rsidRPr="00C45990">
        <w:rPr>
          <w:rFonts w:ascii="Calibri" w:hAnsi="Calibri"/>
        </w:rPr>
        <w:t xml:space="preserve">Le derivazioni dei conduttori </w:t>
      </w:r>
      <w:proofErr w:type="gramStart"/>
      <w:r w:rsidRPr="00C45990">
        <w:rPr>
          <w:rFonts w:ascii="Calibri" w:hAnsi="Calibri"/>
        </w:rPr>
        <w:t>verranno</w:t>
      </w:r>
      <w:proofErr w:type="gramEnd"/>
      <w:r w:rsidRPr="00C45990">
        <w:rPr>
          <w:rFonts w:ascii="Calibri" w:hAnsi="Calibri"/>
        </w:rPr>
        <w:t xml:space="preserve"> realizzate esclusivamente entro scatole di derivazione.</w:t>
      </w:r>
    </w:p>
    <w:p w14:paraId="0FDCE925" w14:textId="77777777" w:rsidR="00D10DA8" w:rsidRPr="00C45990" w:rsidRDefault="00D10DA8" w:rsidP="00D10DA8">
      <w:pPr>
        <w:spacing w:line="288" w:lineRule="auto"/>
        <w:jc w:val="both"/>
        <w:rPr>
          <w:rFonts w:ascii="Calibri" w:hAnsi="Calibri"/>
        </w:rPr>
      </w:pPr>
      <w:r w:rsidRPr="00C45990">
        <w:rPr>
          <w:rFonts w:ascii="Calibri" w:hAnsi="Calibri"/>
        </w:rPr>
        <w:t>Potranno essere previste le seguenti tipologie di posa per cavi e conduttori isolati:</w:t>
      </w:r>
    </w:p>
    <w:p w14:paraId="28E8E69E" w14:textId="77777777" w:rsidR="00D10DA8" w:rsidRPr="00C45990" w:rsidRDefault="00D10DA8" w:rsidP="00D10DA8">
      <w:pPr>
        <w:numPr>
          <w:ilvl w:val="0"/>
          <w:numId w:val="50"/>
        </w:numPr>
        <w:spacing w:after="0" w:line="288" w:lineRule="auto"/>
        <w:jc w:val="both"/>
        <w:rPr>
          <w:rFonts w:ascii="Calibri" w:hAnsi="Calibri"/>
        </w:rPr>
      </w:pPr>
      <w:r w:rsidRPr="00C45990">
        <w:rPr>
          <w:rFonts w:ascii="Calibri" w:hAnsi="Calibri"/>
        </w:rPr>
        <w:t xml:space="preserve">Su canale portatavi, sia con disposizione orizzontale </w:t>
      </w:r>
      <w:proofErr w:type="gramStart"/>
      <w:r w:rsidRPr="00C45990">
        <w:rPr>
          <w:rFonts w:ascii="Calibri" w:hAnsi="Calibri"/>
        </w:rPr>
        <w:t>che</w:t>
      </w:r>
      <w:proofErr w:type="gramEnd"/>
      <w:r w:rsidRPr="00C45990">
        <w:rPr>
          <w:rFonts w:ascii="Calibri" w:hAnsi="Calibri"/>
        </w:rPr>
        <w:t xml:space="preserve"> verticale o inclinata.</w:t>
      </w:r>
    </w:p>
    <w:p w14:paraId="09E3FB64" w14:textId="77777777" w:rsidR="00D10DA8" w:rsidRPr="00C45990" w:rsidRDefault="00D10DA8" w:rsidP="00D10DA8">
      <w:pPr>
        <w:numPr>
          <w:ilvl w:val="0"/>
          <w:numId w:val="50"/>
        </w:numPr>
        <w:spacing w:after="0" w:line="288" w:lineRule="auto"/>
        <w:jc w:val="both"/>
        <w:rPr>
          <w:rFonts w:ascii="Calibri" w:hAnsi="Calibri"/>
        </w:rPr>
      </w:pPr>
      <w:proofErr w:type="gramStart"/>
      <w:r w:rsidRPr="00C45990">
        <w:rPr>
          <w:rFonts w:ascii="Calibri" w:hAnsi="Calibri"/>
        </w:rPr>
        <w:t>Entro</w:t>
      </w:r>
      <w:proofErr w:type="gramEnd"/>
      <w:r w:rsidRPr="00C45990">
        <w:rPr>
          <w:rFonts w:ascii="Calibri" w:hAnsi="Calibri"/>
        </w:rPr>
        <w:t xml:space="preserve"> passerella in metallo i cavi avranno guaina </w:t>
      </w:r>
      <w:proofErr w:type="spellStart"/>
      <w:r w:rsidRPr="00C45990">
        <w:rPr>
          <w:rFonts w:ascii="Calibri" w:hAnsi="Calibri"/>
        </w:rPr>
        <w:t>Uo</w:t>
      </w:r>
      <w:proofErr w:type="spellEnd"/>
      <w:r w:rsidRPr="00C45990">
        <w:rPr>
          <w:rFonts w:ascii="Calibri" w:hAnsi="Calibri"/>
        </w:rPr>
        <w:t>/U 0,6/1kV</w:t>
      </w:r>
    </w:p>
    <w:p w14:paraId="0A2FE374" w14:textId="77777777" w:rsidR="00D10DA8" w:rsidRPr="00C45990" w:rsidRDefault="00D10DA8" w:rsidP="00D10DA8">
      <w:pPr>
        <w:numPr>
          <w:ilvl w:val="0"/>
          <w:numId w:val="50"/>
        </w:numPr>
        <w:spacing w:after="0" w:line="288" w:lineRule="auto"/>
        <w:jc w:val="both"/>
        <w:rPr>
          <w:rFonts w:ascii="Calibri" w:hAnsi="Calibri"/>
        </w:rPr>
      </w:pPr>
      <w:r w:rsidRPr="00C45990">
        <w:rPr>
          <w:rFonts w:ascii="Calibri" w:hAnsi="Calibri"/>
        </w:rPr>
        <w:t xml:space="preserve">Entro passerella in PVC </w:t>
      </w:r>
      <w:proofErr w:type="gramStart"/>
      <w:r w:rsidRPr="00C45990">
        <w:rPr>
          <w:rFonts w:ascii="Calibri" w:hAnsi="Calibri"/>
        </w:rPr>
        <w:t>potranno</w:t>
      </w:r>
      <w:proofErr w:type="gramEnd"/>
      <w:r w:rsidRPr="00C45990">
        <w:rPr>
          <w:rFonts w:ascii="Calibri" w:hAnsi="Calibri"/>
        </w:rPr>
        <w:t xml:space="preserve"> essere senza guaina </w:t>
      </w:r>
      <w:proofErr w:type="spellStart"/>
      <w:r w:rsidRPr="00C45990">
        <w:rPr>
          <w:rFonts w:ascii="Calibri" w:hAnsi="Calibri"/>
        </w:rPr>
        <w:t>Uo</w:t>
      </w:r>
      <w:proofErr w:type="spellEnd"/>
      <w:r w:rsidRPr="00C45990">
        <w:rPr>
          <w:rFonts w:ascii="Calibri" w:hAnsi="Calibri"/>
        </w:rPr>
        <w:t>/U 450/750V</w:t>
      </w:r>
    </w:p>
    <w:p w14:paraId="6A358E7D" w14:textId="77777777" w:rsidR="00D10DA8" w:rsidRPr="00C45990" w:rsidRDefault="00D10DA8" w:rsidP="00D10DA8">
      <w:pPr>
        <w:spacing w:line="288" w:lineRule="auto"/>
        <w:jc w:val="both"/>
        <w:rPr>
          <w:rFonts w:ascii="Calibri" w:hAnsi="Calibri"/>
        </w:rPr>
      </w:pPr>
      <w:r w:rsidRPr="00C45990">
        <w:rPr>
          <w:rFonts w:ascii="Calibri" w:hAnsi="Calibri"/>
        </w:rPr>
        <w:lastRenderedPageBreak/>
        <w:t xml:space="preserve">In ambedue i casi, adagiati con ordine, diritti, fissati con legatura a fascetta ogni </w:t>
      </w:r>
      <w:proofErr w:type="gramStart"/>
      <w:r w:rsidRPr="00C45990">
        <w:rPr>
          <w:rFonts w:ascii="Calibri" w:hAnsi="Calibri"/>
        </w:rPr>
        <w:t>2m</w:t>
      </w:r>
      <w:proofErr w:type="gramEnd"/>
      <w:r w:rsidRPr="00C45990">
        <w:rPr>
          <w:rFonts w:ascii="Calibri" w:hAnsi="Calibri"/>
        </w:rPr>
        <w:t>; specie nei tratti verticali o inclinati rispettando un coefficiente di riempimento non superiore all’80%.</w:t>
      </w:r>
    </w:p>
    <w:p w14:paraId="23A837D7" w14:textId="77777777" w:rsidR="00D10DA8" w:rsidRPr="00C45990" w:rsidRDefault="00D10DA8" w:rsidP="00D10DA8">
      <w:pPr>
        <w:spacing w:line="288" w:lineRule="auto"/>
        <w:jc w:val="both"/>
        <w:rPr>
          <w:rFonts w:ascii="Calibri" w:hAnsi="Calibri"/>
        </w:rPr>
      </w:pPr>
      <w:r w:rsidRPr="00C45990">
        <w:rPr>
          <w:rFonts w:ascii="Calibri" w:hAnsi="Calibri"/>
        </w:rPr>
        <w:t xml:space="preserve">Non saranno effettuate giunzioni e derivazioni </w:t>
      </w:r>
      <w:proofErr w:type="gramStart"/>
      <w:r w:rsidRPr="00C45990">
        <w:rPr>
          <w:rFonts w:ascii="Calibri" w:hAnsi="Calibri"/>
        </w:rPr>
        <w:t>nelle</w:t>
      </w:r>
      <w:proofErr w:type="gramEnd"/>
      <w:r w:rsidRPr="00C45990">
        <w:rPr>
          <w:rFonts w:ascii="Calibri" w:hAnsi="Calibri"/>
        </w:rPr>
        <w:t xml:space="preserve"> canale, ma solo in scatole</w:t>
      </w:r>
    </w:p>
    <w:p w14:paraId="0772F233" w14:textId="77777777" w:rsidR="00D10DA8" w:rsidRPr="00C45990" w:rsidRDefault="00D10DA8" w:rsidP="00D10DA8">
      <w:pPr>
        <w:spacing w:line="288" w:lineRule="auto"/>
        <w:jc w:val="both"/>
        <w:rPr>
          <w:rFonts w:ascii="Calibri" w:hAnsi="Calibri"/>
        </w:rPr>
      </w:pPr>
      <w:proofErr w:type="gramStart"/>
      <w:r w:rsidRPr="00C45990">
        <w:rPr>
          <w:rFonts w:ascii="Calibri" w:hAnsi="Calibri"/>
        </w:rPr>
        <w:t xml:space="preserve">In cunicolo e/o in polifora con guaina </w:t>
      </w:r>
      <w:proofErr w:type="spellStart"/>
      <w:r w:rsidRPr="00C45990">
        <w:rPr>
          <w:rFonts w:ascii="Calibri" w:hAnsi="Calibri"/>
        </w:rPr>
        <w:t>Uo</w:t>
      </w:r>
      <w:proofErr w:type="spellEnd"/>
      <w:r w:rsidRPr="00C45990">
        <w:rPr>
          <w:rFonts w:ascii="Calibri" w:hAnsi="Calibri"/>
        </w:rPr>
        <w:t>/U 0,6/1kV posati con ordine, poggiati sul fondo perfettamente raggruppati con disposizione a petti</w:t>
      </w:r>
      <w:proofErr w:type="gramEnd"/>
      <w:r w:rsidRPr="00C45990">
        <w:rPr>
          <w:rFonts w:ascii="Calibri" w:hAnsi="Calibri"/>
        </w:rPr>
        <w:t>ne, in modo da assicurare una sufficiente ventilazione.</w:t>
      </w:r>
    </w:p>
    <w:p w14:paraId="5FC23FC1" w14:textId="77777777" w:rsidR="00D10DA8" w:rsidRPr="00C45990" w:rsidRDefault="00D10DA8" w:rsidP="00D10DA8">
      <w:pPr>
        <w:spacing w:line="288" w:lineRule="auto"/>
        <w:jc w:val="both"/>
        <w:rPr>
          <w:rFonts w:ascii="Calibri" w:hAnsi="Calibri"/>
        </w:rPr>
      </w:pPr>
      <w:r w:rsidRPr="00C45990">
        <w:rPr>
          <w:rFonts w:ascii="Calibri" w:hAnsi="Calibri"/>
        </w:rPr>
        <w:t xml:space="preserve">Infilati in tubazioni in vista o incassate: </w:t>
      </w:r>
    </w:p>
    <w:p w14:paraId="3A14B5EA" w14:textId="77777777" w:rsidR="00D10DA8" w:rsidRPr="00C45990" w:rsidRDefault="00D10DA8" w:rsidP="00D10DA8">
      <w:pPr>
        <w:numPr>
          <w:ilvl w:val="0"/>
          <w:numId w:val="51"/>
        </w:numPr>
        <w:spacing w:after="0" w:line="288" w:lineRule="auto"/>
        <w:jc w:val="both"/>
        <w:rPr>
          <w:rFonts w:ascii="Calibri" w:hAnsi="Calibri"/>
        </w:rPr>
      </w:pPr>
      <w:proofErr w:type="gramStart"/>
      <w:r w:rsidRPr="00C45990">
        <w:rPr>
          <w:rFonts w:ascii="Calibri" w:hAnsi="Calibri"/>
        </w:rPr>
        <w:t>entro</w:t>
      </w:r>
      <w:proofErr w:type="gramEnd"/>
      <w:r w:rsidRPr="00C45990">
        <w:rPr>
          <w:rFonts w:ascii="Calibri" w:hAnsi="Calibri"/>
        </w:rPr>
        <w:t xml:space="preserve"> tubazioni in metallo i cavi saranno con guaina </w:t>
      </w:r>
      <w:proofErr w:type="spellStart"/>
      <w:r w:rsidRPr="00C45990">
        <w:rPr>
          <w:rFonts w:ascii="Calibri" w:hAnsi="Calibri"/>
        </w:rPr>
        <w:t>Uo</w:t>
      </w:r>
      <w:proofErr w:type="spellEnd"/>
      <w:r w:rsidRPr="00C45990">
        <w:rPr>
          <w:rFonts w:ascii="Calibri" w:hAnsi="Calibri"/>
        </w:rPr>
        <w:t>/U 0,6/1kV</w:t>
      </w:r>
    </w:p>
    <w:p w14:paraId="4793B3F0" w14:textId="77777777" w:rsidR="00D10DA8" w:rsidRDefault="00D10DA8" w:rsidP="00D10DA8">
      <w:pPr>
        <w:numPr>
          <w:ilvl w:val="0"/>
          <w:numId w:val="51"/>
        </w:numPr>
        <w:spacing w:after="0" w:line="288" w:lineRule="auto"/>
        <w:jc w:val="both"/>
        <w:rPr>
          <w:rFonts w:ascii="Calibri" w:hAnsi="Calibri"/>
        </w:rPr>
      </w:pPr>
      <w:proofErr w:type="gramStart"/>
      <w:r w:rsidRPr="00C45990">
        <w:rPr>
          <w:rFonts w:ascii="Calibri" w:hAnsi="Calibri"/>
        </w:rPr>
        <w:t>entro</w:t>
      </w:r>
      <w:proofErr w:type="gramEnd"/>
      <w:r w:rsidRPr="00C45990">
        <w:rPr>
          <w:rFonts w:ascii="Calibri" w:hAnsi="Calibri"/>
        </w:rPr>
        <w:t xml:space="preserve"> tubazioni in PVC potranno essere senza guaina </w:t>
      </w:r>
      <w:proofErr w:type="spellStart"/>
      <w:r w:rsidRPr="00C45990">
        <w:rPr>
          <w:rFonts w:ascii="Calibri" w:hAnsi="Calibri"/>
        </w:rPr>
        <w:t>Uo</w:t>
      </w:r>
      <w:proofErr w:type="spellEnd"/>
      <w:r w:rsidRPr="00C45990">
        <w:rPr>
          <w:rFonts w:ascii="Calibri" w:hAnsi="Calibri"/>
        </w:rPr>
        <w:t>/U 450/750V</w:t>
      </w:r>
    </w:p>
    <w:p w14:paraId="4B1DF9CA" w14:textId="77777777" w:rsidR="000946A1" w:rsidRPr="00C45990" w:rsidRDefault="000946A1" w:rsidP="00D10DA8">
      <w:pPr>
        <w:numPr>
          <w:ilvl w:val="0"/>
          <w:numId w:val="51"/>
        </w:numPr>
        <w:spacing w:after="0" w:line="288" w:lineRule="auto"/>
        <w:jc w:val="both"/>
        <w:rPr>
          <w:rFonts w:ascii="Calibri" w:hAnsi="Calibri"/>
        </w:rPr>
      </w:pPr>
    </w:p>
    <w:p w14:paraId="086AE78A" w14:textId="77777777" w:rsidR="00D10DA8" w:rsidRPr="00C45990" w:rsidRDefault="00D10DA8" w:rsidP="00D10DA8">
      <w:pPr>
        <w:spacing w:line="288" w:lineRule="auto"/>
        <w:jc w:val="both"/>
        <w:rPr>
          <w:rFonts w:ascii="Calibri" w:hAnsi="Calibri"/>
        </w:rPr>
      </w:pPr>
      <w:r w:rsidRPr="00C45990">
        <w:rPr>
          <w:rFonts w:ascii="Calibri" w:hAnsi="Calibri"/>
        </w:rPr>
        <w:t xml:space="preserve">Le dimensioni delle tubazioni saranno tali da assicurare un facile scorrimento dei conduttori in genere: cavi o </w:t>
      </w:r>
      <w:proofErr w:type="spellStart"/>
      <w:r w:rsidRPr="00C45990">
        <w:rPr>
          <w:rFonts w:ascii="Calibri" w:hAnsi="Calibri"/>
        </w:rPr>
        <w:t>cordine</w:t>
      </w:r>
      <w:proofErr w:type="spellEnd"/>
      <w:r w:rsidRPr="00C45990">
        <w:rPr>
          <w:rFonts w:ascii="Calibri" w:hAnsi="Calibri"/>
        </w:rPr>
        <w:t xml:space="preserve"> isolate.</w:t>
      </w:r>
    </w:p>
    <w:p w14:paraId="08415B73" w14:textId="77777777" w:rsidR="00D10DA8" w:rsidRPr="00C45990" w:rsidRDefault="00D10DA8" w:rsidP="00D10DA8">
      <w:pPr>
        <w:spacing w:line="288" w:lineRule="auto"/>
        <w:jc w:val="both"/>
        <w:rPr>
          <w:rFonts w:ascii="Calibri" w:hAnsi="Calibri"/>
        </w:rPr>
      </w:pPr>
    </w:p>
    <w:p w14:paraId="1032B82B" w14:textId="77777777" w:rsidR="00D10DA8" w:rsidRPr="00C45990" w:rsidRDefault="00D10DA8" w:rsidP="00D10DA8">
      <w:pPr>
        <w:pStyle w:val="Titolo2"/>
        <w:rPr>
          <w:rFonts w:ascii="Calibri" w:hAnsi="Calibri"/>
          <w:sz w:val="22"/>
          <w:szCs w:val="22"/>
        </w:rPr>
      </w:pPr>
      <w:bookmarkStart w:id="131" w:name="_Toc430764882"/>
      <w:bookmarkStart w:id="132" w:name="_Toc443799253"/>
      <w:bookmarkStart w:id="133" w:name="_Toc470963777"/>
      <w:bookmarkStart w:id="134" w:name="_Toc506626153"/>
      <w:bookmarkStart w:id="135" w:name="_Toc506626700"/>
      <w:bookmarkStart w:id="136" w:name="_Toc512683834"/>
      <w:bookmarkStart w:id="137" w:name="_Toc512685212"/>
      <w:bookmarkStart w:id="138" w:name="_Toc525634722"/>
      <w:bookmarkStart w:id="139" w:name="_Toc532567803"/>
      <w:bookmarkStart w:id="140" w:name="_Toc584564"/>
      <w:bookmarkStart w:id="141" w:name="_Toc21708618"/>
      <w:bookmarkStart w:id="142" w:name="_Toc21709588"/>
      <w:bookmarkStart w:id="143" w:name="_Toc44069082"/>
      <w:bookmarkStart w:id="144" w:name="_Toc44069222"/>
      <w:bookmarkStart w:id="145" w:name="_Toc52551596"/>
      <w:bookmarkStart w:id="146" w:name="_Toc55539103"/>
      <w:bookmarkStart w:id="147" w:name="_Toc139376944"/>
      <w:bookmarkStart w:id="148" w:name="_Toc266211277"/>
      <w:bookmarkStart w:id="149" w:name="_Toc399442722"/>
      <w:r w:rsidRPr="00C45990">
        <w:rPr>
          <w:rFonts w:ascii="Calibri" w:hAnsi="Calibri"/>
          <w:sz w:val="22"/>
          <w:szCs w:val="22"/>
        </w:rPr>
        <w:t>APPARECCHIATURE DI COMANDO E PRESE</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04CFFCCD" w14:textId="77777777" w:rsidR="00D10DA8" w:rsidRPr="00C45990" w:rsidRDefault="00D10DA8" w:rsidP="00D10DA8">
      <w:pPr>
        <w:spacing w:line="288" w:lineRule="auto"/>
        <w:jc w:val="both"/>
        <w:rPr>
          <w:rFonts w:ascii="Calibri" w:hAnsi="Calibri"/>
        </w:rPr>
      </w:pPr>
      <w:r w:rsidRPr="00C45990">
        <w:rPr>
          <w:rFonts w:ascii="Calibri" w:hAnsi="Calibri"/>
        </w:rPr>
        <w:t>Il tipo e la marca saranno scelti dalla D.L. in accordo con la committenza tra le serie più pregiate e complete in commercio; la tipologia utilizzata per la redazione del presente progetto è riportata nelle descrizioni allegate.</w:t>
      </w:r>
    </w:p>
    <w:p w14:paraId="3A21FA46" w14:textId="2B4E0D7A" w:rsidR="00D10DA8" w:rsidRDefault="00D10DA8" w:rsidP="00D10DA8">
      <w:pPr>
        <w:pStyle w:val="Corpodeltesto2"/>
        <w:spacing w:line="288" w:lineRule="auto"/>
        <w:jc w:val="both"/>
        <w:rPr>
          <w:rFonts w:ascii="Calibri" w:hAnsi="Calibri"/>
          <w:b w:val="0"/>
          <w:i w:val="0"/>
          <w:sz w:val="22"/>
          <w:szCs w:val="22"/>
        </w:rPr>
      </w:pPr>
      <w:r w:rsidRPr="00675A25">
        <w:rPr>
          <w:rFonts w:ascii="Calibri" w:hAnsi="Calibri"/>
          <w:b w:val="0"/>
          <w:i w:val="0"/>
          <w:sz w:val="22"/>
          <w:szCs w:val="22"/>
        </w:rPr>
        <w:t xml:space="preserve">In generale </w:t>
      </w:r>
      <w:proofErr w:type="gramStart"/>
      <w:r w:rsidRPr="00675A25">
        <w:rPr>
          <w:rFonts w:ascii="Calibri" w:hAnsi="Calibri"/>
          <w:b w:val="0"/>
          <w:i w:val="0"/>
          <w:sz w:val="22"/>
          <w:szCs w:val="22"/>
        </w:rPr>
        <w:t>gl'</w:t>
      </w:r>
      <w:proofErr w:type="gramEnd"/>
      <w:r w:rsidRPr="00675A25">
        <w:rPr>
          <w:rFonts w:ascii="Calibri" w:hAnsi="Calibri"/>
          <w:b w:val="0"/>
          <w:i w:val="0"/>
          <w:sz w:val="22"/>
          <w:szCs w:val="22"/>
        </w:rPr>
        <w:t>interruttori per comando</w:t>
      </w:r>
      <w:r w:rsidR="00675A25">
        <w:rPr>
          <w:rFonts w:ascii="Calibri" w:hAnsi="Calibri"/>
          <w:b w:val="0"/>
          <w:i w:val="0"/>
          <w:sz w:val="22"/>
          <w:szCs w:val="22"/>
        </w:rPr>
        <w:t xml:space="preserve"> illuminazione </w:t>
      </w:r>
      <w:r w:rsidRPr="00675A25">
        <w:rPr>
          <w:rFonts w:ascii="Calibri" w:hAnsi="Calibri"/>
          <w:b w:val="0"/>
          <w:i w:val="0"/>
          <w:sz w:val="22"/>
          <w:szCs w:val="22"/>
        </w:rPr>
        <w:t xml:space="preserve"> saranno installati a fianco dell'ingresso all'interno del locale; indipendentemente dal tipo di ambiente in cui tali apparecchiature verranno posate, l'appaltatore, prima della posa delle scatole porta frutti a filo porta, verificherà la mano di apertura delle porte e concorderà la posizione con la D.L..</w:t>
      </w:r>
    </w:p>
    <w:p w14:paraId="5CBDB5CA" w14:textId="77777777" w:rsidR="000946A1" w:rsidRPr="00675A25" w:rsidRDefault="000946A1" w:rsidP="00D10DA8">
      <w:pPr>
        <w:pStyle w:val="Corpodeltesto2"/>
        <w:spacing w:line="288" w:lineRule="auto"/>
        <w:jc w:val="both"/>
        <w:rPr>
          <w:rFonts w:ascii="Calibri" w:hAnsi="Calibri"/>
          <w:b w:val="0"/>
          <w:i w:val="0"/>
          <w:sz w:val="22"/>
          <w:szCs w:val="22"/>
        </w:rPr>
      </w:pPr>
    </w:p>
    <w:p w14:paraId="448B12F1" w14:textId="77777777" w:rsidR="00D10DA8" w:rsidRPr="00C45990" w:rsidRDefault="00D10DA8" w:rsidP="00D10DA8">
      <w:pPr>
        <w:spacing w:line="288" w:lineRule="auto"/>
        <w:jc w:val="both"/>
        <w:rPr>
          <w:rFonts w:ascii="Calibri" w:hAnsi="Calibri"/>
        </w:rPr>
      </w:pPr>
      <w:r w:rsidRPr="00675A25">
        <w:rPr>
          <w:rFonts w:ascii="Calibri" w:hAnsi="Calibri"/>
        </w:rPr>
        <w:t xml:space="preserve">Ambienti </w:t>
      </w:r>
      <w:proofErr w:type="gramStart"/>
      <w:r w:rsidRPr="00675A25">
        <w:rPr>
          <w:rFonts w:ascii="Calibri" w:hAnsi="Calibri"/>
        </w:rPr>
        <w:t>ad</w:t>
      </w:r>
      <w:proofErr w:type="gramEnd"/>
      <w:r w:rsidRPr="00675A25">
        <w:rPr>
          <w:rFonts w:ascii="Calibri" w:hAnsi="Calibri"/>
        </w:rPr>
        <w:t xml:space="preserve"> uso civile con pareti in muratura o pareti mobili: in generale tutti i frutti saranno alloggiati</w:t>
      </w:r>
      <w:r w:rsidRPr="00C45990">
        <w:rPr>
          <w:rFonts w:ascii="Calibri" w:hAnsi="Calibri"/>
        </w:rPr>
        <w:t xml:space="preserve"> nelle apposite scatole da incasso avendo cura di prevedere per ogni scatola un posto di riserva.</w:t>
      </w:r>
    </w:p>
    <w:p w14:paraId="26627447" w14:textId="77777777" w:rsidR="00D10DA8" w:rsidRPr="00C45990" w:rsidRDefault="00D10DA8" w:rsidP="00D10DA8">
      <w:pPr>
        <w:spacing w:line="288" w:lineRule="auto"/>
        <w:jc w:val="both"/>
        <w:rPr>
          <w:rFonts w:ascii="Calibri" w:hAnsi="Calibri"/>
        </w:rPr>
      </w:pPr>
      <w:r w:rsidRPr="00C45990">
        <w:rPr>
          <w:rFonts w:ascii="Calibri" w:hAnsi="Calibri"/>
        </w:rPr>
        <w:t>Gli interruttori di comando locale saranno del tipo da incasso con mostrina in alluminio o in resina a scelta della D.L., in armonia con l'ambiente per quanto riguarda la scelta del colore.</w:t>
      </w:r>
    </w:p>
    <w:p w14:paraId="2A13A1A2" w14:textId="77777777" w:rsidR="00D10DA8" w:rsidRPr="00C45990" w:rsidRDefault="00D10DA8" w:rsidP="00D10DA8">
      <w:pPr>
        <w:spacing w:line="288" w:lineRule="auto"/>
        <w:jc w:val="both"/>
        <w:rPr>
          <w:rFonts w:ascii="Calibri" w:hAnsi="Calibri"/>
        </w:rPr>
      </w:pPr>
      <w:r w:rsidRPr="00C45990">
        <w:rPr>
          <w:rFonts w:ascii="Calibri" w:hAnsi="Calibri"/>
        </w:rPr>
        <w:t xml:space="preserve">In tutte le prese per contenere agevolmente i conduttori di cablaggio la scatola di contenimento sarà sufficientemente profonda. I frutti in oggetto </w:t>
      </w:r>
      <w:proofErr w:type="gramStart"/>
      <w:r w:rsidRPr="00C45990">
        <w:rPr>
          <w:rFonts w:ascii="Calibri" w:hAnsi="Calibri"/>
        </w:rPr>
        <w:t>verranno</w:t>
      </w:r>
      <w:proofErr w:type="gramEnd"/>
      <w:r w:rsidRPr="00C45990">
        <w:rPr>
          <w:rFonts w:ascii="Calibri" w:hAnsi="Calibri"/>
        </w:rPr>
        <w:t xml:space="preserve"> scelti tra quelli prodotti dalle marche indicate nello standard di qualità.</w:t>
      </w:r>
    </w:p>
    <w:p w14:paraId="4E2C9586" w14:textId="77777777" w:rsidR="00D10DA8" w:rsidRPr="00C45990" w:rsidRDefault="00D10DA8" w:rsidP="00D10DA8">
      <w:pPr>
        <w:spacing w:line="288" w:lineRule="auto"/>
        <w:jc w:val="both"/>
        <w:rPr>
          <w:rFonts w:ascii="Calibri" w:hAnsi="Calibri"/>
        </w:rPr>
      </w:pPr>
      <w:r w:rsidRPr="00C45990">
        <w:rPr>
          <w:rFonts w:ascii="Calibri" w:hAnsi="Calibri"/>
        </w:rPr>
        <w:t>Ove previste prese miste con passo 10-16A (vedasi computo metrico), queste avranno il marchio di qualità.</w:t>
      </w:r>
    </w:p>
    <w:p w14:paraId="1F710F12" w14:textId="77777777" w:rsidR="00D10DA8" w:rsidRPr="00C45990" w:rsidRDefault="00D10DA8" w:rsidP="00D10DA8">
      <w:pPr>
        <w:spacing w:line="288" w:lineRule="auto"/>
        <w:jc w:val="both"/>
        <w:rPr>
          <w:rFonts w:ascii="Calibri" w:hAnsi="Calibri"/>
        </w:rPr>
      </w:pPr>
      <w:r w:rsidRPr="00C45990">
        <w:rPr>
          <w:rFonts w:ascii="Calibri" w:hAnsi="Calibri"/>
        </w:rPr>
        <w:t>Nel caso siano presenti utenze che richiedano alimentazioni monofasi con portate superiori a 16A o trifasi indipendentemente dalla portata sono previsti adeguati quadretti di sezionamento con presa di tipo interbloccato.</w:t>
      </w:r>
    </w:p>
    <w:p w14:paraId="4F5BF3C3" w14:textId="77777777" w:rsidR="00D10DA8" w:rsidRPr="00C45990" w:rsidRDefault="00D10DA8" w:rsidP="00D10DA8">
      <w:pPr>
        <w:spacing w:line="288" w:lineRule="auto"/>
        <w:jc w:val="both"/>
        <w:rPr>
          <w:rFonts w:ascii="Calibri" w:hAnsi="Calibri"/>
        </w:rPr>
      </w:pPr>
      <w:r w:rsidRPr="00C45990">
        <w:rPr>
          <w:rFonts w:ascii="Calibri" w:hAnsi="Calibri"/>
        </w:rPr>
        <w:t>Per il tipo e la dotazione dei quadretti prese si veda il computo metrico e le tavole di progetto.</w:t>
      </w:r>
    </w:p>
    <w:p w14:paraId="3A578FFB" w14:textId="77777777" w:rsidR="00D10DA8" w:rsidRPr="00C45990" w:rsidRDefault="00D10DA8" w:rsidP="00D10DA8">
      <w:pPr>
        <w:spacing w:line="288" w:lineRule="auto"/>
        <w:jc w:val="both"/>
        <w:rPr>
          <w:rFonts w:ascii="Calibri" w:hAnsi="Calibri"/>
        </w:rPr>
      </w:pPr>
      <w:r w:rsidRPr="00C45990">
        <w:rPr>
          <w:rFonts w:ascii="Calibri" w:hAnsi="Calibri"/>
        </w:rPr>
        <w:t xml:space="preserve">Le scatole di contenimento frutti per le prese e gli interruttori di comando locale saranno in materiale plastico autoestinguente a totale isolamento per le installazioni eseguite con cassette isolanti e tubazioni in </w:t>
      </w:r>
      <w:r w:rsidRPr="00C45990">
        <w:rPr>
          <w:rFonts w:ascii="Calibri" w:hAnsi="Calibri"/>
        </w:rPr>
        <w:lastRenderedPageBreak/>
        <w:t>materiale termoplastico; per le installazioni eseguite con tubazioni metalliche e cassette in lega leggera, le scatole di contenimento frutti saranno in lega leggera.</w:t>
      </w:r>
    </w:p>
    <w:p w14:paraId="1F6D6DB2" w14:textId="77777777" w:rsidR="00D10DA8" w:rsidRPr="00C45990" w:rsidRDefault="00D10DA8" w:rsidP="00D10DA8">
      <w:pPr>
        <w:spacing w:line="288" w:lineRule="auto"/>
        <w:jc w:val="both"/>
        <w:rPr>
          <w:rFonts w:ascii="Calibri" w:hAnsi="Calibri"/>
        </w:rPr>
      </w:pPr>
      <w:r w:rsidRPr="00C45990">
        <w:rPr>
          <w:rFonts w:ascii="Calibri" w:hAnsi="Calibri"/>
        </w:rPr>
        <w:t>Per il tipo e la dotazione dei quadretti prese si veda il computo metrico e le tavole di progetto.</w:t>
      </w:r>
    </w:p>
    <w:p w14:paraId="57F908D8" w14:textId="1960EC4A" w:rsidR="00675A25" w:rsidRPr="00675A25" w:rsidRDefault="00675A25" w:rsidP="00675A25">
      <w:pPr>
        <w:pStyle w:val="Titolo2"/>
        <w:rPr>
          <w:rFonts w:ascii="Calibri" w:hAnsi="Calibri"/>
          <w:i/>
          <w:iCs/>
          <w:sz w:val="22"/>
          <w:lang w:val="x-none" w:eastAsia="x-none"/>
        </w:rPr>
      </w:pPr>
      <w:bookmarkStart w:id="150" w:name="_Toc418860498"/>
      <w:bookmarkStart w:id="151" w:name="_Toc399442723"/>
      <w:r w:rsidRPr="00675A25">
        <w:rPr>
          <w:rFonts w:ascii="Calibri" w:hAnsi="Calibri"/>
          <w:sz w:val="22"/>
          <w:lang w:val="x-none" w:eastAsia="x-none"/>
        </w:rPr>
        <w:t>ILLUMINAZIONE  DI SICUREZZA</w:t>
      </w:r>
      <w:bookmarkEnd w:id="150"/>
      <w:bookmarkEnd w:id="151"/>
    </w:p>
    <w:p w14:paraId="07D51931" w14:textId="27D1FE07" w:rsidR="00675A25" w:rsidRDefault="00675A25" w:rsidP="00675A25">
      <w:pPr>
        <w:jc w:val="both"/>
      </w:pPr>
      <w:r w:rsidRPr="00BF10D2">
        <w:t xml:space="preserve">Il sistema </w:t>
      </w:r>
      <w:proofErr w:type="gramStart"/>
      <w:r w:rsidRPr="00BF10D2">
        <w:t xml:space="preserve">di </w:t>
      </w:r>
      <w:proofErr w:type="gramEnd"/>
      <w:r w:rsidRPr="00BF10D2">
        <w:t>illuminazione di sicurezza garantirà una affidabile segnalazione delle vie di es</w:t>
      </w:r>
      <w:r w:rsidR="00320264">
        <w:t xml:space="preserve">odo, avrà alimentazione centralizzata da soccorritore  dotato </w:t>
      </w:r>
      <w:r w:rsidRPr="00BF10D2">
        <w:t xml:space="preserve">di accumulatori ricaricabili </w:t>
      </w:r>
      <w:r w:rsidR="00320264">
        <w:t>con autonomia non inferiore ad 1</w:t>
      </w:r>
      <w:r w:rsidRPr="00BF10D2">
        <w:t>h, che, per durata e livello di illuminamento, consentirà un ordinato sfolla</w:t>
      </w:r>
      <w:r w:rsidR="00320264">
        <w:t xml:space="preserve">mento. Si utilizzeranno </w:t>
      </w:r>
      <w:r w:rsidRPr="00BF10D2">
        <w:t>la</w:t>
      </w:r>
      <w:r w:rsidR="00320264">
        <w:t xml:space="preserve">mpade con alimentazione </w:t>
      </w:r>
      <w:proofErr w:type="gramStart"/>
      <w:r w:rsidR="00320264">
        <w:t>24V</w:t>
      </w:r>
      <w:proofErr w:type="gramEnd"/>
      <w:r w:rsidRPr="00BF10D2">
        <w:t xml:space="preserve"> e classe di isolamento II. Il dispositivo di carica degli accumulatori sarà di tipo automatico e tale da consentire la ricarica completa entro </w:t>
      </w:r>
      <w:proofErr w:type="gramStart"/>
      <w:r w:rsidRPr="00BF10D2">
        <w:t>12</w:t>
      </w:r>
      <w:proofErr w:type="gramEnd"/>
      <w:r w:rsidRPr="00BF10D2">
        <w:t xml:space="preserve"> h. I livelli </w:t>
      </w:r>
      <w:proofErr w:type="gramStart"/>
      <w:r w:rsidRPr="00BF10D2">
        <w:t xml:space="preserve">di </w:t>
      </w:r>
      <w:proofErr w:type="gramEnd"/>
      <w:r w:rsidRPr="00BF10D2">
        <w:t xml:space="preserve">illuminamento minimi saranno pari a 2 lux per gli ambienti e 5 lux in corrispondenza delle porte e scale. </w:t>
      </w:r>
    </w:p>
    <w:p w14:paraId="3655914D" w14:textId="77777777" w:rsidR="00675A25" w:rsidRPr="00BF10D2" w:rsidRDefault="00675A25" w:rsidP="00675A25">
      <w:pPr>
        <w:jc w:val="both"/>
      </w:pPr>
    </w:p>
    <w:p w14:paraId="153434A9" w14:textId="77777777" w:rsidR="00675A25" w:rsidRPr="00BF10D2" w:rsidRDefault="00675A25" w:rsidP="00675A25">
      <w:pPr>
        <w:jc w:val="both"/>
      </w:pPr>
      <w:r w:rsidRPr="00BF10D2">
        <w:t xml:space="preserve">I corpi per </w:t>
      </w:r>
      <w:proofErr w:type="gramStart"/>
      <w:r w:rsidRPr="00BF10D2">
        <w:t xml:space="preserve">la </w:t>
      </w:r>
      <w:proofErr w:type="gramEnd"/>
      <w:r w:rsidRPr="00BF10D2">
        <w:t>illuminazione di sicurezza da installare all’esterno dovranno presentare il grado di protezione IP55.</w:t>
      </w:r>
    </w:p>
    <w:p w14:paraId="70B2760A" w14:textId="5BC1704D" w:rsidR="001F53F0" w:rsidRPr="00675A25" w:rsidRDefault="00675A25" w:rsidP="00675A25">
      <w:pPr>
        <w:jc w:val="both"/>
      </w:pPr>
      <w:r w:rsidRPr="00BF10D2">
        <w:t xml:space="preserve">Le vie di esodo saranno indicate </w:t>
      </w:r>
      <w:proofErr w:type="gramStart"/>
      <w:r w:rsidRPr="00BF10D2">
        <w:t>a mezzo di</w:t>
      </w:r>
      <w:proofErr w:type="gramEnd"/>
      <w:r w:rsidRPr="00BF10D2">
        <w:t xml:space="preserve"> corpi illuminanti sempre accesi (S.A) </w:t>
      </w:r>
      <w:r w:rsidR="00320264">
        <w:t>collegati alla medesima sorgente centralizzata</w:t>
      </w:r>
      <w:r w:rsidRPr="00BF10D2">
        <w:t xml:space="preserve">. Il dispositivo di carica degli accumulatori sarà di tipo automatico e tale da consentire la ricarica completa entro </w:t>
      </w:r>
      <w:proofErr w:type="gramStart"/>
      <w:r w:rsidRPr="00BF10D2">
        <w:t>12</w:t>
      </w:r>
      <w:proofErr w:type="gramEnd"/>
      <w:r w:rsidRPr="00BF10D2">
        <w:t xml:space="preserve"> h. I corpi illuminanti saranno completati con pittogrammi indicanti le vie di </w:t>
      </w:r>
      <w:proofErr w:type="gramStart"/>
      <w:r w:rsidRPr="00BF10D2">
        <w:t>esodo secondo normativa</w:t>
      </w:r>
      <w:proofErr w:type="gramEnd"/>
      <w:r w:rsidRPr="00BF10D2">
        <w:t xml:space="preserve"> di sicurezza vigente. La visibilità che i corpi illuminanti indicanti le vie di esodo di tipo</w:t>
      </w:r>
      <w:proofErr w:type="gramStart"/>
      <w:r w:rsidRPr="00BF10D2">
        <w:t xml:space="preserve">  </w:t>
      </w:r>
      <w:proofErr w:type="gramEnd"/>
      <w:r w:rsidRPr="00BF10D2">
        <w:t>S.A garantiranno agli opportuni pittogrammi apposti sugli stessi in relazione alla via di esodo (uscita di sicurezza, scala, ecc.) sarà tale che i pittogrammi illuminati saranno chiaramente visibili fino a distanze non inferiori a 20metri</w:t>
      </w:r>
    </w:p>
    <w:p w14:paraId="5008139E" w14:textId="77777777" w:rsidR="00D10DA8" w:rsidRPr="00C45990" w:rsidRDefault="00D10DA8" w:rsidP="00D10DA8">
      <w:pPr>
        <w:spacing w:line="288" w:lineRule="auto"/>
        <w:jc w:val="both"/>
        <w:rPr>
          <w:rFonts w:ascii="Calibri" w:hAnsi="Calibri"/>
        </w:rPr>
      </w:pPr>
    </w:p>
    <w:p w14:paraId="60E583D1" w14:textId="77777777" w:rsidR="00D10DA8" w:rsidRPr="00C45990" w:rsidRDefault="00D10DA8" w:rsidP="00D10DA8">
      <w:pPr>
        <w:pStyle w:val="Titolo2"/>
        <w:rPr>
          <w:rFonts w:ascii="Calibri" w:hAnsi="Calibri"/>
          <w:sz w:val="22"/>
          <w:szCs w:val="22"/>
        </w:rPr>
      </w:pPr>
      <w:bookmarkStart w:id="152" w:name="_Toc430764884"/>
      <w:bookmarkStart w:id="153" w:name="_Toc443799255"/>
      <w:bookmarkStart w:id="154" w:name="_Toc470963779"/>
      <w:bookmarkStart w:id="155" w:name="_Toc506626155"/>
      <w:bookmarkStart w:id="156" w:name="_Toc506626702"/>
      <w:bookmarkStart w:id="157" w:name="_Toc512683836"/>
      <w:bookmarkStart w:id="158" w:name="_Toc512685214"/>
      <w:bookmarkStart w:id="159" w:name="_Toc525634724"/>
      <w:bookmarkStart w:id="160" w:name="_Toc532567805"/>
      <w:bookmarkStart w:id="161" w:name="_Toc584566"/>
      <w:bookmarkStart w:id="162" w:name="_Toc21708620"/>
      <w:bookmarkStart w:id="163" w:name="_Toc21709590"/>
      <w:bookmarkStart w:id="164" w:name="_Toc44069084"/>
      <w:bookmarkStart w:id="165" w:name="_Toc44069224"/>
      <w:bookmarkStart w:id="166" w:name="_Toc52551598"/>
      <w:bookmarkStart w:id="167" w:name="_Toc55539105"/>
      <w:bookmarkStart w:id="168" w:name="_Toc139376946"/>
      <w:bookmarkStart w:id="169" w:name="_Toc266211279"/>
      <w:bookmarkStart w:id="170" w:name="_Toc399442724"/>
      <w:proofErr w:type="gramStart"/>
      <w:r w:rsidRPr="00C45990">
        <w:rPr>
          <w:rFonts w:ascii="Calibri" w:hAnsi="Calibri"/>
          <w:sz w:val="22"/>
          <w:szCs w:val="22"/>
        </w:rPr>
        <w:t>SETTI</w:t>
      </w:r>
      <w:proofErr w:type="gramEnd"/>
      <w:r w:rsidRPr="00C45990">
        <w:rPr>
          <w:rFonts w:ascii="Calibri" w:hAnsi="Calibri"/>
          <w:sz w:val="22"/>
          <w:szCs w:val="22"/>
        </w:rPr>
        <w:t xml:space="preserve"> TAGLIAFUOCO</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C45990">
        <w:rPr>
          <w:rFonts w:ascii="Calibri" w:hAnsi="Calibri"/>
          <w:sz w:val="22"/>
          <w:szCs w:val="22"/>
        </w:rPr>
        <w:t xml:space="preserve"> </w:t>
      </w:r>
    </w:p>
    <w:p w14:paraId="5FFEC696" w14:textId="77777777" w:rsidR="00D10DA8" w:rsidRPr="00C45990" w:rsidRDefault="00D10DA8" w:rsidP="00D10DA8">
      <w:pPr>
        <w:spacing w:line="288" w:lineRule="auto"/>
        <w:jc w:val="both"/>
        <w:rPr>
          <w:rFonts w:ascii="Calibri" w:hAnsi="Calibri"/>
        </w:rPr>
      </w:pPr>
      <w:r w:rsidRPr="00C45990">
        <w:rPr>
          <w:rFonts w:ascii="Calibri" w:hAnsi="Calibri"/>
        </w:rPr>
        <w:t xml:space="preserve">Gli attraversamenti di pareti con caratteristiche di resistenza al fuoco REI predeterminata e gli attraversamenti di tutti i solai saranno isolati con materiali atti </w:t>
      </w:r>
      <w:proofErr w:type="gramStart"/>
      <w:r w:rsidRPr="00C45990">
        <w:rPr>
          <w:rFonts w:ascii="Calibri" w:hAnsi="Calibri"/>
        </w:rPr>
        <w:t>ad</w:t>
      </w:r>
      <w:proofErr w:type="gramEnd"/>
      <w:r w:rsidRPr="00C45990">
        <w:rPr>
          <w:rFonts w:ascii="Calibri" w:hAnsi="Calibri"/>
        </w:rPr>
        <w:t xml:space="preserve"> impedire la propagazione della fiamma da un lato all'altro dell'attraversamento secondo una delle seguenti soluzione:</w:t>
      </w:r>
    </w:p>
    <w:p w14:paraId="4C154447" w14:textId="77777777" w:rsidR="00D10DA8" w:rsidRPr="00C45990" w:rsidRDefault="00D10DA8" w:rsidP="002E3E3A">
      <w:pPr>
        <w:numPr>
          <w:ilvl w:val="0"/>
          <w:numId w:val="52"/>
        </w:numPr>
        <w:spacing w:after="0" w:line="288" w:lineRule="auto"/>
        <w:jc w:val="both"/>
        <w:rPr>
          <w:rFonts w:ascii="Calibri" w:hAnsi="Calibri"/>
        </w:rPr>
      </w:pPr>
      <w:proofErr w:type="gramStart"/>
      <w:r w:rsidRPr="00C45990">
        <w:rPr>
          <w:rFonts w:ascii="Calibri" w:hAnsi="Calibri"/>
        </w:rPr>
        <w:t>attraversamento</w:t>
      </w:r>
      <w:proofErr w:type="gramEnd"/>
      <w:r w:rsidRPr="00C45990">
        <w:rPr>
          <w:rFonts w:ascii="Calibri" w:hAnsi="Calibri"/>
        </w:rPr>
        <w:t xml:space="preserve"> con tubazioni: ai due lati della parete la conduttura (tubazione) sarà interrotta con scatole IP55 che, dopo la posa dei conduttori, andranno riempite con materiale intumescente adeguatamente compattato;</w:t>
      </w:r>
    </w:p>
    <w:p w14:paraId="66E94530" w14:textId="77777777" w:rsidR="00D10DA8" w:rsidRPr="00C45990" w:rsidRDefault="00D10DA8" w:rsidP="002E3E3A">
      <w:pPr>
        <w:numPr>
          <w:ilvl w:val="0"/>
          <w:numId w:val="52"/>
        </w:numPr>
        <w:spacing w:after="0" w:line="288" w:lineRule="auto"/>
        <w:jc w:val="both"/>
        <w:rPr>
          <w:rFonts w:ascii="Calibri" w:hAnsi="Calibri"/>
        </w:rPr>
      </w:pPr>
      <w:proofErr w:type="gramStart"/>
      <w:r w:rsidRPr="00C45990">
        <w:rPr>
          <w:rFonts w:ascii="Calibri" w:hAnsi="Calibri"/>
        </w:rPr>
        <w:t>attraversamento</w:t>
      </w:r>
      <w:proofErr w:type="gramEnd"/>
      <w:r w:rsidRPr="00C45990">
        <w:rPr>
          <w:rFonts w:ascii="Calibri" w:hAnsi="Calibri"/>
        </w:rPr>
        <w:t xml:space="preserve"> con canale: nel punto di attraversamento la </w:t>
      </w:r>
      <w:proofErr w:type="spellStart"/>
      <w:r w:rsidRPr="00C45990">
        <w:rPr>
          <w:rFonts w:ascii="Calibri" w:hAnsi="Calibri"/>
        </w:rPr>
        <w:t>canala</w:t>
      </w:r>
      <w:proofErr w:type="spellEnd"/>
      <w:r w:rsidRPr="00C45990">
        <w:rPr>
          <w:rFonts w:ascii="Calibri" w:hAnsi="Calibri"/>
        </w:rPr>
        <w:t>, dopo la posa dei conduttori, sarà riempita con materiale come sopra adeguatamente compattato, o sacchetti auto espandenti come sopra adeguatamente compattato ed eventualmente trattenuto con piccola cassaforma.;</w:t>
      </w:r>
    </w:p>
    <w:p w14:paraId="1E1023C6" w14:textId="77777777" w:rsidR="00D10DA8" w:rsidRPr="00C45990" w:rsidRDefault="00D10DA8" w:rsidP="002E3E3A">
      <w:pPr>
        <w:numPr>
          <w:ilvl w:val="0"/>
          <w:numId w:val="52"/>
        </w:numPr>
        <w:spacing w:after="0" w:line="288" w:lineRule="auto"/>
        <w:jc w:val="both"/>
        <w:rPr>
          <w:rFonts w:ascii="Calibri" w:hAnsi="Calibri"/>
        </w:rPr>
      </w:pPr>
      <w:proofErr w:type="gramStart"/>
      <w:r w:rsidRPr="00C45990">
        <w:rPr>
          <w:rFonts w:ascii="Calibri" w:hAnsi="Calibri"/>
        </w:rPr>
        <w:t>attraversamento</w:t>
      </w:r>
      <w:proofErr w:type="gramEnd"/>
      <w:r w:rsidRPr="00C45990">
        <w:rPr>
          <w:rFonts w:ascii="Calibri" w:hAnsi="Calibri"/>
        </w:rPr>
        <w:t xml:space="preserve"> con cavo: il foro di passaggio sarà richiuso a perfetta tenuta con materiale omologato o sacchetti auto espandenti come sopra adeguatamente compattato ed eventualmente trattenuto con piccola cassaforma.</w:t>
      </w:r>
    </w:p>
    <w:p w14:paraId="6C391488" w14:textId="77777777" w:rsidR="00D10DA8" w:rsidRDefault="00D10DA8" w:rsidP="00D10DA8">
      <w:pPr>
        <w:spacing w:line="288" w:lineRule="auto"/>
        <w:jc w:val="both"/>
        <w:rPr>
          <w:rFonts w:ascii="Calibri" w:hAnsi="Calibri"/>
        </w:rPr>
      </w:pPr>
    </w:p>
    <w:p w14:paraId="26FE2E90" w14:textId="77777777" w:rsidR="00320264" w:rsidRDefault="00320264" w:rsidP="00D10DA8">
      <w:pPr>
        <w:spacing w:line="288" w:lineRule="auto"/>
        <w:jc w:val="both"/>
        <w:rPr>
          <w:rFonts w:ascii="Calibri" w:hAnsi="Calibri"/>
        </w:rPr>
      </w:pPr>
    </w:p>
    <w:p w14:paraId="004D1612" w14:textId="77777777" w:rsidR="00320264" w:rsidRPr="00C45990" w:rsidRDefault="00320264" w:rsidP="00D10DA8">
      <w:pPr>
        <w:spacing w:line="288" w:lineRule="auto"/>
        <w:jc w:val="both"/>
        <w:rPr>
          <w:rFonts w:ascii="Calibri" w:hAnsi="Calibri"/>
        </w:rPr>
      </w:pPr>
    </w:p>
    <w:p w14:paraId="64D588AF" w14:textId="77777777" w:rsidR="00D10DA8" w:rsidRDefault="00D10DA8" w:rsidP="00D10DA8">
      <w:pPr>
        <w:pStyle w:val="Titolo2"/>
        <w:rPr>
          <w:rFonts w:ascii="Calibri" w:hAnsi="Calibri"/>
          <w:sz w:val="22"/>
          <w:szCs w:val="22"/>
        </w:rPr>
      </w:pPr>
      <w:bookmarkStart w:id="171" w:name="_Toc430764885"/>
      <w:bookmarkStart w:id="172" w:name="_Toc443799256"/>
      <w:bookmarkStart w:id="173" w:name="_Toc470963780"/>
      <w:bookmarkStart w:id="174" w:name="_Toc506626156"/>
      <w:bookmarkStart w:id="175" w:name="_Toc506626703"/>
      <w:bookmarkStart w:id="176" w:name="_Toc512683837"/>
      <w:bookmarkStart w:id="177" w:name="_Toc512685215"/>
      <w:bookmarkStart w:id="178" w:name="_Toc525634725"/>
      <w:bookmarkStart w:id="179" w:name="_Toc532567806"/>
      <w:bookmarkStart w:id="180" w:name="_Toc584567"/>
      <w:bookmarkStart w:id="181" w:name="_Toc21708621"/>
      <w:bookmarkStart w:id="182" w:name="_Toc21709591"/>
      <w:bookmarkStart w:id="183" w:name="_Toc44069085"/>
      <w:bookmarkStart w:id="184" w:name="_Toc44069225"/>
      <w:bookmarkStart w:id="185" w:name="_Toc52551599"/>
      <w:bookmarkStart w:id="186" w:name="_Toc55539106"/>
      <w:bookmarkStart w:id="187" w:name="_Toc139376947"/>
      <w:bookmarkStart w:id="188" w:name="_Toc266211280"/>
      <w:bookmarkStart w:id="189" w:name="_Toc399442725"/>
      <w:r w:rsidRPr="00C45990">
        <w:rPr>
          <w:rFonts w:ascii="Calibri" w:hAnsi="Calibri"/>
          <w:sz w:val="22"/>
          <w:szCs w:val="22"/>
        </w:rPr>
        <w:lastRenderedPageBreak/>
        <w:t>CORPI ILLUMINANTI</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62A36D73" w14:textId="77777777" w:rsidR="009B731E" w:rsidRPr="009B731E" w:rsidRDefault="009B731E" w:rsidP="009B731E">
      <w:pPr>
        <w:pStyle w:val="Testo"/>
      </w:pPr>
    </w:p>
    <w:p w14:paraId="7DE2DC10" w14:textId="52FD49F2" w:rsidR="009B731E" w:rsidRPr="009B731E" w:rsidRDefault="009B731E" w:rsidP="009B731E">
      <w:pPr>
        <w:pStyle w:val="Corpotesto"/>
        <w:spacing w:line="290" w:lineRule="auto"/>
        <w:ind w:right="248"/>
        <w:rPr>
          <w:rFonts w:ascii="Calibri" w:hAnsi="Calibri"/>
          <w:sz w:val="22"/>
          <w:szCs w:val="22"/>
        </w:rPr>
      </w:pPr>
      <w:r w:rsidRPr="009B731E">
        <w:rPr>
          <w:rFonts w:ascii="Calibri" w:hAnsi="Calibri"/>
          <w:w w:val="85"/>
          <w:sz w:val="22"/>
          <w:szCs w:val="22"/>
        </w:rPr>
        <w:t>Tutti</w:t>
      </w:r>
      <w:proofErr w:type="gramStart"/>
      <w:r w:rsidR="00320264">
        <w:rPr>
          <w:rFonts w:ascii="Calibri" w:hAnsi="Calibri"/>
          <w:w w:val="85"/>
          <w:sz w:val="22"/>
          <w:szCs w:val="22"/>
        </w:rPr>
        <w:t xml:space="preserve"> </w:t>
      </w:r>
      <w:r w:rsidRPr="009B731E">
        <w:rPr>
          <w:rFonts w:ascii="Calibri" w:hAnsi="Calibri"/>
          <w:spacing w:val="-32"/>
          <w:w w:val="85"/>
          <w:sz w:val="22"/>
          <w:szCs w:val="22"/>
        </w:rPr>
        <w:t xml:space="preserve"> </w:t>
      </w:r>
      <w:proofErr w:type="gramEnd"/>
      <w:r w:rsidRPr="009B731E">
        <w:rPr>
          <w:rFonts w:ascii="Calibri" w:hAnsi="Calibri"/>
          <w:w w:val="85"/>
          <w:sz w:val="22"/>
          <w:szCs w:val="22"/>
        </w:rPr>
        <w:t>gli</w:t>
      </w:r>
      <w:r w:rsidR="00320264">
        <w:rPr>
          <w:rFonts w:ascii="Calibri" w:hAnsi="Calibri"/>
          <w:w w:val="85"/>
          <w:sz w:val="22"/>
          <w:szCs w:val="22"/>
        </w:rPr>
        <w:t xml:space="preserve"> </w:t>
      </w:r>
      <w:r w:rsidRPr="009B731E">
        <w:rPr>
          <w:rFonts w:ascii="Calibri" w:hAnsi="Calibri"/>
          <w:spacing w:val="-31"/>
          <w:w w:val="85"/>
          <w:sz w:val="22"/>
          <w:szCs w:val="22"/>
        </w:rPr>
        <w:t xml:space="preserve"> </w:t>
      </w:r>
      <w:r w:rsidRPr="009B731E">
        <w:rPr>
          <w:rFonts w:ascii="Calibri" w:hAnsi="Calibri"/>
          <w:w w:val="85"/>
          <w:sz w:val="22"/>
          <w:szCs w:val="22"/>
        </w:rPr>
        <w:t>apparecchi</w:t>
      </w:r>
      <w:r w:rsidR="00320264">
        <w:rPr>
          <w:rFonts w:ascii="Calibri" w:hAnsi="Calibri"/>
          <w:w w:val="85"/>
          <w:sz w:val="22"/>
          <w:szCs w:val="22"/>
        </w:rPr>
        <w:t xml:space="preserve"> </w:t>
      </w:r>
      <w:r w:rsidRPr="009B731E">
        <w:rPr>
          <w:rFonts w:ascii="Calibri" w:hAnsi="Calibri"/>
          <w:spacing w:val="-31"/>
          <w:w w:val="85"/>
          <w:sz w:val="22"/>
          <w:szCs w:val="22"/>
        </w:rPr>
        <w:t xml:space="preserve"> </w:t>
      </w:r>
      <w:r w:rsidRPr="009B731E">
        <w:rPr>
          <w:rFonts w:ascii="Calibri" w:hAnsi="Calibri"/>
          <w:w w:val="85"/>
          <w:sz w:val="22"/>
          <w:szCs w:val="22"/>
        </w:rPr>
        <w:t>di</w:t>
      </w:r>
      <w:r w:rsidR="00320264">
        <w:rPr>
          <w:rFonts w:ascii="Calibri" w:hAnsi="Calibri"/>
          <w:w w:val="85"/>
          <w:sz w:val="22"/>
          <w:szCs w:val="22"/>
        </w:rPr>
        <w:t xml:space="preserve"> </w:t>
      </w:r>
      <w:r w:rsidRPr="009B731E">
        <w:rPr>
          <w:rFonts w:ascii="Calibri" w:hAnsi="Calibri"/>
          <w:spacing w:val="-31"/>
          <w:w w:val="85"/>
          <w:sz w:val="22"/>
          <w:szCs w:val="22"/>
        </w:rPr>
        <w:t xml:space="preserve"> </w:t>
      </w:r>
      <w:r w:rsidRPr="009B731E">
        <w:rPr>
          <w:rFonts w:ascii="Calibri" w:hAnsi="Calibri"/>
          <w:w w:val="85"/>
          <w:sz w:val="22"/>
          <w:szCs w:val="22"/>
        </w:rPr>
        <w:t>illuminazione</w:t>
      </w:r>
      <w:r w:rsidRPr="009B731E">
        <w:rPr>
          <w:rFonts w:ascii="Calibri" w:hAnsi="Calibri"/>
          <w:spacing w:val="-31"/>
          <w:w w:val="85"/>
          <w:sz w:val="22"/>
          <w:szCs w:val="22"/>
        </w:rPr>
        <w:t xml:space="preserve"> </w:t>
      </w:r>
      <w:r w:rsidRPr="009B731E">
        <w:rPr>
          <w:rFonts w:ascii="Calibri" w:hAnsi="Calibri"/>
          <w:w w:val="85"/>
          <w:sz w:val="22"/>
          <w:szCs w:val="22"/>
        </w:rPr>
        <w:t>saranno</w:t>
      </w:r>
      <w:r w:rsidRPr="009B731E">
        <w:rPr>
          <w:rFonts w:ascii="Calibri" w:hAnsi="Calibri"/>
          <w:spacing w:val="-32"/>
          <w:w w:val="85"/>
          <w:sz w:val="22"/>
          <w:szCs w:val="22"/>
        </w:rPr>
        <w:t xml:space="preserve"> </w:t>
      </w:r>
      <w:r w:rsidRPr="009B731E">
        <w:rPr>
          <w:rFonts w:ascii="Calibri" w:hAnsi="Calibri"/>
          <w:w w:val="85"/>
          <w:sz w:val="22"/>
          <w:szCs w:val="22"/>
        </w:rPr>
        <w:t>posti</w:t>
      </w:r>
      <w:r w:rsidRPr="009B731E">
        <w:rPr>
          <w:rFonts w:ascii="Calibri" w:hAnsi="Calibri"/>
          <w:spacing w:val="-31"/>
          <w:w w:val="85"/>
          <w:sz w:val="22"/>
          <w:szCs w:val="22"/>
        </w:rPr>
        <w:t xml:space="preserve"> </w:t>
      </w:r>
      <w:r w:rsidRPr="009B731E">
        <w:rPr>
          <w:rFonts w:ascii="Calibri" w:hAnsi="Calibri"/>
          <w:w w:val="85"/>
          <w:sz w:val="22"/>
          <w:szCs w:val="22"/>
        </w:rPr>
        <w:t>in</w:t>
      </w:r>
      <w:r w:rsidRPr="009B731E">
        <w:rPr>
          <w:rFonts w:ascii="Calibri" w:hAnsi="Calibri"/>
          <w:spacing w:val="-32"/>
          <w:w w:val="85"/>
          <w:sz w:val="22"/>
          <w:szCs w:val="22"/>
        </w:rPr>
        <w:t xml:space="preserve"> </w:t>
      </w:r>
      <w:r w:rsidRPr="009B731E">
        <w:rPr>
          <w:rFonts w:ascii="Calibri" w:hAnsi="Calibri"/>
          <w:w w:val="85"/>
          <w:sz w:val="22"/>
          <w:szCs w:val="22"/>
        </w:rPr>
        <w:t>opera</w:t>
      </w:r>
      <w:r w:rsidRPr="009B731E">
        <w:rPr>
          <w:rFonts w:ascii="Calibri" w:hAnsi="Calibri"/>
          <w:spacing w:val="-32"/>
          <w:w w:val="85"/>
          <w:sz w:val="22"/>
          <w:szCs w:val="22"/>
        </w:rPr>
        <w:t xml:space="preserve"> </w:t>
      </w:r>
      <w:r w:rsidRPr="009B731E">
        <w:rPr>
          <w:rFonts w:ascii="Calibri" w:hAnsi="Calibri"/>
          <w:w w:val="85"/>
          <w:sz w:val="22"/>
          <w:szCs w:val="22"/>
        </w:rPr>
        <w:t>cablati,</w:t>
      </w:r>
      <w:r w:rsidRPr="009B731E">
        <w:rPr>
          <w:rFonts w:ascii="Calibri" w:hAnsi="Calibri"/>
          <w:spacing w:val="-31"/>
          <w:w w:val="85"/>
          <w:sz w:val="22"/>
          <w:szCs w:val="22"/>
        </w:rPr>
        <w:t xml:space="preserve"> </w:t>
      </w:r>
      <w:r w:rsidRPr="009B731E">
        <w:rPr>
          <w:rFonts w:ascii="Calibri" w:hAnsi="Calibri"/>
          <w:w w:val="85"/>
          <w:sz w:val="22"/>
          <w:szCs w:val="22"/>
        </w:rPr>
        <w:t>completi</w:t>
      </w:r>
      <w:r w:rsidRPr="009B731E">
        <w:rPr>
          <w:rFonts w:ascii="Calibri" w:hAnsi="Calibri"/>
          <w:spacing w:val="-32"/>
          <w:w w:val="85"/>
          <w:sz w:val="22"/>
          <w:szCs w:val="22"/>
        </w:rPr>
        <w:t xml:space="preserve"> </w:t>
      </w:r>
      <w:r w:rsidRPr="009B731E">
        <w:rPr>
          <w:rFonts w:ascii="Calibri" w:hAnsi="Calibri"/>
          <w:w w:val="85"/>
          <w:sz w:val="22"/>
          <w:szCs w:val="22"/>
        </w:rPr>
        <w:t>delle</w:t>
      </w:r>
      <w:r w:rsidRPr="009B731E">
        <w:rPr>
          <w:rFonts w:ascii="Calibri" w:hAnsi="Calibri"/>
          <w:spacing w:val="-31"/>
          <w:w w:val="85"/>
          <w:sz w:val="22"/>
          <w:szCs w:val="22"/>
        </w:rPr>
        <w:t xml:space="preserve"> </w:t>
      </w:r>
      <w:r w:rsidRPr="009B731E">
        <w:rPr>
          <w:rFonts w:ascii="Calibri" w:hAnsi="Calibri"/>
          <w:w w:val="85"/>
          <w:sz w:val="22"/>
          <w:szCs w:val="22"/>
        </w:rPr>
        <w:t>lampade</w:t>
      </w:r>
      <w:r w:rsidRPr="009B731E">
        <w:rPr>
          <w:rFonts w:ascii="Calibri" w:hAnsi="Calibri"/>
          <w:spacing w:val="-32"/>
          <w:w w:val="85"/>
          <w:sz w:val="22"/>
          <w:szCs w:val="22"/>
        </w:rPr>
        <w:t xml:space="preserve"> </w:t>
      </w:r>
      <w:r w:rsidRPr="009B731E">
        <w:rPr>
          <w:rFonts w:ascii="Calibri" w:hAnsi="Calibri"/>
          <w:w w:val="85"/>
          <w:sz w:val="22"/>
          <w:szCs w:val="22"/>
        </w:rPr>
        <w:t>a</w:t>
      </w:r>
      <w:r w:rsidRPr="009B731E">
        <w:rPr>
          <w:rFonts w:ascii="Calibri" w:hAnsi="Calibri"/>
          <w:spacing w:val="-32"/>
          <w:w w:val="85"/>
          <w:sz w:val="22"/>
          <w:szCs w:val="22"/>
        </w:rPr>
        <w:t xml:space="preserve"> </w:t>
      </w:r>
      <w:r w:rsidRPr="009B731E">
        <w:rPr>
          <w:rFonts w:ascii="Calibri" w:hAnsi="Calibri"/>
          <w:w w:val="85"/>
          <w:sz w:val="22"/>
          <w:szCs w:val="22"/>
        </w:rPr>
        <w:t xml:space="preserve">Norma </w:t>
      </w:r>
      <w:proofErr w:type="spellStart"/>
      <w:r w:rsidRPr="009B731E">
        <w:rPr>
          <w:rFonts w:ascii="Calibri" w:hAnsi="Calibri"/>
          <w:w w:val="85"/>
          <w:sz w:val="22"/>
          <w:szCs w:val="22"/>
        </w:rPr>
        <w:t>CEl</w:t>
      </w:r>
      <w:proofErr w:type="spellEnd"/>
      <w:r w:rsidR="00320264">
        <w:rPr>
          <w:rFonts w:ascii="Calibri" w:hAnsi="Calibri"/>
          <w:w w:val="85"/>
          <w:sz w:val="22"/>
          <w:szCs w:val="22"/>
        </w:rPr>
        <w:t xml:space="preserve"> con </w:t>
      </w:r>
      <w:proofErr w:type="spellStart"/>
      <w:r w:rsidR="00320264">
        <w:rPr>
          <w:rFonts w:ascii="Calibri" w:hAnsi="Calibri"/>
          <w:w w:val="85"/>
          <w:sz w:val="22"/>
          <w:szCs w:val="22"/>
        </w:rPr>
        <w:t>teclologia</w:t>
      </w:r>
      <w:proofErr w:type="spellEnd"/>
      <w:r w:rsidR="00320264">
        <w:rPr>
          <w:rFonts w:ascii="Calibri" w:hAnsi="Calibri"/>
          <w:w w:val="85"/>
          <w:sz w:val="22"/>
          <w:szCs w:val="22"/>
        </w:rPr>
        <w:t xml:space="preserve"> LED</w:t>
      </w:r>
      <w:r w:rsidRPr="009B731E">
        <w:rPr>
          <w:rFonts w:ascii="Calibri" w:hAnsi="Calibri"/>
          <w:spacing w:val="-22"/>
          <w:w w:val="85"/>
          <w:sz w:val="22"/>
          <w:szCs w:val="22"/>
        </w:rPr>
        <w:t xml:space="preserve"> </w:t>
      </w:r>
      <w:r w:rsidRPr="009B731E">
        <w:rPr>
          <w:rFonts w:ascii="Calibri" w:hAnsi="Calibri"/>
          <w:w w:val="85"/>
          <w:sz w:val="22"/>
          <w:szCs w:val="22"/>
        </w:rPr>
        <w:t>,</w:t>
      </w:r>
      <w:r w:rsidRPr="009B731E">
        <w:rPr>
          <w:rFonts w:ascii="Calibri" w:hAnsi="Calibri"/>
          <w:spacing w:val="-22"/>
          <w:w w:val="85"/>
          <w:sz w:val="22"/>
          <w:szCs w:val="22"/>
        </w:rPr>
        <w:t xml:space="preserve"> </w:t>
      </w:r>
      <w:r w:rsidRPr="009B731E">
        <w:rPr>
          <w:rFonts w:ascii="Calibri" w:hAnsi="Calibri"/>
          <w:w w:val="85"/>
          <w:sz w:val="22"/>
          <w:szCs w:val="22"/>
        </w:rPr>
        <w:t>con</w:t>
      </w:r>
      <w:r w:rsidRPr="009B731E">
        <w:rPr>
          <w:rFonts w:ascii="Calibri" w:hAnsi="Calibri"/>
          <w:spacing w:val="-22"/>
          <w:w w:val="85"/>
          <w:sz w:val="22"/>
          <w:szCs w:val="22"/>
        </w:rPr>
        <w:t xml:space="preserve"> </w:t>
      </w:r>
      <w:r w:rsidRPr="009B731E">
        <w:rPr>
          <w:rFonts w:ascii="Calibri" w:hAnsi="Calibri"/>
          <w:w w:val="85"/>
          <w:sz w:val="22"/>
          <w:szCs w:val="22"/>
        </w:rPr>
        <w:t>i</w:t>
      </w:r>
      <w:r w:rsidRPr="009B731E">
        <w:rPr>
          <w:rFonts w:ascii="Calibri" w:hAnsi="Calibri"/>
          <w:spacing w:val="-21"/>
          <w:w w:val="85"/>
          <w:sz w:val="22"/>
          <w:szCs w:val="22"/>
        </w:rPr>
        <w:t xml:space="preserve"> </w:t>
      </w:r>
      <w:r w:rsidRPr="009B731E">
        <w:rPr>
          <w:rFonts w:ascii="Calibri" w:hAnsi="Calibri"/>
          <w:w w:val="85"/>
          <w:sz w:val="22"/>
          <w:szCs w:val="22"/>
        </w:rPr>
        <w:t>singoli</w:t>
      </w:r>
      <w:r w:rsidRPr="009B731E">
        <w:rPr>
          <w:rFonts w:ascii="Calibri" w:hAnsi="Calibri"/>
          <w:spacing w:val="-22"/>
          <w:w w:val="85"/>
          <w:sz w:val="22"/>
          <w:szCs w:val="22"/>
        </w:rPr>
        <w:t xml:space="preserve"> </w:t>
      </w:r>
      <w:r w:rsidRPr="009B731E">
        <w:rPr>
          <w:rFonts w:ascii="Calibri" w:hAnsi="Calibri"/>
          <w:w w:val="85"/>
          <w:sz w:val="22"/>
          <w:szCs w:val="22"/>
        </w:rPr>
        <w:t>componenti</w:t>
      </w:r>
      <w:r w:rsidRPr="009B731E">
        <w:rPr>
          <w:rFonts w:ascii="Calibri" w:hAnsi="Calibri"/>
          <w:spacing w:val="-22"/>
          <w:w w:val="85"/>
          <w:sz w:val="22"/>
          <w:szCs w:val="22"/>
        </w:rPr>
        <w:t xml:space="preserve"> </w:t>
      </w:r>
      <w:r w:rsidRPr="009B731E">
        <w:rPr>
          <w:rFonts w:ascii="Calibri" w:hAnsi="Calibri"/>
          <w:w w:val="85"/>
          <w:sz w:val="22"/>
          <w:szCs w:val="22"/>
        </w:rPr>
        <w:t>provvisti</w:t>
      </w:r>
      <w:r w:rsidRPr="009B731E">
        <w:rPr>
          <w:rFonts w:ascii="Calibri" w:hAnsi="Calibri"/>
          <w:spacing w:val="-23"/>
          <w:w w:val="85"/>
          <w:sz w:val="22"/>
          <w:szCs w:val="22"/>
        </w:rPr>
        <w:t xml:space="preserve"> </w:t>
      </w:r>
      <w:r w:rsidRPr="009B731E">
        <w:rPr>
          <w:rFonts w:ascii="Calibri" w:hAnsi="Calibri"/>
          <w:w w:val="85"/>
          <w:sz w:val="22"/>
          <w:szCs w:val="22"/>
        </w:rPr>
        <w:t>del</w:t>
      </w:r>
      <w:r w:rsidRPr="009B731E">
        <w:rPr>
          <w:rFonts w:ascii="Calibri" w:hAnsi="Calibri"/>
          <w:spacing w:val="-22"/>
          <w:w w:val="85"/>
          <w:sz w:val="22"/>
          <w:szCs w:val="22"/>
        </w:rPr>
        <w:t xml:space="preserve"> </w:t>
      </w:r>
      <w:r w:rsidRPr="009B731E">
        <w:rPr>
          <w:rFonts w:ascii="Calibri" w:hAnsi="Calibri"/>
          <w:w w:val="85"/>
          <w:sz w:val="22"/>
          <w:szCs w:val="22"/>
        </w:rPr>
        <w:t>Marchio</w:t>
      </w:r>
      <w:r w:rsidRPr="009B731E">
        <w:rPr>
          <w:rFonts w:ascii="Calibri" w:hAnsi="Calibri"/>
          <w:spacing w:val="-23"/>
          <w:w w:val="85"/>
          <w:sz w:val="22"/>
          <w:szCs w:val="22"/>
        </w:rPr>
        <w:t xml:space="preserve"> </w:t>
      </w:r>
      <w:proofErr w:type="spellStart"/>
      <w:r w:rsidRPr="009B731E">
        <w:rPr>
          <w:rFonts w:ascii="Calibri" w:hAnsi="Calibri"/>
          <w:w w:val="85"/>
          <w:sz w:val="22"/>
          <w:szCs w:val="22"/>
        </w:rPr>
        <w:t>ltaliano</w:t>
      </w:r>
      <w:proofErr w:type="spellEnd"/>
      <w:r w:rsidRPr="009B731E">
        <w:rPr>
          <w:rFonts w:ascii="Calibri" w:hAnsi="Calibri"/>
          <w:spacing w:val="-22"/>
          <w:w w:val="85"/>
          <w:sz w:val="22"/>
          <w:szCs w:val="22"/>
        </w:rPr>
        <w:t xml:space="preserve"> </w:t>
      </w:r>
      <w:r w:rsidRPr="009B731E">
        <w:rPr>
          <w:rFonts w:ascii="Calibri" w:hAnsi="Calibri"/>
          <w:w w:val="85"/>
          <w:sz w:val="22"/>
          <w:szCs w:val="22"/>
        </w:rPr>
        <w:t>di</w:t>
      </w:r>
      <w:r w:rsidRPr="009B731E">
        <w:rPr>
          <w:rFonts w:ascii="Calibri" w:hAnsi="Calibri"/>
          <w:spacing w:val="-22"/>
          <w:w w:val="85"/>
          <w:sz w:val="22"/>
          <w:szCs w:val="22"/>
        </w:rPr>
        <w:t xml:space="preserve"> </w:t>
      </w:r>
      <w:r w:rsidRPr="009B731E">
        <w:rPr>
          <w:rFonts w:ascii="Calibri" w:hAnsi="Calibri"/>
          <w:w w:val="85"/>
          <w:sz w:val="22"/>
          <w:szCs w:val="22"/>
        </w:rPr>
        <w:t>Qualità</w:t>
      </w:r>
      <w:r w:rsidRPr="009B731E">
        <w:rPr>
          <w:rFonts w:ascii="Calibri" w:hAnsi="Calibri"/>
          <w:spacing w:val="-23"/>
          <w:w w:val="85"/>
          <w:sz w:val="22"/>
          <w:szCs w:val="22"/>
        </w:rPr>
        <w:t xml:space="preserve"> </w:t>
      </w:r>
      <w:r w:rsidRPr="009B731E">
        <w:rPr>
          <w:rFonts w:ascii="Calibri" w:hAnsi="Calibri"/>
          <w:w w:val="85"/>
          <w:sz w:val="22"/>
          <w:szCs w:val="22"/>
        </w:rPr>
        <w:t>o</w:t>
      </w:r>
      <w:r w:rsidRPr="009B731E">
        <w:rPr>
          <w:rFonts w:ascii="Calibri" w:hAnsi="Calibri"/>
          <w:spacing w:val="-22"/>
          <w:w w:val="85"/>
          <w:sz w:val="22"/>
          <w:szCs w:val="22"/>
        </w:rPr>
        <w:t xml:space="preserve"> </w:t>
      </w:r>
      <w:r w:rsidRPr="009B731E">
        <w:rPr>
          <w:rFonts w:ascii="Calibri" w:hAnsi="Calibri"/>
          <w:w w:val="85"/>
          <w:sz w:val="22"/>
          <w:szCs w:val="22"/>
        </w:rPr>
        <w:t>di</w:t>
      </w:r>
      <w:r w:rsidRPr="009B731E">
        <w:rPr>
          <w:rFonts w:ascii="Calibri" w:hAnsi="Calibri"/>
          <w:spacing w:val="-23"/>
          <w:w w:val="85"/>
          <w:sz w:val="22"/>
          <w:szCs w:val="22"/>
        </w:rPr>
        <w:t xml:space="preserve"> </w:t>
      </w:r>
      <w:r w:rsidRPr="009B731E">
        <w:rPr>
          <w:rFonts w:ascii="Calibri" w:hAnsi="Calibri"/>
          <w:w w:val="85"/>
          <w:sz w:val="22"/>
          <w:szCs w:val="22"/>
        </w:rPr>
        <w:t>altro</w:t>
      </w:r>
      <w:r w:rsidRPr="009B731E">
        <w:rPr>
          <w:rFonts w:ascii="Calibri" w:hAnsi="Calibri"/>
          <w:spacing w:val="-22"/>
          <w:w w:val="85"/>
          <w:sz w:val="22"/>
          <w:szCs w:val="22"/>
        </w:rPr>
        <w:t xml:space="preserve"> </w:t>
      </w:r>
      <w:r w:rsidRPr="009B731E">
        <w:rPr>
          <w:rFonts w:ascii="Calibri" w:hAnsi="Calibri"/>
          <w:w w:val="85"/>
          <w:sz w:val="22"/>
          <w:szCs w:val="22"/>
        </w:rPr>
        <w:t>Marchio</w:t>
      </w:r>
      <w:r w:rsidRPr="009B731E">
        <w:rPr>
          <w:rFonts w:ascii="Calibri" w:hAnsi="Calibri"/>
          <w:spacing w:val="-22"/>
          <w:w w:val="85"/>
          <w:sz w:val="22"/>
          <w:szCs w:val="22"/>
        </w:rPr>
        <w:t xml:space="preserve"> </w:t>
      </w:r>
      <w:r w:rsidRPr="009B731E">
        <w:rPr>
          <w:rFonts w:ascii="Calibri" w:hAnsi="Calibri"/>
          <w:w w:val="85"/>
          <w:sz w:val="22"/>
          <w:szCs w:val="22"/>
        </w:rPr>
        <w:t xml:space="preserve">autorizzato </w:t>
      </w:r>
      <w:r w:rsidRPr="009B731E">
        <w:rPr>
          <w:rFonts w:ascii="Calibri" w:hAnsi="Calibri"/>
          <w:w w:val="90"/>
          <w:sz w:val="22"/>
          <w:szCs w:val="22"/>
        </w:rPr>
        <w:t>e</w:t>
      </w:r>
      <w:r w:rsidRPr="009B731E">
        <w:rPr>
          <w:rFonts w:ascii="Calibri" w:hAnsi="Calibri"/>
          <w:spacing w:val="-31"/>
          <w:w w:val="90"/>
          <w:sz w:val="22"/>
          <w:szCs w:val="22"/>
        </w:rPr>
        <w:t xml:space="preserve"> </w:t>
      </w:r>
      <w:r w:rsidRPr="009B731E">
        <w:rPr>
          <w:rFonts w:ascii="Calibri" w:hAnsi="Calibri"/>
          <w:w w:val="90"/>
          <w:sz w:val="22"/>
          <w:szCs w:val="22"/>
        </w:rPr>
        <w:t>marcatura</w:t>
      </w:r>
      <w:r w:rsidRPr="009B731E">
        <w:rPr>
          <w:rFonts w:ascii="Calibri" w:hAnsi="Calibri"/>
          <w:spacing w:val="-31"/>
          <w:w w:val="90"/>
          <w:sz w:val="22"/>
          <w:szCs w:val="22"/>
        </w:rPr>
        <w:t xml:space="preserve"> </w:t>
      </w:r>
      <w:r w:rsidRPr="009B731E">
        <w:rPr>
          <w:rFonts w:ascii="Calibri" w:hAnsi="Calibri"/>
          <w:w w:val="90"/>
          <w:sz w:val="22"/>
          <w:szCs w:val="22"/>
        </w:rPr>
        <w:t>CE.</w:t>
      </w:r>
      <w:r w:rsidRPr="009B731E">
        <w:rPr>
          <w:rFonts w:ascii="Calibri" w:hAnsi="Calibri"/>
          <w:spacing w:val="-30"/>
          <w:w w:val="90"/>
          <w:sz w:val="22"/>
          <w:szCs w:val="22"/>
        </w:rPr>
        <w:t xml:space="preserve"> </w:t>
      </w:r>
      <w:r w:rsidRPr="009B731E">
        <w:rPr>
          <w:rFonts w:ascii="Calibri" w:hAnsi="Calibri"/>
          <w:w w:val="90"/>
          <w:sz w:val="22"/>
          <w:szCs w:val="22"/>
        </w:rPr>
        <w:t>Saranno</w:t>
      </w:r>
      <w:r w:rsidRPr="009B731E">
        <w:rPr>
          <w:rFonts w:ascii="Calibri" w:hAnsi="Calibri"/>
          <w:spacing w:val="-31"/>
          <w:w w:val="90"/>
          <w:sz w:val="22"/>
          <w:szCs w:val="22"/>
        </w:rPr>
        <w:t xml:space="preserve"> </w:t>
      </w:r>
      <w:r w:rsidRPr="009B731E">
        <w:rPr>
          <w:rFonts w:ascii="Calibri" w:hAnsi="Calibri"/>
          <w:w w:val="90"/>
          <w:sz w:val="22"/>
          <w:szCs w:val="22"/>
        </w:rPr>
        <w:t>per</w:t>
      </w:r>
      <w:r w:rsidRPr="009B731E">
        <w:rPr>
          <w:rFonts w:ascii="Calibri" w:hAnsi="Calibri"/>
          <w:spacing w:val="-30"/>
          <w:w w:val="90"/>
          <w:sz w:val="22"/>
          <w:szCs w:val="22"/>
        </w:rPr>
        <w:t xml:space="preserve"> </w:t>
      </w:r>
      <w:r w:rsidRPr="009B731E">
        <w:rPr>
          <w:rFonts w:ascii="Calibri" w:hAnsi="Calibri"/>
          <w:w w:val="90"/>
          <w:sz w:val="22"/>
          <w:szCs w:val="22"/>
        </w:rPr>
        <w:t>installazione</w:t>
      </w:r>
      <w:r w:rsidRPr="009B731E">
        <w:rPr>
          <w:rFonts w:ascii="Calibri" w:hAnsi="Calibri"/>
          <w:spacing w:val="-31"/>
          <w:w w:val="90"/>
          <w:sz w:val="22"/>
          <w:szCs w:val="22"/>
        </w:rPr>
        <w:t xml:space="preserve"> </w:t>
      </w:r>
      <w:r w:rsidRPr="009B731E">
        <w:rPr>
          <w:rFonts w:ascii="Calibri" w:hAnsi="Calibri"/>
          <w:w w:val="90"/>
          <w:sz w:val="22"/>
          <w:szCs w:val="22"/>
        </w:rPr>
        <w:t>a</w:t>
      </w:r>
      <w:r w:rsidRPr="009B731E">
        <w:rPr>
          <w:rFonts w:ascii="Calibri" w:hAnsi="Calibri"/>
          <w:spacing w:val="-30"/>
          <w:w w:val="90"/>
          <w:sz w:val="22"/>
          <w:szCs w:val="22"/>
        </w:rPr>
        <w:t xml:space="preserve"> </w:t>
      </w:r>
      <w:r w:rsidRPr="009B731E">
        <w:rPr>
          <w:rFonts w:ascii="Calibri" w:hAnsi="Calibri"/>
          <w:w w:val="90"/>
          <w:sz w:val="22"/>
          <w:szCs w:val="22"/>
        </w:rPr>
        <w:t>parete</w:t>
      </w:r>
      <w:proofErr w:type="gramStart"/>
      <w:r w:rsidRPr="009B731E">
        <w:rPr>
          <w:rFonts w:ascii="Calibri" w:hAnsi="Calibri"/>
          <w:spacing w:val="-31"/>
          <w:w w:val="90"/>
          <w:sz w:val="22"/>
          <w:szCs w:val="22"/>
        </w:rPr>
        <w:t xml:space="preserve"> </w:t>
      </w:r>
      <w:r w:rsidRPr="009B731E">
        <w:rPr>
          <w:rFonts w:ascii="Calibri" w:hAnsi="Calibri"/>
          <w:w w:val="90"/>
          <w:sz w:val="22"/>
          <w:szCs w:val="22"/>
        </w:rPr>
        <w:t>,</w:t>
      </w:r>
      <w:proofErr w:type="gramEnd"/>
      <w:r w:rsidRPr="009B731E">
        <w:rPr>
          <w:rFonts w:ascii="Calibri" w:hAnsi="Calibri"/>
          <w:spacing w:val="-31"/>
          <w:w w:val="90"/>
          <w:sz w:val="22"/>
          <w:szCs w:val="22"/>
        </w:rPr>
        <w:t xml:space="preserve"> </w:t>
      </w:r>
      <w:r w:rsidRPr="009B731E">
        <w:rPr>
          <w:rFonts w:ascii="Calibri" w:hAnsi="Calibri"/>
          <w:w w:val="90"/>
          <w:sz w:val="22"/>
          <w:szCs w:val="22"/>
        </w:rPr>
        <w:t>a</w:t>
      </w:r>
      <w:r w:rsidRPr="009B731E">
        <w:rPr>
          <w:rFonts w:ascii="Calibri" w:hAnsi="Calibri"/>
          <w:spacing w:val="-30"/>
          <w:w w:val="90"/>
          <w:sz w:val="22"/>
          <w:szCs w:val="22"/>
        </w:rPr>
        <w:t xml:space="preserve"> </w:t>
      </w:r>
      <w:r w:rsidRPr="009B731E">
        <w:rPr>
          <w:rFonts w:ascii="Calibri" w:hAnsi="Calibri"/>
          <w:w w:val="90"/>
          <w:sz w:val="22"/>
          <w:szCs w:val="22"/>
        </w:rPr>
        <w:t>soffitto</w:t>
      </w:r>
      <w:r w:rsidRPr="009B731E">
        <w:rPr>
          <w:rFonts w:ascii="Calibri" w:hAnsi="Calibri"/>
          <w:spacing w:val="-31"/>
          <w:w w:val="90"/>
          <w:sz w:val="22"/>
          <w:szCs w:val="22"/>
        </w:rPr>
        <w:t xml:space="preserve">  </w:t>
      </w:r>
      <w:r w:rsidRPr="009B731E">
        <w:rPr>
          <w:rFonts w:ascii="Calibri" w:hAnsi="Calibri"/>
          <w:w w:val="90"/>
          <w:sz w:val="22"/>
          <w:szCs w:val="22"/>
        </w:rPr>
        <w:t>ed</w:t>
      </w:r>
      <w:r w:rsidRPr="009B731E">
        <w:rPr>
          <w:rFonts w:ascii="Calibri" w:hAnsi="Calibri"/>
          <w:spacing w:val="-30"/>
          <w:w w:val="90"/>
          <w:sz w:val="22"/>
          <w:szCs w:val="22"/>
        </w:rPr>
        <w:t xml:space="preserve">  </w:t>
      </w:r>
      <w:r w:rsidRPr="009B731E">
        <w:rPr>
          <w:rFonts w:ascii="Calibri" w:hAnsi="Calibri"/>
          <w:w w:val="90"/>
          <w:sz w:val="22"/>
          <w:szCs w:val="22"/>
        </w:rPr>
        <w:t>a</w:t>
      </w:r>
      <w:r w:rsidRPr="009B731E">
        <w:rPr>
          <w:rFonts w:ascii="Calibri" w:hAnsi="Calibri"/>
          <w:spacing w:val="-31"/>
          <w:w w:val="90"/>
          <w:sz w:val="22"/>
          <w:szCs w:val="22"/>
        </w:rPr>
        <w:t xml:space="preserve"> </w:t>
      </w:r>
      <w:r w:rsidRPr="009B731E">
        <w:rPr>
          <w:rFonts w:ascii="Calibri" w:hAnsi="Calibri"/>
          <w:w w:val="90"/>
          <w:sz w:val="22"/>
          <w:szCs w:val="22"/>
        </w:rPr>
        <w:t>sospensione.</w:t>
      </w:r>
    </w:p>
    <w:p w14:paraId="03215252" w14:textId="77777777" w:rsidR="009B731E" w:rsidRPr="009B731E" w:rsidRDefault="009B731E" w:rsidP="009B731E">
      <w:pPr>
        <w:pStyle w:val="Corpotesto"/>
        <w:spacing w:line="290" w:lineRule="auto"/>
        <w:ind w:right="248"/>
        <w:rPr>
          <w:rFonts w:ascii="Calibri" w:hAnsi="Calibri"/>
          <w:sz w:val="22"/>
          <w:szCs w:val="22"/>
        </w:rPr>
      </w:pPr>
      <w:proofErr w:type="spellStart"/>
      <w:proofErr w:type="gramStart"/>
      <w:r w:rsidRPr="009B731E">
        <w:rPr>
          <w:rFonts w:ascii="Calibri" w:hAnsi="Calibri"/>
          <w:w w:val="85"/>
          <w:sz w:val="22"/>
          <w:szCs w:val="22"/>
        </w:rPr>
        <w:t>ll</w:t>
      </w:r>
      <w:proofErr w:type="spellEnd"/>
      <w:proofErr w:type="gramEnd"/>
      <w:r w:rsidRPr="009B731E">
        <w:rPr>
          <w:rFonts w:ascii="Calibri" w:hAnsi="Calibri"/>
          <w:spacing w:val="-42"/>
          <w:w w:val="85"/>
          <w:sz w:val="22"/>
          <w:szCs w:val="22"/>
        </w:rPr>
        <w:t xml:space="preserve"> </w:t>
      </w:r>
      <w:r w:rsidRPr="009B731E">
        <w:rPr>
          <w:rFonts w:ascii="Calibri" w:hAnsi="Calibri"/>
          <w:w w:val="85"/>
          <w:sz w:val="22"/>
          <w:szCs w:val="22"/>
        </w:rPr>
        <w:t>grado</w:t>
      </w:r>
      <w:r w:rsidRPr="009B731E">
        <w:rPr>
          <w:rFonts w:ascii="Calibri" w:hAnsi="Calibri"/>
          <w:spacing w:val="-42"/>
          <w:w w:val="85"/>
          <w:sz w:val="22"/>
          <w:szCs w:val="22"/>
        </w:rPr>
        <w:t xml:space="preserve"> </w:t>
      </w:r>
      <w:r w:rsidRPr="009B731E">
        <w:rPr>
          <w:rFonts w:ascii="Calibri" w:hAnsi="Calibri"/>
          <w:w w:val="85"/>
          <w:sz w:val="22"/>
          <w:szCs w:val="22"/>
        </w:rPr>
        <w:t>di</w:t>
      </w:r>
      <w:r w:rsidRPr="009B731E">
        <w:rPr>
          <w:rFonts w:ascii="Calibri" w:hAnsi="Calibri"/>
          <w:spacing w:val="-41"/>
          <w:w w:val="85"/>
          <w:sz w:val="22"/>
          <w:szCs w:val="22"/>
        </w:rPr>
        <w:t xml:space="preserve"> </w:t>
      </w:r>
      <w:r w:rsidRPr="009B731E">
        <w:rPr>
          <w:rFonts w:ascii="Calibri" w:hAnsi="Calibri"/>
          <w:w w:val="85"/>
          <w:sz w:val="22"/>
          <w:szCs w:val="22"/>
        </w:rPr>
        <w:t>protezione</w:t>
      </w:r>
      <w:r w:rsidRPr="009B731E">
        <w:rPr>
          <w:rFonts w:ascii="Calibri" w:hAnsi="Calibri"/>
          <w:spacing w:val="-42"/>
          <w:w w:val="85"/>
          <w:sz w:val="22"/>
          <w:szCs w:val="22"/>
        </w:rPr>
        <w:t xml:space="preserve"> </w:t>
      </w:r>
      <w:r w:rsidRPr="009B731E">
        <w:rPr>
          <w:rFonts w:ascii="Calibri" w:hAnsi="Calibri"/>
          <w:w w:val="85"/>
          <w:sz w:val="22"/>
          <w:szCs w:val="22"/>
        </w:rPr>
        <w:t>degli</w:t>
      </w:r>
      <w:r w:rsidRPr="009B731E">
        <w:rPr>
          <w:rFonts w:ascii="Calibri" w:hAnsi="Calibri"/>
          <w:spacing w:val="-42"/>
          <w:w w:val="85"/>
          <w:sz w:val="22"/>
          <w:szCs w:val="22"/>
        </w:rPr>
        <w:t xml:space="preserve"> </w:t>
      </w:r>
      <w:r w:rsidRPr="009B731E">
        <w:rPr>
          <w:rFonts w:ascii="Calibri" w:hAnsi="Calibri"/>
          <w:w w:val="85"/>
          <w:sz w:val="22"/>
          <w:szCs w:val="22"/>
        </w:rPr>
        <w:t>apparecchi</w:t>
      </w:r>
      <w:r w:rsidRPr="009B731E">
        <w:rPr>
          <w:rFonts w:ascii="Calibri" w:hAnsi="Calibri"/>
          <w:spacing w:val="-41"/>
          <w:w w:val="85"/>
          <w:sz w:val="22"/>
          <w:szCs w:val="22"/>
        </w:rPr>
        <w:t xml:space="preserve"> </w:t>
      </w:r>
      <w:r w:rsidRPr="009B731E">
        <w:rPr>
          <w:rFonts w:ascii="Calibri" w:hAnsi="Calibri"/>
          <w:w w:val="85"/>
          <w:sz w:val="22"/>
          <w:szCs w:val="22"/>
        </w:rPr>
        <w:t>illuminanti</w:t>
      </w:r>
      <w:r w:rsidRPr="009B731E">
        <w:rPr>
          <w:rFonts w:ascii="Calibri" w:hAnsi="Calibri"/>
          <w:spacing w:val="-42"/>
          <w:w w:val="85"/>
          <w:sz w:val="22"/>
          <w:szCs w:val="22"/>
        </w:rPr>
        <w:t xml:space="preserve"> </w:t>
      </w:r>
      <w:r w:rsidRPr="009B731E">
        <w:rPr>
          <w:rFonts w:ascii="Calibri" w:hAnsi="Calibri"/>
          <w:w w:val="85"/>
          <w:sz w:val="22"/>
          <w:szCs w:val="22"/>
        </w:rPr>
        <w:t>dovrà</w:t>
      </w:r>
      <w:r w:rsidRPr="009B731E">
        <w:rPr>
          <w:rFonts w:ascii="Calibri" w:hAnsi="Calibri"/>
          <w:spacing w:val="-41"/>
          <w:w w:val="85"/>
          <w:sz w:val="22"/>
          <w:szCs w:val="22"/>
        </w:rPr>
        <w:t xml:space="preserve"> </w:t>
      </w:r>
      <w:r w:rsidRPr="009B731E">
        <w:rPr>
          <w:rFonts w:ascii="Calibri" w:hAnsi="Calibri"/>
          <w:w w:val="85"/>
          <w:sz w:val="22"/>
          <w:szCs w:val="22"/>
        </w:rPr>
        <w:t>essere</w:t>
      </w:r>
      <w:r w:rsidRPr="009B731E">
        <w:rPr>
          <w:rFonts w:ascii="Calibri" w:hAnsi="Calibri"/>
          <w:spacing w:val="-42"/>
          <w:w w:val="85"/>
          <w:sz w:val="22"/>
          <w:szCs w:val="22"/>
        </w:rPr>
        <w:t xml:space="preserve"> </w:t>
      </w:r>
      <w:r w:rsidRPr="009B731E">
        <w:rPr>
          <w:rFonts w:ascii="Calibri" w:hAnsi="Calibri"/>
          <w:w w:val="85"/>
          <w:sz w:val="22"/>
          <w:szCs w:val="22"/>
        </w:rPr>
        <w:t>adeguato</w:t>
      </w:r>
      <w:r w:rsidRPr="009B731E">
        <w:rPr>
          <w:rFonts w:ascii="Calibri" w:hAnsi="Calibri"/>
          <w:spacing w:val="-42"/>
          <w:w w:val="85"/>
          <w:sz w:val="22"/>
          <w:szCs w:val="22"/>
        </w:rPr>
        <w:t xml:space="preserve"> </w:t>
      </w:r>
      <w:r w:rsidRPr="009B731E">
        <w:rPr>
          <w:rFonts w:ascii="Calibri" w:hAnsi="Calibri"/>
          <w:w w:val="85"/>
          <w:sz w:val="22"/>
          <w:szCs w:val="22"/>
        </w:rPr>
        <w:t>all'ambiente</w:t>
      </w:r>
      <w:r w:rsidRPr="009B731E">
        <w:rPr>
          <w:rFonts w:ascii="Calibri" w:hAnsi="Calibri"/>
          <w:spacing w:val="-41"/>
          <w:w w:val="85"/>
          <w:sz w:val="22"/>
          <w:szCs w:val="22"/>
        </w:rPr>
        <w:t xml:space="preserve"> </w:t>
      </w:r>
      <w:r w:rsidRPr="009B731E">
        <w:rPr>
          <w:rFonts w:ascii="Calibri" w:hAnsi="Calibri"/>
          <w:w w:val="85"/>
          <w:sz w:val="22"/>
          <w:szCs w:val="22"/>
        </w:rPr>
        <w:t>in</w:t>
      </w:r>
      <w:r w:rsidRPr="009B731E">
        <w:rPr>
          <w:rFonts w:ascii="Calibri" w:hAnsi="Calibri"/>
          <w:spacing w:val="-42"/>
          <w:w w:val="85"/>
          <w:sz w:val="22"/>
          <w:szCs w:val="22"/>
        </w:rPr>
        <w:t xml:space="preserve"> </w:t>
      </w:r>
      <w:r w:rsidRPr="009B731E">
        <w:rPr>
          <w:rFonts w:ascii="Calibri" w:hAnsi="Calibri"/>
          <w:w w:val="85"/>
          <w:sz w:val="22"/>
          <w:szCs w:val="22"/>
        </w:rPr>
        <w:t>cui</w:t>
      </w:r>
      <w:r w:rsidRPr="009B731E">
        <w:rPr>
          <w:rFonts w:ascii="Calibri" w:hAnsi="Calibri"/>
          <w:spacing w:val="-42"/>
          <w:w w:val="85"/>
          <w:sz w:val="22"/>
          <w:szCs w:val="22"/>
        </w:rPr>
        <w:t xml:space="preserve"> </w:t>
      </w:r>
      <w:r w:rsidRPr="009B731E">
        <w:rPr>
          <w:rFonts w:ascii="Calibri" w:hAnsi="Calibri"/>
          <w:w w:val="85"/>
          <w:sz w:val="22"/>
          <w:szCs w:val="22"/>
        </w:rPr>
        <w:t xml:space="preserve">saranno </w:t>
      </w:r>
      <w:r w:rsidRPr="009B731E">
        <w:rPr>
          <w:rFonts w:ascii="Calibri" w:hAnsi="Calibri"/>
          <w:w w:val="90"/>
          <w:sz w:val="22"/>
          <w:szCs w:val="22"/>
        </w:rPr>
        <w:t>installati</w:t>
      </w:r>
      <w:r w:rsidRPr="009B731E">
        <w:rPr>
          <w:rFonts w:ascii="Calibri" w:hAnsi="Calibri"/>
          <w:spacing w:val="-20"/>
          <w:w w:val="90"/>
          <w:sz w:val="22"/>
          <w:szCs w:val="22"/>
        </w:rPr>
        <w:t xml:space="preserve"> </w:t>
      </w:r>
      <w:r w:rsidRPr="009B731E">
        <w:rPr>
          <w:rFonts w:ascii="Calibri" w:hAnsi="Calibri"/>
          <w:w w:val="90"/>
          <w:sz w:val="22"/>
          <w:szCs w:val="22"/>
        </w:rPr>
        <w:t>(&gt;</w:t>
      </w:r>
      <w:proofErr w:type="spellStart"/>
      <w:r w:rsidRPr="009B731E">
        <w:rPr>
          <w:rFonts w:ascii="Calibri" w:hAnsi="Calibri"/>
          <w:w w:val="90"/>
          <w:sz w:val="22"/>
          <w:szCs w:val="22"/>
        </w:rPr>
        <w:t>lP</w:t>
      </w:r>
      <w:proofErr w:type="spellEnd"/>
      <w:r w:rsidRPr="009B731E">
        <w:rPr>
          <w:rFonts w:ascii="Calibri" w:hAnsi="Calibri"/>
          <w:spacing w:val="-19"/>
          <w:w w:val="90"/>
          <w:sz w:val="22"/>
          <w:szCs w:val="22"/>
        </w:rPr>
        <w:t xml:space="preserve"> </w:t>
      </w:r>
      <w:r w:rsidRPr="009B731E">
        <w:rPr>
          <w:rFonts w:ascii="Calibri" w:hAnsi="Calibri"/>
          <w:w w:val="90"/>
          <w:sz w:val="22"/>
          <w:szCs w:val="22"/>
        </w:rPr>
        <w:t>55</w:t>
      </w:r>
      <w:r w:rsidRPr="009B731E">
        <w:rPr>
          <w:rFonts w:ascii="Calibri" w:hAnsi="Calibri"/>
          <w:spacing w:val="-20"/>
          <w:w w:val="90"/>
          <w:sz w:val="22"/>
          <w:szCs w:val="22"/>
        </w:rPr>
        <w:t xml:space="preserve"> </w:t>
      </w:r>
      <w:r w:rsidRPr="009B731E">
        <w:rPr>
          <w:rFonts w:ascii="Calibri" w:hAnsi="Calibri"/>
          <w:w w:val="90"/>
          <w:sz w:val="22"/>
          <w:szCs w:val="22"/>
        </w:rPr>
        <w:t>per</w:t>
      </w:r>
      <w:r w:rsidRPr="009B731E">
        <w:rPr>
          <w:rFonts w:ascii="Calibri" w:hAnsi="Calibri"/>
          <w:spacing w:val="-19"/>
          <w:w w:val="90"/>
          <w:sz w:val="22"/>
          <w:szCs w:val="22"/>
        </w:rPr>
        <w:t xml:space="preserve"> </w:t>
      </w:r>
      <w:r w:rsidRPr="009B731E">
        <w:rPr>
          <w:rFonts w:ascii="Calibri" w:hAnsi="Calibri"/>
          <w:w w:val="90"/>
          <w:sz w:val="22"/>
          <w:szCs w:val="22"/>
        </w:rPr>
        <w:t>apparecchiature</w:t>
      </w:r>
      <w:r w:rsidRPr="009B731E">
        <w:rPr>
          <w:rFonts w:ascii="Calibri" w:hAnsi="Calibri"/>
          <w:spacing w:val="-19"/>
          <w:w w:val="90"/>
          <w:sz w:val="22"/>
          <w:szCs w:val="22"/>
        </w:rPr>
        <w:t xml:space="preserve"> </w:t>
      </w:r>
      <w:r w:rsidRPr="009B731E">
        <w:rPr>
          <w:rFonts w:ascii="Calibri" w:hAnsi="Calibri"/>
          <w:w w:val="90"/>
          <w:sz w:val="22"/>
          <w:szCs w:val="22"/>
        </w:rPr>
        <w:t>esterne).</w:t>
      </w:r>
    </w:p>
    <w:p w14:paraId="305FB4AF" w14:textId="77777777" w:rsidR="009B731E" w:rsidRPr="009B731E" w:rsidRDefault="009B731E" w:rsidP="009B731E">
      <w:pPr>
        <w:pStyle w:val="Corpotesto"/>
        <w:rPr>
          <w:rFonts w:asciiTheme="minorHAnsi" w:hAnsiTheme="minorHAnsi"/>
          <w:sz w:val="22"/>
          <w:szCs w:val="22"/>
        </w:rPr>
      </w:pPr>
    </w:p>
    <w:p w14:paraId="3F97A715" w14:textId="2430DDDD" w:rsidR="00675A25" w:rsidRPr="00C45990" w:rsidRDefault="00D10DA8" w:rsidP="00D10DA8">
      <w:pPr>
        <w:spacing w:line="288" w:lineRule="auto"/>
        <w:jc w:val="both"/>
        <w:rPr>
          <w:rFonts w:ascii="Calibri" w:hAnsi="Calibri"/>
        </w:rPr>
      </w:pPr>
      <w:r w:rsidRPr="00C45990">
        <w:rPr>
          <w:rFonts w:ascii="Calibri" w:hAnsi="Calibri"/>
        </w:rPr>
        <w:t xml:space="preserve">Saranno previsti i diversi tipi di corpi illuminanti </w:t>
      </w:r>
      <w:r w:rsidR="00675A25">
        <w:rPr>
          <w:rFonts w:ascii="Calibri" w:hAnsi="Calibri"/>
        </w:rPr>
        <w:t xml:space="preserve">tutti dotati di lampade a tecnologia LED </w:t>
      </w:r>
      <w:r w:rsidRPr="00C45990">
        <w:rPr>
          <w:rFonts w:ascii="Calibri" w:hAnsi="Calibri"/>
        </w:rPr>
        <w:t>(sempre da considerarsi completi di lampade) così come indica</w:t>
      </w:r>
      <w:r w:rsidR="002524A3" w:rsidRPr="00C45990">
        <w:rPr>
          <w:rFonts w:ascii="Calibri" w:hAnsi="Calibri"/>
        </w:rPr>
        <w:t>to negli elaborati di progetto e</w:t>
      </w:r>
      <w:r w:rsidR="00675A25">
        <w:rPr>
          <w:rFonts w:ascii="Calibri" w:hAnsi="Calibri"/>
        </w:rPr>
        <w:t xml:space="preserve"> come citato nella relazione te</w:t>
      </w:r>
      <w:r w:rsidR="002524A3" w:rsidRPr="00C45990">
        <w:rPr>
          <w:rFonts w:ascii="Calibri" w:hAnsi="Calibri"/>
        </w:rPr>
        <w:t>c</w:t>
      </w:r>
      <w:r w:rsidR="00675A25">
        <w:rPr>
          <w:rFonts w:ascii="Calibri" w:hAnsi="Calibri"/>
        </w:rPr>
        <w:t>n</w:t>
      </w:r>
      <w:r w:rsidR="002524A3" w:rsidRPr="00C45990">
        <w:rPr>
          <w:rFonts w:ascii="Calibri" w:hAnsi="Calibri"/>
        </w:rPr>
        <w:t>ica.</w:t>
      </w:r>
    </w:p>
    <w:p w14:paraId="273F099A" w14:textId="77777777" w:rsidR="00D10DA8" w:rsidRDefault="00D10DA8" w:rsidP="00D10DA8">
      <w:pPr>
        <w:pStyle w:val="Corpotesto"/>
        <w:spacing w:line="288" w:lineRule="auto"/>
        <w:rPr>
          <w:rFonts w:ascii="Calibri" w:hAnsi="Calibri"/>
          <w:sz w:val="22"/>
          <w:szCs w:val="22"/>
        </w:rPr>
      </w:pPr>
      <w:bookmarkStart w:id="190" w:name="_Toc391961200"/>
      <w:bookmarkStart w:id="191" w:name="_Toc391962556"/>
      <w:bookmarkStart w:id="192" w:name="_Toc392060351"/>
      <w:bookmarkStart w:id="193" w:name="_Toc392060673"/>
      <w:bookmarkStart w:id="194" w:name="_Toc390759899"/>
      <w:bookmarkStart w:id="195" w:name="_Toc390759969"/>
      <w:bookmarkStart w:id="196" w:name="_Toc392327366"/>
      <w:bookmarkStart w:id="197" w:name="_Toc393251924"/>
      <w:bookmarkStart w:id="198" w:name="_Toc393255995"/>
      <w:bookmarkStart w:id="199" w:name="_Toc393868469"/>
      <w:bookmarkStart w:id="200" w:name="_Toc394121463"/>
      <w:bookmarkStart w:id="201" w:name="_Toc394121951"/>
      <w:bookmarkStart w:id="202" w:name="_Toc398103704"/>
    </w:p>
    <w:bookmarkEnd w:id="190"/>
    <w:bookmarkEnd w:id="191"/>
    <w:bookmarkEnd w:id="192"/>
    <w:bookmarkEnd w:id="193"/>
    <w:bookmarkEnd w:id="194"/>
    <w:bookmarkEnd w:id="195"/>
    <w:bookmarkEnd w:id="196"/>
    <w:bookmarkEnd w:id="197"/>
    <w:bookmarkEnd w:id="198"/>
    <w:bookmarkEnd w:id="199"/>
    <w:bookmarkEnd w:id="200"/>
    <w:bookmarkEnd w:id="201"/>
    <w:bookmarkEnd w:id="202"/>
    <w:p w14:paraId="3BE3D82D" w14:textId="77777777" w:rsidR="00FF7204" w:rsidRPr="00DB2255" w:rsidRDefault="00FF7204" w:rsidP="00DB2255">
      <w:pPr>
        <w:pStyle w:val="Corpotesto"/>
        <w:spacing w:line="288" w:lineRule="auto"/>
        <w:rPr>
          <w:rFonts w:ascii="Calibri" w:hAnsi="Calibri"/>
          <w:sz w:val="22"/>
          <w:szCs w:val="22"/>
        </w:rPr>
      </w:pPr>
    </w:p>
    <w:sectPr w:rsidR="00FF7204" w:rsidRPr="00DB2255" w:rsidSect="009750B5">
      <w:headerReference w:type="default" r:id="rId11"/>
      <w:pgSz w:w="11906" w:h="16838" w:code="9"/>
      <w:pgMar w:top="1418" w:right="1134" w:bottom="1134" w:left="1134" w:header="85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99CD5" w14:textId="77777777" w:rsidR="00C2022D" w:rsidRDefault="00C2022D" w:rsidP="002E0DBF">
      <w:pPr>
        <w:spacing w:after="0" w:line="240" w:lineRule="auto"/>
      </w:pPr>
      <w:r>
        <w:separator/>
      </w:r>
    </w:p>
  </w:endnote>
  <w:endnote w:type="continuationSeparator" w:id="0">
    <w:p w14:paraId="0696EEEF" w14:textId="77777777" w:rsidR="00C2022D" w:rsidRDefault="00C2022D" w:rsidP="002E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Univers">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ndale Sans UI">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309266"/>
      <w:docPartObj>
        <w:docPartGallery w:val="Page Numbers (Bottom of Page)"/>
        <w:docPartUnique/>
      </w:docPartObj>
    </w:sdtPr>
    <w:sdtEndPr/>
    <w:sdtContent>
      <w:p w14:paraId="478E55B6" w14:textId="77777777" w:rsidR="00BA5676" w:rsidRDefault="00BA5676">
        <w:pPr>
          <w:pStyle w:val="Pidipagina"/>
          <w:jc w:val="right"/>
        </w:pPr>
        <w:r>
          <w:fldChar w:fldCharType="begin"/>
        </w:r>
        <w:r>
          <w:instrText xml:space="preserve"> PAGE  \* Arabic  \* MERGEFORMAT </w:instrText>
        </w:r>
        <w:r>
          <w:fldChar w:fldCharType="separate"/>
        </w:r>
        <w:r w:rsidR="00E21A9D">
          <w:rPr>
            <w:noProof/>
          </w:rPr>
          <w:t>2</w:t>
        </w:r>
        <w:r>
          <w:rPr>
            <w:noProof/>
          </w:rPr>
          <w:fldChar w:fldCharType="end"/>
        </w:r>
      </w:p>
    </w:sdtContent>
  </w:sdt>
  <w:p w14:paraId="3A7B12B7" w14:textId="77777777" w:rsidR="00BA5676" w:rsidRDefault="00BA567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B2D2C" w14:textId="77777777" w:rsidR="00C2022D" w:rsidRDefault="00C2022D" w:rsidP="002E0DBF">
      <w:pPr>
        <w:spacing w:after="0" w:line="240" w:lineRule="auto"/>
      </w:pPr>
      <w:r>
        <w:separator/>
      </w:r>
    </w:p>
  </w:footnote>
  <w:footnote w:type="continuationSeparator" w:id="0">
    <w:p w14:paraId="6B8DAF46" w14:textId="77777777" w:rsidR="00C2022D" w:rsidRDefault="00C2022D" w:rsidP="002E0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1B4A6" w14:textId="77777777" w:rsidR="00BA5676" w:rsidRDefault="00BA5676" w:rsidP="0008110E">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6309900"/>
    <w:lvl w:ilvl="0">
      <w:start w:val="1"/>
      <w:numFmt w:val="bullet"/>
      <w:pStyle w:val="Puntoelenco2"/>
      <w:lvlText w:val=""/>
      <w:lvlJc w:val="left"/>
      <w:pPr>
        <w:tabs>
          <w:tab w:val="num" w:pos="643"/>
        </w:tabs>
        <w:ind w:left="643" w:hanging="360"/>
      </w:pPr>
      <w:rPr>
        <w:rFonts w:ascii="Symbol" w:hAnsi="Symbol" w:hint="default"/>
      </w:rPr>
    </w:lvl>
  </w:abstractNum>
  <w:abstractNum w:abstractNumId="1">
    <w:nsid w:val="FFFFFF89"/>
    <w:multiLevelType w:val="singleLevel"/>
    <w:tmpl w:val="3D7AD536"/>
    <w:lvl w:ilvl="0">
      <w:start w:val="1"/>
      <w:numFmt w:val="bullet"/>
      <w:pStyle w:val="Puntoelenco"/>
      <w:lvlText w:val=""/>
      <w:lvlJc w:val="left"/>
      <w:pPr>
        <w:tabs>
          <w:tab w:val="num" w:pos="360"/>
        </w:tabs>
        <w:ind w:left="360" w:hanging="360"/>
      </w:pPr>
      <w:rPr>
        <w:rFonts w:ascii="Symbol" w:hAnsi="Symbol" w:hint="default"/>
      </w:rPr>
    </w:lvl>
  </w:abstractNum>
  <w:abstractNum w:abstractNumId="2">
    <w:nsid w:val="FFFFFFFE"/>
    <w:multiLevelType w:val="singleLevel"/>
    <w:tmpl w:val="D12ADA0C"/>
    <w:lvl w:ilvl="0">
      <w:numFmt w:val="bullet"/>
      <w:lvlText w:val="*"/>
      <w:lvlJc w:val="left"/>
    </w:lvl>
  </w:abstractNum>
  <w:abstractNum w:abstractNumId="3">
    <w:nsid w:val="00A0239F"/>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217644E"/>
    <w:multiLevelType w:val="hybridMultilevel"/>
    <w:tmpl w:val="9EB038C8"/>
    <w:lvl w:ilvl="0" w:tplc="BD5E59F8">
      <w:start w:val="5"/>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31C044D"/>
    <w:multiLevelType w:val="hybridMultilevel"/>
    <w:tmpl w:val="773253AA"/>
    <w:lvl w:ilvl="0" w:tplc="BD5E59F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4C22B05"/>
    <w:multiLevelType w:val="hybridMultilevel"/>
    <w:tmpl w:val="5302F0DC"/>
    <w:lvl w:ilvl="0" w:tplc="BD5E59F8">
      <w:start w:val="5"/>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05343D23"/>
    <w:multiLevelType w:val="hybridMultilevel"/>
    <w:tmpl w:val="494431A8"/>
    <w:lvl w:ilvl="0" w:tplc="BD5E59F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069A04DC"/>
    <w:multiLevelType w:val="hybridMultilevel"/>
    <w:tmpl w:val="207A5632"/>
    <w:lvl w:ilvl="0" w:tplc="BD5E59F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09A12360"/>
    <w:multiLevelType w:val="hybridMultilevel"/>
    <w:tmpl w:val="8BBADB98"/>
    <w:lvl w:ilvl="0" w:tplc="BD5E59F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0A423F21"/>
    <w:multiLevelType w:val="hybridMultilevel"/>
    <w:tmpl w:val="3B989EE4"/>
    <w:lvl w:ilvl="0" w:tplc="BD5E59F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3084C6F"/>
    <w:multiLevelType w:val="hybridMultilevel"/>
    <w:tmpl w:val="E702E710"/>
    <w:lvl w:ilvl="0" w:tplc="3BE8800E">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40706AE"/>
    <w:multiLevelType w:val="singleLevel"/>
    <w:tmpl w:val="22BE566E"/>
    <w:lvl w:ilvl="0">
      <w:start w:val="1"/>
      <w:numFmt w:val="bullet"/>
      <w:pStyle w:val="Sottopunti"/>
      <w:lvlText w:val="·"/>
      <w:lvlJc w:val="left"/>
      <w:pPr>
        <w:tabs>
          <w:tab w:val="num" w:pos="851"/>
        </w:tabs>
        <w:ind w:left="851" w:hanging="426"/>
      </w:pPr>
      <w:rPr>
        <w:rFonts w:ascii="Times New Roman" w:hAnsi="Times New Roman" w:hint="default"/>
      </w:rPr>
    </w:lvl>
  </w:abstractNum>
  <w:abstractNum w:abstractNumId="13">
    <w:nsid w:val="1CB33824"/>
    <w:multiLevelType w:val="hybridMultilevel"/>
    <w:tmpl w:val="E6EA51A4"/>
    <w:lvl w:ilvl="0" w:tplc="BD5E59F8">
      <w:start w:val="5"/>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0E80DF4"/>
    <w:multiLevelType w:val="hybridMultilevel"/>
    <w:tmpl w:val="F82AF258"/>
    <w:lvl w:ilvl="0" w:tplc="BD5E59F8">
      <w:start w:val="5"/>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38F5388"/>
    <w:multiLevelType w:val="hybridMultilevel"/>
    <w:tmpl w:val="7AEAECD6"/>
    <w:lvl w:ilvl="0" w:tplc="BD5E59F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2429686A"/>
    <w:multiLevelType w:val="hybridMultilevel"/>
    <w:tmpl w:val="D3B45DDA"/>
    <w:lvl w:ilvl="0" w:tplc="BD5E59F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6C93349"/>
    <w:multiLevelType w:val="hybridMultilevel"/>
    <w:tmpl w:val="BA9EF13E"/>
    <w:lvl w:ilvl="0" w:tplc="BBA685B0">
      <w:start w:val="710"/>
      <w:numFmt w:val="bullet"/>
      <w:lvlText w:val=""/>
      <w:lvlJc w:val="left"/>
      <w:pPr>
        <w:tabs>
          <w:tab w:val="num" w:pos="720"/>
        </w:tabs>
        <w:ind w:left="720" w:hanging="360"/>
      </w:pPr>
      <w:rPr>
        <w:rFonts w:ascii="Wingdings" w:eastAsia="Times New Roman" w:hAnsi="Wingdings" w:hint="default"/>
      </w:rPr>
    </w:lvl>
    <w:lvl w:ilvl="1" w:tplc="6074DEA2">
      <w:start w:val="710"/>
      <w:numFmt w:val="bullet"/>
      <w:lvlText w:val="-"/>
      <w:lvlJc w:val="left"/>
      <w:pPr>
        <w:tabs>
          <w:tab w:val="num" w:pos="1440"/>
        </w:tabs>
        <w:ind w:left="1440" w:hanging="360"/>
      </w:pPr>
      <w:rPr>
        <w:rFonts w:ascii="Times New Roman" w:eastAsia="Times New Roman" w:hAnsi="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27436041"/>
    <w:multiLevelType w:val="hybridMultilevel"/>
    <w:tmpl w:val="FDA64BD2"/>
    <w:lvl w:ilvl="0" w:tplc="BD5E59F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2A2347E5"/>
    <w:multiLevelType w:val="hybridMultilevel"/>
    <w:tmpl w:val="AAE0DACE"/>
    <w:lvl w:ilvl="0" w:tplc="BD5E59F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2BA52441"/>
    <w:multiLevelType w:val="hybridMultilevel"/>
    <w:tmpl w:val="3698C064"/>
    <w:lvl w:ilvl="0" w:tplc="BD5E59F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2C1D7E60"/>
    <w:multiLevelType w:val="hybridMultilevel"/>
    <w:tmpl w:val="8F6EEA72"/>
    <w:lvl w:ilvl="0" w:tplc="BD5E59F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2E082AEE"/>
    <w:multiLevelType w:val="multilevel"/>
    <w:tmpl w:val="0410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0E32A1D"/>
    <w:multiLevelType w:val="hybridMultilevel"/>
    <w:tmpl w:val="B066A8F4"/>
    <w:lvl w:ilvl="0" w:tplc="BD5E59F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320A77BE"/>
    <w:multiLevelType w:val="hybridMultilevel"/>
    <w:tmpl w:val="EB4A16D4"/>
    <w:lvl w:ilvl="0" w:tplc="BD5E59F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33311E41"/>
    <w:multiLevelType w:val="hybridMultilevel"/>
    <w:tmpl w:val="C6B6B028"/>
    <w:lvl w:ilvl="0" w:tplc="BD5E59F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34794FA6"/>
    <w:multiLevelType w:val="hybridMultilevel"/>
    <w:tmpl w:val="F746DC40"/>
    <w:lvl w:ilvl="0" w:tplc="BD5E59F8">
      <w:start w:val="5"/>
      <w:numFmt w:val="bullet"/>
      <w:lvlText w:val="-"/>
      <w:lvlJc w:val="left"/>
      <w:pPr>
        <w:tabs>
          <w:tab w:val="num" w:pos="770"/>
        </w:tabs>
        <w:ind w:left="770" w:hanging="360"/>
      </w:pPr>
      <w:rPr>
        <w:rFonts w:ascii="Times New Roman" w:eastAsia="Times New Roman" w:hAnsi="Times New Roman" w:cs="Times New Roman" w:hint="default"/>
      </w:rPr>
    </w:lvl>
    <w:lvl w:ilvl="1" w:tplc="04100003" w:tentative="1">
      <w:start w:val="1"/>
      <w:numFmt w:val="bullet"/>
      <w:lvlText w:val="o"/>
      <w:lvlJc w:val="left"/>
      <w:pPr>
        <w:tabs>
          <w:tab w:val="num" w:pos="1490"/>
        </w:tabs>
        <w:ind w:left="1490" w:hanging="360"/>
      </w:pPr>
      <w:rPr>
        <w:rFonts w:ascii="Courier New" w:hAnsi="Courier New" w:cs="Courier New" w:hint="default"/>
      </w:rPr>
    </w:lvl>
    <w:lvl w:ilvl="2" w:tplc="04100005" w:tentative="1">
      <w:start w:val="1"/>
      <w:numFmt w:val="bullet"/>
      <w:lvlText w:val=""/>
      <w:lvlJc w:val="left"/>
      <w:pPr>
        <w:tabs>
          <w:tab w:val="num" w:pos="2210"/>
        </w:tabs>
        <w:ind w:left="2210" w:hanging="360"/>
      </w:pPr>
      <w:rPr>
        <w:rFonts w:ascii="Wingdings" w:hAnsi="Wingdings" w:hint="default"/>
      </w:rPr>
    </w:lvl>
    <w:lvl w:ilvl="3" w:tplc="04100001" w:tentative="1">
      <w:start w:val="1"/>
      <w:numFmt w:val="bullet"/>
      <w:lvlText w:val=""/>
      <w:lvlJc w:val="left"/>
      <w:pPr>
        <w:tabs>
          <w:tab w:val="num" w:pos="2930"/>
        </w:tabs>
        <w:ind w:left="2930" w:hanging="360"/>
      </w:pPr>
      <w:rPr>
        <w:rFonts w:ascii="Symbol" w:hAnsi="Symbol" w:hint="default"/>
      </w:rPr>
    </w:lvl>
    <w:lvl w:ilvl="4" w:tplc="04100003" w:tentative="1">
      <w:start w:val="1"/>
      <w:numFmt w:val="bullet"/>
      <w:lvlText w:val="o"/>
      <w:lvlJc w:val="left"/>
      <w:pPr>
        <w:tabs>
          <w:tab w:val="num" w:pos="3650"/>
        </w:tabs>
        <w:ind w:left="3650" w:hanging="360"/>
      </w:pPr>
      <w:rPr>
        <w:rFonts w:ascii="Courier New" w:hAnsi="Courier New" w:cs="Courier New" w:hint="default"/>
      </w:rPr>
    </w:lvl>
    <w:lvl w:ilvl="5" w:tplc="04100005" w:tentative="1">
      <w:start w:val="1"/>
      <w:numFmt w:val="bullet"/>
      <w:lvlText w:val=""/>
      <w:lvlJc w:val="left"/>
      <w:pPr>
        <w:tabs>
          <w:tab w:val="num" w:pos="4370"/>
        </w:tabs>
        <w:ind w:left="4370" w:hanging="360"/>
      </w:pPr>
      <w:rPr>
        <w:rFonts w:ascii="Wingdings" w:hAnsi="Wingdings" w:hint="default"/>
      </w:rPr>
    </w:lvl>
    <w:lvl w:ilvl="6" w:tplc="04100001" w:tentative="1">
      <w:start w:val="1"/>
      <w:numFmt w:val="bullet"/>
      <w:lvlText w:val=""/>
      <w:lvlJc w:val="left"/>
      <w:pPr>
        <w:tabs>
          <w:tab w:val="num" w:pos="5090"/>
        </w:tabs>
        <w:ind w:left="5090" w:hanging="360"/>
      </w:pPr>
      <w:rPr>
        <w:rFonts w:ascii="Symbol" w:hAnsi="Symbol" w:hint="default"/>
      </w:rPr>
    </w:lvl>
    <w:lvl w:ilvl="7" w:tplc="04100003" w:tentative="1">
      <w:start w:val="1"/>
      <w:numFmt w:val="bullet"/>
      <w:lvlText w:val="o"/>
      <w:lvlJc w:val="left"/>
      <w:pPr>
        <w:tabs>
          <w:tab w:val="num" w:pos="5810"/>
        </w:tabs>
        <w:ind w:left="5810" w:hanging="360"/>
      </w:pPr>
      <w:rPr>
        <w:rFonts w:ascii="Courier New" w:hAnsi="Courier New" w:cs="Courier New" w:hint="default"/>
      </w:rPr>
    </w:lvl>
    <w:lvl w:ilvl="8" w:tplc="04100005" w:tentative="1">
      <w:start w:val="1"/>
      <w:numFmt w:val="bullet"/>
      <w:lvlText w:val=""/>
      <w:lvlJc w:val="left"/>
      <w:pPr>
        <w:tabs>
          <w:tab w:val="num" w:pos="6530"/>
        </w:tabs>
        <w:ind w:left="6530" w:hanging="360"/>
      </w:pPr>
      <w:rPr>
        <w:rFonts w:ascii="Wingdings" w:hAnsi="Wingdings" w:hint="default"/>
      </w:rPr>
    </w:lvl>
  </w:abstractNum>
  <w:abstractNum w:abstractNumId="27">
    <w:nsid w:val="36FE7175"/>
    <w:multiLevelType w:val="hybridMultilevel"/>
    <w:tmpl w:val="F0EE7094"/>
    <w:lvl w:ilvl="0" w:tplc="BD5E59F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3A0873FF"/>
    <w:multiLevelType w:val="hybridMultilevel"/>
    <w:tmpl w:val="AE7EB2EC"/>
    <w:lvl w:ilvl="0" w:tplc="BD5E59F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3A85392B"/>
    <w:multiLevelType w:val="hybridMultilevel"/>
    <w:tmpl w:val="4FF60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3B9E60D2"/>
    <w:multiLevelType w:val="hybridMultilevel"/>
    <w:tmpl w:val="3FB6B5DA"/>
    <w:lvl w:ilvl="0" w:tplc="BD5E59F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3EB85662"/>
    <w:multiLevelType w:val="hybridMultilevel"/>
    <w:tmpl w:val="21866D14"/>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nsid w:val="3F724676"/>
    <w:multiLevelType w:val="hybridMultilevel"/>
    <w:tmpl w:val="69C07DB4"/>
    <w:lvl w:ilvl="0" w:tplc="BD5E59F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47A01974"/>
    <w:multiLevelType w:val="multilevel"/>
    <w:tmpl w:val="6FE29678"/>
    <w:lvl w:ilvl="0">
      <w:start w:val="1"/>
      <w:numFmt w:val="decimal"/>
      <w:pStyle w:val="Titolo1"/>
      <w:lvlText w:val="%1."/>
      <w:lvlJc w:val="left"/>
      <w:pPr>
        <w:tabs>
          <w:tab w:val="num" w:pos="851"/>
        </w:tabs>
        <w:ind w:left="851" w:hanging="851"/>
      </w:pPr>
      <w:rPr>
        <w:rFonts w:hint="default"/>
      </w:rPr>
    </w:lvl>
    <w:lvl w:ilvl="1">
      <w:start w:val="1"/>
      <w:numFmt w:val="decimal"/>
      <w:pStyle w:val="Titolo2"/>
      <w:lvlText w:val="%1.%2"/>
      <w:lvlJc w:val="left"/>
      <w:pPr>
        <w:tabs>
          <w:tab w:val="num" w:pos="0"/>
        </w:tabs>
        <w:ind w:left="851" w:hanging="851"/>
      </w:pPr>
      <w:rPr>
        <w:rFonts w:hint="default"/>
        <w:i w:val="0"/>
      </w:rPr>
    </w:lvl>
    <w:lvl w:ilvl="2">
      <w:start w:val="1"/>
      <w:numFmt w:val="decimal"/>
      <w:pStyle w:val="Titolo3"/>
      <w:lvlText w:val="%1.%2.%3"/>
      <w:lvlJc w:val="left"/>
      <w:pPr>
        <w:tabs>
          <w:tab w:val="num" w:pos="851"/>
        </w:tabs>
        <w:ind w:left="851" w:hanging="851"/>
      </w:pPr>
      <w:rPr>
        <w:rFonts w:hint="default"/>
      </w:rPr>
    </w:lvl>
    <w:lvl w:ilvl="3">
      <w:start w:val="1"/>
      <w:numFmt w:val="decimal"/>
      <w:pStyle w:val="Titolo4"/>
      <w:lvlText w:val="%1.%2.%3.%4"/>
      <w:lvlJc w:val="left"/>
      <w:pPr>
        <w:tabs>
          <w:tab w:val="num" w:pos="1080"/>
        </w:tabs>
        <w:ind w:left="851" w:hanging="851"/>
      </w:pPr>
      <w:rPr>
        <w:rFonts w:hint="default"/>
      </w:rPr>
    </w:lvl>
    <w:lvl w:ilvl="4">
      <w:start w:val="1"/>
      <w:numFmt w:val="decimal"/>
      <w:pStyle w:val="Titolo5"/>
      <w:lvlText w:val="%1.%2.%3.%4.%5"/>
      <w:lvlJc w:val="left"/>
      <w:pPr>
        <w:tabs>
          <w:tab w:val="num" w:pos="1134"/>
        </w:tabs>
        <w:ind w:left="1134" w:hanging="1134"/>
      </w:pPr>
      <w:rPr>
        <w:rFonts w:hint="default"/>
      </w:rPr>
    </w:lvl>
    <w:lvl w:ilvl="5">
      <w:start w:val="1"/>
      <w:numFmt w:val="decimal"/>
      <w:pStyle w:val="Titolo6"/>
      <w:lvlText w:val="%1.%2.%3.%4.%5.%6"/>
      <w:lvlJc w:val="left"/>
      <w:pPr>
        <w:tabs>
          <w:tab w:val="num" w:pos="1440"/>
        </w:tabs>
        <w:ind w:left="1134" w:hanging="1134"/>
      </w:pPr>
      <w:rPr>
        <w:rFonts w:hint="default"/>
      </w:rPr>
    </w:lvl>
    <w:lvl w:ilvl="6">
      <w:start w:val="1"/>
      <w:numFmt w:val="decimal"/>
      <w:lvlText w:val="%1.%2.%3.%4.%5.%6.%7"/>
      <w:lvlJc w:val="left"/>
      <w:pPr>
        <w:tabs>
          <w:tab w:val="num" w:pos="0"/>
        </w:tabs>
        <w:ind w:left="0" w:firstLine="0"/>
      </w:pPr>
      <w:rPr>
        <w:rFonts w:hint="default"/>
      </w:rPr>
    </w:lvl>
    <w:lvl w:ilvl="7">
      <w:start w:val="1"/>
      <w:numFmt w:val="decimal"/>
      <w:pStyle w:val="Titolo8"/>
      <w:lvlText w:val="%1.%2.%3.%4.%5.%6.%7.%8."/>
      <w:lvlJc w:val="left"/>
      <w:pPr>
        <w:tabs>
          <w:tab w:val="num" w:pos="0"/>
        </w:tabs>
        <w:ind w:left="0" w:firstLine="0"/>
      </w:pPr>
      <w:rPr>
        <w:rFonts w:hint="default"/>
      </w:rPr>
    </w:lvl>
    <w:lvl w:ilvl="8">
      <w:start w:val="1"/>
      <w:numFmt w:val="decimal"/>
      <w:pStyle w:val="Titolo9"/>
      <w:lvlText w:val="%1.%2.%3.%4.%5.%6.%7.%8.%9"/>
      <w:lvlJc w:val="left"/>
      <w:pPr>
        <w:tabs>
          <w:tab w:val="num" w:pos="0"/>
        </w:tabs>
        <w:ind w:left="0" w:firstLine="0"/>
      </w:pPr>
      <w:rPr>
        <w:rFonts w:hint="default"/>
      </w:rPr>
    </w:lvl>
  </w:abstractNum>
  <w:abstractNum w:abstractNumId="34">
    <w:nsid w:val="4C32576F"/>
    <w:multiLevelType w:val="singleLevel"/>
    <w:tmpl w:val="229E6096"/>
    <w:lvl w:ilvl="0">
      <w:start w:val="1"/>
      <w:numFmt w:val="decimal"/>
      <w:lvlText w:val="%1)"/>
      <w:legacy w:legacy="1" w:legacySpace="0" w:legacyIndent="283"/>
      <w:lvlJc w:val="left"/>
      <w:pPr>
        <w:ind w:left="283" w:hanging="283"/>
      </w:pPr>
    </w:lvl>
  </w:abstractNum>
  <w:abstractNum w:abstractNumId="35">
    <w:nsid w:val="4D797313"/>
    <w:multiLevelType w:val="hybridMultilevel"/>
    <w:tmpl w:val="D02A5262"/>
    <w:lvl w:ilvl="0" w:tplc="BD5E59F8">
      <w:start w:val="5"/>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4E096EBF"/>
    <w:multiLevelType w:val="hybridMultilevel"/>
    <w:tmpl w:val="BF48DCAC"/>
    <w:lvl w:ilvl="0" w:tplc="BD5E59F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51EF7C32"/>
    <w:multiLevelType w:val="hybridMultilevel"/>
    <w:tmpl w:val="51F81576"/>
    <w:lvl w:ilvl="0" w:tplc="BFC68C7E">
      <w:start w:val="1"/>
      <w:numFmt w:val="bullet"/>
      <w:lvlText w:val="-"/>
      <w:lvlJc w:val="left"/>
      <w:pPr>
        <w:tabs>
          <w:tab w:val="num" w:pos="900"/>
        </w:tabs>
        <w:ind w:left="900" w:hanging="360"/>
      </w:pPr>
      <w:rPr>
        <w:rFonts w:ascii="Times New Roman" w:eastAsia="Times New Roman" w:hAnsi="Times New Roman" w:hint="default"/>
      </w:rPr>
    </w:lvl>
    <w:lvl w:ilvl="1" w:tplc="04100003">
      <w:start w:val="1"/>
      <w:numFmt w:val="bullet"/>
      <w:lvlText w:val="o"/>
      <w:lvlJc w:val="left"/>
      <w:pPr>
        <w:tabs>
          <w:tab w:val="num" w:pos="1620"/>
        </w:tabs>
        <w:ind w:left="1620" w:hanging="360"/>
      </w:pPr>
      <w:rPr>
        <w:rFonts w:ascii="Courier New" w:hAnsi="Courier New" w:hint="default"/>
      </w:rPr>
    </w:lvl>
    <w:lvl w:ilvl="2" w:tplc="04100005">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38">
    <w:nsid w:val="56D97D24"/>
    <w:multiLevelType w:val="hybridMultilevel"/>
    <w:tmpl w:val="40C2AC10"/>
    <w:lvl w:ilvl="0" w:tplc="BD5E59F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56F24365"/>
    <w:multiLevelType w:val="hybridMultilevel"/>
    <w:tmpl w:val="9530EFF2"/>
    <w:lvl w:ilvl="0" w:tplc="BD5E59F8">
      <w:start w:val="5"/>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5D3A40E3"/>
    <w:multiLevelType w:val="hybridMultilevel"/>
    <w:tmpl w:val="5E8A6BB4"/>
    <w:lvl w:ilvl="0" w:tplc="BD5E59F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5E287415"/>
    <w:multiLevelType w:val="hybridMultilevel"/>
    <w:tmpl w:val="B2666A3A"/>
    <w:lvl w:ilvl="0" w:tplc="BD5E59F8">
      <w:start w:val="5"/>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5E330461"/>
    <w:multiLevelType w:val="singleLevel"/>
    <w:tmpl w:val="9732E1B4"/>
    <w:lvl w:ilvl="0">
      <w:start w:val="1"/>
      <w:numFmt w:val="bullet"/>
      <w:pStyle w:val="Punti"/>
      <w:lvlText w:val="-"/>
      <w:lvlJc w:val="left"/>
      <w:pPr>
        <w:tabs>
          <w:tab w:val="num" w:pos="425"/>
        </w:tabs>
        <w:ind w:left="425" w:hanging="425"/>
      </w:pPr>
    </w:lvl>
  </w:abstractNum>
  <w:abstractNum w:abstractNumId="43">
    <w:nsid w:val="5EE702A5"/>
    <w:multiLevelType w:val="singleLevel"/>
    <w:tmpl w:val="D65E5A24"/>
    <w:lvl w:ilvl="0">
      <w:start w:val="1"/>
      <w:numFmt w:val="decimal"/>
      <w:pStyle w:val="Numeri"/>
      <w:lvlText w:val="%1."/>
      <w:lvlJc w:val="left"/>
      <w:pPr>
        <w:tabs>
          <w:tab w:val="num" w:pos="425"/>
        </w:tabs>
        <w:ind w:left="425" w:hanging="425"/>
      </w:pPr>
      <w:rPr>
        <w:b w:val="0"/>
        <w:i w:val="0"/>
      </w:rPr>
    </w:lvl>
  </w:abstractNum>
  <w:abstractNum w:abstractNumId="44">
    <w:nsid w:val="5F0920A9"/>
    <w:multiLevelType w:val="hybridMultilevel"/>
    <w:tmpl w:val="5F62AE68"/>
    <w:lvl w:ilvl="0" w:tplc="BD5E59F8">
      <w:start w:val="5"/>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5FA8768E"/>
    <w:multiLevelType w:val="hybridMultilevel"/>
    <w:tmpl w:val="FB0EF2E6"/>
    <w:lvl w:ilvl="0" w:tplc="BD5E59F8">
      <w:start w:val="5"/>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nsid w:val="62D540FE"/>
    <w:multiLevelType w:val="singleLevel"/>
    <w:tmpl w:val="46C68ED2"/>
    <w:lvl w:ilvl="0">
      <w:start w:val="1"/>
      <w:numFmt w:val="decimal"/>
      <w:lvlText w:val="%1."/>
      <w:legacy w:legacy="1" w:legacySpace="0" w:legacyIndent="283"/>
      <w:lvlJc w:val="left"/>
      <w:pPr>
        <w:ind w:left="283" w:hanging="283"/>
      </w:pPr>
    </w:lvl>
  </w:abstractNum>
  <w:abstractNum w:abstractNumId="47">
    <w:nsid w:val="65635E88"/>
    <w:multiLevelType w:val="hybridMultilevel"/>
    <w:tmpl w:val="2DF2122C"/>
    <w:lvl w:ilvl="0" w:tplc="0410000F">
      <w:start w:val="1"/>
      <w:numFmt w:val="decimal"/>
      <w:lvlText w:val="%1."/>
      <w:lvlJc w:val="left"/>
      <w:pPr>
        <w:tabs>
          <w:tab w:val="num" w:pos="360"/>
        </w:tabs>
        <w:ind w:left="360" w:hanging="360"/>
      </w:pPr>
      <w:rPr>
        <w:rFonts w:cs="Times New Roman"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8">
    <w:nsid w:val="663547F3"/>
    <w:multiLevelType w:val="hybridMultilevel"/>
    <w:tmpl w:val="CD7CA20E"/>
    <w:lvl w:ilvl="0" w:tplc="BD5E59F8">
      <w:start w:val="5"/>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9">
    <w:nsid w:val="688626D4"/>
    <w:multiLevelType w:val="singleLevel"/>
    <w:tmpl w:val="A63A6EFA"/>
    <w:lvl w:ilvl="0">
      <w:start w:val="1"/>
      <w:numFmt w:val="lowerLetter"/>
      <w:pStyle w:val="Lettere"/>
      <w:lvlText w:val="%1)"/>
      <w:lvlJc w:val="left"/>
      <w:pPr>
        <w:tabs>
          <w:tab w:val="num" w:pos="425"/>
        </w:tabs>
        <w:ind w:left="425" w:hanging="425"/>
      </w:pPr>
      <w:rPr>
        <w:rFonts w:hint="default"/>
        <w:b w:val="0"/>
        <w:i w:val="0"/>
      </w:rPr>
    </w:lvl>
  </w:abstractNum>
  <w:abstractNum w:abstractNumId="50">
    <w:nsid w:val="6D175C9D"/>
    <w:multiLevelType w:val="hybridMultilevel"/>
    <w:tmpl w:val="6BECCD84"/>
    <w:lvl w:ilvl="0" w:tplc="BD5E59F8">
      <w:start w:val="5"/>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1">
    <w:nsid w:val="6ED2501A"/>
    <w:multiLevelType w:val="hybridMultilevel"/>
    <w:tmpl w:val="57CA57B0"/>
    <w:lvl w:ilvl="0" w:tplc="BD5E59F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2">
    <w:nsid w:val="70ED769E"/>
    <w:multiLevelType w:val="hybridMultilevel"/>
    <w:tmpl w:val="E942519A"/>
    <w:lvl w:ilvl="0" w:tplc="BD5E59F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nsid w:val="77BF2850"/>
    <w:multiLevelType w:val="hybridMultilevel"/>
    <w:tmpl w:val="8482D27E"/>
    <w:lvl w:ilvl="0" w:tplc="BD5E59F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4">
    <w:nsid w:val="783E2465"/>
    <w:multiLevelType w:val="singleLevel"/>
    <w:tmpl w:val="1D522D4E"/>
    <w:lvl w:ilvl="0">
      <w:start w:val="1"/>
      <w:numFmt w:val="bullet"/>
      <w:pStyle w:val="Trattino"/>
      <w:lvlText w:val=""/>
      <w:lvlJc w:val="left"/>
      <w:pPr>
        <w:tabs>
          <w:tab w:val="num" w:pos="360"/>
        </w:tabs>
        <w:ind w:left="360" w:hanging="360"/>
      </w:pPr>
      <w:rPr>
        <w:rFonts w:ascii="Wingdings" w:hAnsi="Wingdings" w:hint="default"/>
      </w:rPr>
    </w:lvl>
  </w:abstractNum>
  <w:abstractNum w:abstractNumId="55">
    <w:nsid w:val="78C978F6"/>
    <w:multiLevelType w:val="hybridMultilevel"/>
    <w:tmpl w:val="AA5888C2"/>
    <w:lvl w:ilvl="0" w:tplc="BD5E59F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6">
    <w:nsid w:val="79B55F5D"/>
    <w:multiLevelType w:val="hybridMultilevel"/>
    <w:tmpl w:val="7C42951C"/>
    <w:lvl w:ilvl="0" w:tplc="BD5E59F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7">
    <w:nsid w:val="7A5E2D24"/>
    <w:multiLevelType w:val="hybridMultilevel"/>
    <w:tmpl w:val="F0F6C52E"/>
    <w:lvl w:ilvl="0" w:tplc="BD5E59F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42"/>
  </w:num>
  <w:num w:numId="3">
    <w:abstractNumId w:val="12"/>
  </w:num>
  <w:num w:numId="4">
    <w:abstractNumId w:val="49"/>
  </w:num>
  <w:num w:numId="5">
    <w:abstractNumId w:val="43"/>
  </w:num>
  <w:num w:numId="6">
    <w:abstractNumId w:val="1"/>
  </w:num>
  <w:num w:numId="7">
    <w:abstractNumId w:val="0"/>
  </w:num>
  <w:num w:numId="8">
    <w:abstractNumId w:val="54"/>
  </w:num>
  <w:num w:numId="9">
    <w:abstractNumId w:val="29"/>
  </w:num>
  <w:num w:numId="10">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34"/>
  </w:num>
  <w:num w:numId="12">
    <w:abstractNumId w:val="34"/>
    <w:lvlOverride w:ilvl="0">
      <w:lvl w:ilvl="0">
        <w:start w:val="1"/>
        <w:numFmt w:val="decimal"/>
        <w:lvlText w:val="%1)"/>
        <w:legacy w:legacy="1" w:legacySpace="0" w:legacyIndent="283"/>
        <w:lvlJc w:val="left"/>
        <w:pPr>
          <w:ind w:left="283" w:hanging="283"/>
        </w:pPr>
      </w:lvl>
    </w:lvlOverride>
  </w:num>
  <w:num w:numId="13">
    <w:abstractNumId w:val="46"/>
    <w:lvlOverride w:ilvl="0">
      <w:lvl w:ilvl="0">
        <w:start w:val="1"/>
        <w:numFmt w:val="decimal"/>
        <w:lvlText w:val="%1."/>
        <w:legacy w:legacy="1" w:legacySpace="0" w:legacyIndent="283"/>
        <w:lvlJc w:val="left"/>
        <w:pPr>
          <w:ind w:left="283" w:hanging="283"/>
        </w:pPr>
      </w:lvl>
    </w:lvlOverride>
  </w:num>
  <w:num w:numId="14">
    <w:abstractNumId w:val="52"/>
  </w:num>
  <w:num w:numId="15">
    <w:abstractNumId w:val="5"/>
  </w:num>
  <w:num w:numId="16">
    <w:abstractNumId w:val="30"/>
  </w:num>
  <w:num w:numId="17">
    <w:abstractNumId w:val="21"/>
  </w:num>
  <w:num w:numId="18">
    <w:abstractNumId w:val="56"/>
  </w:num>
  <w:num w:numId="19">
    <w:abstractNumId w:val="51"/>
  </w:num>
  <w:num w:numId="20">
    <w:abstractNumId w:val="32"/>
  </w:num>
  <w:num w:numId="21">
    <w:abstractNumId w:val="53"/>
  </w:num>
  <w:num w:numId="22">
    <w:abstractNumId w:val="28"/>
  </w:num>
  <w:num w:numId="23">
    <w:abstractNumId w:val="36"/>
  </w:num>
  <w:num w:numId="24">
    <w:abstractNumId w:val="23"/>
  </w:num>
  <w:num w:numId="25">
    <w:abstractNumId w:val="9"/>
  </w:num>
  <w:num w:numId="26">
    <w:abstractNumId w:val="25"/>
  </w:num>
  <w:num w:numId="27">
    <w:abstractNumId w:val="26"/>
  </w:num>
  <w:num w:numId="28">
    <w:abstractNumId w:val="7"/>
  </w:num>
  <w:num w:numId="29">
    <w:abstractNumId w:val="16"/>
  </w:num>
  <w:num w:numId="30">
    <w:abstractNumId w:val="57"/>
  </w:num>
  <w:num w:numId="31">
    <w:abstractNumId w:val="27"/>
  </w:num>
  <w:num w:numId="32">
    <w:abstractNumId w:val="40"/>
  </w:num>
  <w:num w:numId="33">
    <w:abstractNumId w:val="20"/>
  </w:num>
  <w:num w:numId="34">
    <w:abstractNumId w:val="19"/>
  </w:num>
  <w:num w:numId="35">
    <w:abstractNumId w:val="38"/>
  </w:num>
  <w:num w:numId="36">
    <w:abstractNumId w:val="18"/>
  </w:num>
  <w:num w:numId="37">
    <w:abstractNumId w:val="15"/>
  </w:num>
  <w:num w:numId="38">
    <w:abstractNumId w:val="24"/>
  </w:num>
  <w:num w:numId="39">
    <w:abstractNumId w:val="10"/>
  </w:num>
  <w:num w:numId="40">
    <w:abstractNumId w:val="8"/>
  </w:num>
  <w:num w:numId="41">
    <w:abstractNumId w:val="55"/>
  </w:num>
  <w:num w:numId="42">
    <w:abstractNumId w:val="11"/>
  </w:num>
  <w:num w:numId="43">
    <w:abstractNumId w:val="47"/>
  </w:num>
  <w:num w:numId="44">
    <w:abstractNumId w:val="22"/>
  </w:num>
  <w:num w:numId="45">
    <w:abstractNumId w:val="3"/>
  </w:num>
  <w:num w:numId="4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41"/>
  </w:num>
  <w:num w:numId="49">
    <w:abstractNumId w:val="39"/>
  </w:num>
  <w:num w:numId="50">
    <w:abstractNumId w:val="50"/>
  </w:num>
  <w:num w:numId="51">
    <w:abstractNumId w:val="48"/>
  </w:num>
  <w:num w:numId="52">
    <w:abstractNumId w:val="31"/>
  </w:num>
  <w:num w:numId="53">
    <w:abstractNumId w:val="45"/>
  </w:num>
  <w:num w:numId="54">
    <w:abstractNumId w:val="6"/>
  </w:num>
  <w:num w:numId="55">
    <w:abstractNumId w:val="44"/>
  </w:num>
  <w:num w:numId="56">
    <w:abstractNumId w:val="13"/>
  </w:num>
  <w:num w:numId="57">
    <w:abstractNumId w:val="14"/>
  </w:num>
  <w:num w:numId="58">
    <w:abstractNumId w:val="35"/>
  </w:num>
  <w:num w:numId="59">
    <w:abstractNumId w:val="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43"/>
    <w:rsid w:val="00003E9A"/>
    <w:rsid w:val="00013B87"/>
    <w:rsid w:val="00013D74"/>
    <w:rsid w:val="00014570"/>
    <w:rsid w:val="000200A2"/>
    <w:rsid w:val="000236F2"/>
    <w:rsid w:val="000368CF"/>
    <w:rsid w:val="00043CFA"/>
    <w:rsid w:val="00045FE6"/>
    <w:rsid w:val="00056D5A"/>
    <w:rsid w:val="00062527"/>
    <w:rsid w:val="000669F5"/>
    <w:rsid w:val="0008110E"/>
    <w:rsid w:val="00084FC3"/>
    <w:rsid w:val="00086A2A"/>
    <w:rsid w:val="000914D7"/>
    <w:rsid w:val="000946A1"/>
    <w:rsid w:val="000A19BB"/>
    <w:rsid w:val="000A4374"/>
    <w:rsid w:val="000A4BD6"/>
    <w:rsid w:val="000B1B86"/>
    <w:rsid w:val="000B4D99"/>
    <w:rsid w:val="000B58B9"/>
    <w:rsid w:val="000B5F82"/>
    <w:rsid w:val="000B668D"/>
    <w:rsid w:val="000C0226"/>
    <w:rsid w:val="000C568D"/>
    <w:rsid w:val="000C59DE"/>
    <w:rsid w:val="000C6A98"/>
    <w:rsid w:val="000E5892"/>
    <w:rsid w:val="000E71D8"/>
    <w:rsid w:val="000E7E76"/>
    <w:rsid w:val="000F23D8"/>
    <w:rsid w:val="000F2C85"/>
    <w:rsid w:val="000F5338"/>
    <w:rsid w:val="001013A2"/>
    <w:rsid w:val="00101B69"/>
    <w:rsid w:val="001055AC"/>
    <w:rsid w:val="001057A4"/>
    <w:rsid w:val="00115CF5"/>
    <w:rsid w:val="001174F4"/>
    <w:rsid w:val="0013021B"/>
    <w:rsid w:val="00134EDC"/>
    <w:rsid w:val="0014526A"/>
    <w:rsid w:val="00155B12"/>
    <w:rsid w:val="00160C19"/>
    <w:rsid w:val="00171C4C"/>
    <w:rsid w:val="001724C8"/>
    <w:rsid w:val="00176974"/>
    <w:rsid w:val="00185058"/>
    <w:rsid w:val="0018571E"/>
    <w:rsid w:val="00187547"/>
    <w:rsid w:val="00192723"/>
    <w:rsid w:val="001930A5"/>
    <w:rsid w:val="00196408"/>
    <w:rsid w:val="00197A4A"/>
    <w:rsid w:val="00197E82"/>
    <w:rsid w:val="001A071F"/>
    <w:rsid w:val="001A104A"/>
    <w:rsid w:val="001A4C33"/>
    <w:rsid w:val="001C014E"/>
    <w:rsid w:val="001C131C"/>
    <w:rsid w:val="001C476C"/>
    <w:rsid w:val="001C48C9"/>
    <w:rsid w:val="001C778C"/>
    <w:rsid w:val="001D44AE"/>
    <w:rsid w:val="001D57C2"/>
    <w:rsid w:val="001E4188"/>
    <w:rsid w:val="001E5C4C"/>
    <w:rsid w:val="001E6AC0"/>
    <w:rsid w:val="001F04B7"/>
    <w:rsid w:val="001F53F0"/>
    <w:rsid w:val="0020432D"/>
    <w:rsid w:val="00204D42"/>
    <w:rsid w:val="00212B4C"/>
    <w:rsid w:val="00217533"/>
    <w:rsid w:val="0022203F"/>
    <w:rsid w:val="002368D2"/>
    <w:rsid w:val="002524A3"/>
    <w:rsid w:val="00254694"/>
    <w:rsid w:val="00261A5F"/>
    <w:rsid w:val="002625C2"/>
    <w:rsid w:val="002701C4"/>
    <w:rsid w:val="00271F61"/>
    <w:rsid w:val="00272E3D"/>
    <w:rsid w:val="00275D7C"/>
    <w:rsid w:val="00276873"/>
    <w:rsid w:val="00283174"/>
    <w:rsid w:val="00285B92"/>
    <w:rsid w:val="0028782F"/>
    <w:rsid w:val="00292FCA"/>
    <w:rsid w:val="002A70ED"/>
    <w:rsid w:val="002B0D41"/>
    <w:rsid w:val="002C02DC"/>
    <w:rsid w:val="002C17B7"/>
    <w:rsid w:val="002C4360"/>
    <w:rsid w:val="002C46E6"/>
    <w:rsid w:val="002C5BE2"/>
    <w:rsid w:val="002C700D"/>
    <w:rsid w:val="002D0A69"/>
    <w:rsid w:val="002E0DBF"/>
    <w:rsid w:val="002E14C1"/>
    <w:rsid w:val="002E1DAC"/>
    <w:rsid w:val="002E22BE"/>
    <w:rsid w:val="002E2C40"/>
    <w:rsid w:val="002E3403"/>
    <w:rsid w:val="002E3E3A"/>
    <w:rsid w:val="002E5462"/>
    <w:rsid w:val="002E629A"/>
    <w:rsid w:val="002F4DB1"/>
    <w:rsid w:val="0030228D"/>
    <w:rsid w:val="00310A2B"/>
    <w:rsid w:val="003147D9"/>
    <w:rsid w:val="00320264"/>
    <w:rsid w:val="00320849"/>
    <w:rsid w:val="00327A73"/>
    <w:rsid w:val="003323BF"/>
    <w:rsid w:val="00337A1B"/>
    <w:rsid w:val="00342DC6"/>
    <w:rsid w:val="003452C9"/>
    <w:rsid w:val="00351172"/>
    <w:rsid w:val="003563E6"/>
    <w:rsid w:val="003737D9"/>
    <w:rsid w:val="0037406B"/>
    <w:rsid w:val="003748DC"/>
    <w:rsid w:val="00375543"/>
    <w:rsid w:val="00376F49"/>
    <w:rsid w:val="003774E0"/>
    <w:rsid w:val="00385E2A"/>
    <w:rsid w:val="0038799C"/>
    <w:rsid w:val="003962DC"/>
    <w:rsid w:val="003A7648"/>
    <w:rsid w:val="003A7F7A"/>
    <w:rsid w:val="003C2601"/>
    <w:rsid w:val="003C6576"/>
    <w:rsid w:val="003C7EB5"/>
    <w:rsid w:val="003D3834"/>
    <w:rsid w:val="003D607A"/>
    <w:rsid w:val="003D6966"/>
    <w:rsid w:val="003E4567"/>
    <w:rsid w:val="003E596B"/>
    <w:rsid w:val="003E7933"/>
    <w:rsid w:val="0040108C"/>
    <w:rsid w:val="004018E0"/>
    <w:rsid w:val="00404776"/>
    <w:rsid w:val="0042098E"/>
    <w:rsid w:val="00432E60"/>
    <w:rsid w:val="00441090"/>
    <w:rsid w:val="00443866"/>
    <w:rsid w:val="00444BEA"/>
    <w:rsid w:val="00445835"/>
    <w:rsid w:val="0045083D"/>
    <w:rsid w:val="004530D2"/>
    <w:rsid w:val="00454704"/>
    <w:rsid w:val="0045775D"/>
    <w:rsid w:val="00460166"/>
    <w:rsid w:val="0046402D"/>
    <w:rsid w:val="004649A8"/>
    <w:rsid w:val="004651FC"/>
    <w:rsid w:val="0046563F"/>
    <w:rsid w:val="00470F8E"/>
    <w:rsid w:val="00473676"/>
    <w:rsid w:val="00474B5C"/>
    <w:rsid w:val="004752F8"/>
    <w:rsid w:val="00476FBF"/>
    <w:rsid w:val="004863EC"/>
    <w:rsid w:val="004879E5"/>
    <w:rsid w:val="00490569"/>
    <w:rsid w:val="0049077B"/>
    <w:rsid w:val="00491CCB"/>
    <w:rsid w:val="00492B81"/>
    <w:rsid w:val="004978B1"/>
    <w:rsid w:val="004A3C77"/>
    <w:rsid w:val="004A3F56"/>
    <w:rsid w:val="004A72D0"/>
    <w:rsid w:val="004C0205"/>
    <w:rsid w:val="004D25C5"/>
    <w:rsid w:val="004E0486"/>
    <w:rsid w:val="004E5938"/>
    <w:rsid w:val="004F745E"/>
    <w:rsid w:val="00505951"/>
    <w:rsid w:val="00507A56"/>
    <w:rsid w:val="00510DDC"/>
    <w:rsid w:val="0051260E"/>
    <w:rsid w:val="00516EC5"/>
    <w:rsid w:val="0052370D"/>
    <w:rsid w:val="00526B0B"/>
    <w:rsid w:val="00532686"/>
    <w:rsid w:val="00532D81"/>
    <w:rsid w:val="00534109"/>
    <w:rsid w:val="005346C6"/>
    <w:rsid w:val="005354EB"/>
    <w:rsid w:val="00535F43"/>
    <w:rsid w:val="00554691"/>
    <w:rsid w:val="00557494"/>
    <w:rsid w:val="00567283"/>
    <w:rsid w:val="00570C84"/>
    <w:rsid w:val="00575E71"/>
    <w:rsid w:val="00577088"/>
    <w:rsid w:val="005812AA"/>
    <w:rsid w:val="00582AAE"/>
    <w:rsid w:val="0059029E"/>
    <w:rsid w:val="00591985"/>
    <w:rsid w:val="00593B7F"/>
    <w:rsid w:val="005952AC"/>
    <w:rsid w:val="005A0394"/>
    <w:rsid w:val="005A5EA3"/>
    <w:rsid w:val="005B17C5"/>
    <w:rsid w:val="005B529B"/>
    <w:rsid w:val="005D101E"/>
    <w:rsid w:val="005D5F61"/>
    <w:rsid w:val="005F3465"/>
    <w:rsid w:val="005F602A"/>
    <w:rsid w:val="00607643"/>
    <w:rsid w:val="00607F70"/>
    <w:rsid w:val="00613A2B"/>
    <w:rsid w:val="006142C3"/>
    <w:rsid w:val="00620A70"/>
    <w:rsid w:val="00621070"/>
    <w:rsid w:val="00625F4F"/>
    <w:rsid w:val="0063361B"/>
    <w:rsid w:val="00640182"/>
    <w:rsid w:val="00644B6B"/>
    <w:rsid w:val="00646D8B"/>
    <w:rsid w:val="006546CA"/>
    <w:rsid w:val="006556AE"/>
    <w:rsid w:val="00657881"/>
    <w:rsid w:val="00657C5B"/>
    <w:rsid w:val="0066222E"/>
    <w:rsid w:val="0067108E"/>
    <w:rsid w:val="00675A25"/>
    <w:rsid w:val="00685430"/>
    <w:rsid w:val="00693A26"/>
    <w:rsid w:val="0069757F"/>
    <w:rsid w:val="00697F44"/>
    <w:rsid w:val="006A11BC"/>
    <w:rsid w:val="006A1EBD"/>
    <w:rsid w:val="006A4036"/>
    <w:rsid w:val="006A49BB"/>
    <w:rsid w:val="006A7729"/>
    <w:rsid w:val="006B1ADC"/>
    <w:rsid w:val="006C371B"/>
    <w:rsid w:val="006C3CC3"/>
    <w:rsid w:val="006D2768"/>
    <w:rsid w:val="006E4122"/>
    <w:rsid w:val="006E5340"/>
    <w:rsid w:val="006E668A"/>
    <w:rsid w:val="006F4402"/>
    <w:rsid w:val="006F4C23"/>
    <w:rsid w:val="006F5334"/>
    <w:rsid w:val="006F6F25"/>
    <w:rsid w:val="00700954"/>
    <w:rsid w:val="007014F8"/>
    <w:rsid w:val="00711143"/>
    <w:rsid w:val="007114D5"/>
    <w:rsid w:val="00712163"/>
    <w:rsid w:val="00717154"/>
    <w:rsid w:val="0071789C"/>
    <w:rsid w:val="00726188"/>
    <w:rsid w:val="0075319E"/>
    <w:rsid w:val="00757DE8"/>
    <w:rsid w:val="007671D7"/>
    <w:rsid w:val="00777DFB"/>
    <w:rsid w:val="00782F2E"/>
    <w:rsid w:val="00786BA0"/>
    <w:rsid w:val="00790C64"/>
    <w:rsid w:val="007910F6"/>
    <w:rsid w:val="0079161A"/>
    <w:rsid w:val="00795637"/>
    <w:rsid w:val="007A0532"/>
    <w:rsid w:val="007A1EA0"/>
    <w:rsid w:val="007A5714"/>
    <w:rsid w:val="007A60AF"/>
    <w:rsid w:val="007A6904"/>
    <w:rsid w:val="007C04DD"/>
    <w:rsid w:val="007C1775"/>
    <w:rsid w:val="007C2C24"/>
    <w:rsid w:val="007C3BBD"/>
    <w:rsid w:val="007C3EFA"/>
    <w:rsid w:val="007D0805"/>
    <w:rsid w:val="007D0DB9"/>
    <w:rsid w:val="007D7840"/>
    <w:rsid w:val="007D799B"/>
    <w:rsid w:val="007E13A4"/>
    <w:rsid w:val="007F30BC"/>
    <w:rsid w:val="007F49F2"/>
    <w:rsid w:val="008148E6"/>
    <w:rsid w:val="00830023"/>
    <w:rsid w:val="00830032"/>
    <w:rsid w:val="00834268"/>
    <w:rsid w:val="00834FA5"/>
    <w:rsid w:val="0083507F"/>
    <w:rsid w:val="008446A7"/>
    <w:rsid w:val="00845812"/>
    <w:rsid w:val="00857EC3"/>
    <w:rsid w:val="00861061"/>
    <w:rsid w:val="0086182C"/>
    <w:rsid w:val="00862B79"/>
    <w:rsid w:val="0086345E"/>
    <w:rsid w:val="0086438F"/>
    <w:rsid w:val="0086614B"/>
    <w:rsid w:val="008706DF"/>
    <w:rsid w:val="00870A31"/>
    <w:rsid w:val="008712A6"/>
    <w:rsid w:val="00873C21"/>
    <w:rsid w:val="00881874"/>
    <w:rsid w:val="00881DFE"/>
    <w:rsid w:val="008840B1"/>
    <w:rsid w:val="00884C5F"/>
    <w:rsid w:val="008931A9"/>
    <w:rsid w:val="00893ACD"/>
    <w:rsid w:val="00894E24"/>
    <w:rsid w:val="008A1C0F"/>
    <w:rsid w:val="008A5FC1"/>
    <w:rsid w:val="008B09FD"/>
    <w:rsid w:val="008B16C1"/>
    <w:rsid w:val="008B1F80"/>
    <w:rsid w:val="008C10E1"/>
    <w:rsid w:val="008C7B3F"/>
    <w:rsid w:val="008D4921"/>
    <w:rsid w:val="008D788F"/>
    <w:rsid w:val="008E354B"/>
    <w:rsid w:val="008E4C37"/>
    <w:rsid w:val="008E6B1F"/>
    <w:rsid w:val="008E6CEE"/>
    <w:rsid w:val="008F6322"/>
    <w:rsid w:val="008F7A67"/>
    <w:rsid w:val="00904B09"/>
    <w:rsid w:val="00905506"/>
    <w:rsid w:val="00906C09"/>
    <w:rsid w:val="009154F0"/>
    <w:rsid w:val="00916775"/>
    <w:rsid w:val="009168F8"/>
    <w:rsid w:val="00920C6D"/>
    <w:rsid w:val="00934A4F"/>
    <w:rsid w:val="00944BA9"/>
    <w:rsid w:val="009456C5"/>
    <w:rsid w:val="00951F36"/>
    <w:rsid w:val="00963744"/>
    <w:rsid w:val="00964563"/>
    <w:rsid w:val="00970BCA"/>
    <w:rsid w:val="00974F57"/>
    <w:rsid w:val="009750B5"/>
    <w:rsid w:val="0097772E"/>
    <w:rsid w:val="00981C77"/>
    <w:rsid w:val="00992312"/>
    <w:rsid w:val="00995258"/>
    <w:rsid w:val="009956A6"/>
    <w:rsid w:val="00997151"/>
    <w:rsid w:val="009A3640"/>
    <w:rsid w:val="009A682B"/>
    <w:rsid w:val="009B65D0"/>
    <w:rsid w:val="009B731E"/>
    <w:rsid w:val="009D5344"/>
    <w:rsid w:val="009D6F08"/>
    <w:rsid w:val="009E35C9"/>
    <w:rsid w:val="009E4E47"/>
    <w:rsid w:val="009F1F05"/>
    <w:rsid w:val="009F1FE8"/>
    <w:rsid w:val="009F7358"/>
    <w:rsid w:val="00A07B1A"/>
    <w:rsid w:val="00A138ED"/>
    <w:rsid w:val="00A15024"/>
    <w:rsid w:val="00A15B7E"/>
    <w:rsid w:val="00A21332"/>
    <w:rsid w:val="00A2339E"/>
    <w:rsid w:val="00A236AE"/>
    <w:rsid w:val="00A23A98"/>
    <w:rsid w:val="00A242EF"/>
    <w:rsid w:val="00A24F52"/>
    <w:rsid w:val="00A32E6A"/>
    <w:rsid w:val="00A34F3C"/>
    <w:rsid w:val="00A35AC6"/>
    <w:rsid w:val="00A42480"/>
    <w:rsid w:val="00A4584C"/>
    <w:rsid w:val="00A45E72"/>
    <w:rsid w:val="00A47EEB"/>
    <w:rsid w:val="00A504B3"/>
    <w:rsid w:val="00A52F23"/>
    <w:rsid w:val="00A54A3C"/>
    <w:rsid w:val="00A55DFF"/>
    <w:rsid w:val="00A6161D"/>
    <w:rsid w:val="00A62335"/>
    <w:rsid w:val="00A6314F"/>
    <w:rsid w:val="00A6454E"/>
    <w:rsid w:val="00A7279C"/>
    <w:rsid w:val="00A72A73"/>
    <w:rsid w:val="00A73092"/>
    <w:rsid w:val="00A82F63"/>
    <w:rsid w:val="00A831EF"/>
    <w:rsid w:val="00A8327B"/>
    <w:rsid w:val="00A91B07"/>
    <w:rsid w:val="00A91E3F"/>
    <w:rsid w:val="00A9239C"/>
    <w:rsid w:val="00AA2C34"/>
    <w:rsid w:val="00AB08DF"/>
    <w:rsid w:val="00AB3AC5"/>
    <w:rsid w:val="00AB468D"/>
    <w:rsid w:val="00AB5553"/>
    <w:rsid w:val="00AD0317"/>
    <w:rsid w:val="00AD09CA"/>
    <w:rsid w:val="00AD1F4E"/>
    <w:rsid w:val="00AD2D8D"/>
    <w:rsid w:val="00AD562D"/>
    <w:rsid w:val="00AE5C75"/>
    <w:rsid w:val="00AE60E4"/>
    <w:rsid w:val="00AF0BE3"/>
    <w:rsid w:val="00AF0FDC"/>
    <w:rsid w:val="00AF40AF"/>
    <w:rsid w:val="00AF560F"/>
    <w:rsid w:val="00B06603"/>
    <w:rsid w:val="00B077EB"/>
    <w:rsid w:val="00B15BDE"/>
    <w:rsid w:val="00B167C7"/>
    <w:rsid w:val="00B173AA"/>
    <w:rsid w:val="00B1792E"/>
    <w:rsid w:val="00B17F1B"/>
    <w:rsid w:val="00B23997"/>
    <w:rsid w:val="00B24062"/>
    <w:rsid w:val="00B263D2"/>
    <w:rsid w:val="00B309BF"/>
    <w:rsid w:val="00B31A15"/>
    <w:rsid w:val="00B33D5E"/>
    <w:rsid w:val="00B34543"/>
    <w:rsid w:val="00B461D3"/>
    <w:rsid w:val="00B505EF"/>
    <w:rsid w:val="00B5559F"/>
    <w:rsid w:val="00B55D63"/>
    <w:rsid w:val="00B55FED"/>
    <w:rsid w:val="00B71584"/>
    <w:rsid w:val="00B83F26"/>
    <w:rsid w:val="00B87CAD"/>
    <w:rsid w:val="00B939E9"/>
    <w:rsid w:val="00B93B07"/>
    <w:rsid w:val="00B96169"/>
    <w:rsid w:val="00B96F79"/>
    <w:rsid w:val="00BA0D9E"/>
    <w:rsid w:val="00BA128D"/>
    <w:rsid w:val="00BA32D3"/>
    <w:rsid w:val="00BA50D8"/>
    <w:rsid w:val="00BA5676"/>
    <w:rsid w:val="00BB02DB"/>
    <w:rsid w:val="00BB11C1"/>
    <w:rsid w:val="00BB1A36"/>
    <w:rsid w:val="00BB290C"/>
    <w:rsid w:val="00BB3023"/>
    <w:rsid w:val="00BB75E1"/>
    <w:rsid w:val="00BC5B3C"/>
    <w:rsid w:val="00BC717C"/>
    <w:rsid w:val="00BD39C6"/>
    <w:rsid w:val="00BD4580"/>
    <w:rsid w:val="00BD52C3"/>
    <w:rsid w:val="00BD603A"/>
    <w:rsid w:val="00BD739B"/>
    <w:rsid w:val="00BE346C"/>
    <w:rsid w:val="00BE3761"/>
    <w:rsid w:val="00BF06A9"/>
    <w:rsid w:val="00BF4E6D"/>
    <w:rsid w:val="00C02E1D"/>
    <w:rsid w:val="00C03FE5"/>
    <w:rsid w:val="00C12951"/>
    <w:rsid w:val="00C2022D"/>
    <w:rsid w:val="00C369B9"/>
    <w:rsid w:val="00C37622"/>
    <w:rsid w:val="00C45990"/>
    <w:rsid w:val="00C47DE7"/>
    <w:rsid w:val="00C50E6B"/>
    <w:rsid w:val="00C52530"/>
    <w:rsid w:val="00C54FB4"/>
    <w:rsid w:val="00C57DB8"/>
    <w:rsid w:val="00C62740"/>
    <w:rsid w:val="00C63C36"/>
    <w:rsid w:val="00C63FD0"/>
    <w:rsid w:val="00C67ECE"/>
    <w:rsid w:val="00C71AF0"/>
    <w:rsid w:val="00C774D7"/>
    <w:rsid w:val="00C82387"/>
    <w:rsid w:val="00C83011"/>
    <w:rsid w:val="00C84895"/>
    <w:rsid w:val="00C900C4"/>
    <w:rsid w:val="00CA4B7C"/>
    <w:rsid w:val="00CB2DD9"/>
    <w:rsid w:val="00CB676E"/>
    <w:rsid w:val="00CB78FA"/>
    <w:rsid w:val="00CC1405"/>
    <w:rsid w:val="00CC221E"/>
    <w:rsid w:val="00CC43E1"/>
    <w:rsid w:val="00CD497B"/>
    <w:rsid w:val="00CE279E"/>
    <w:rsid w:val="00CF4547"/>
    <w:rsid w:val="00CF7FD8"/>
    <w:rsid w:val="00D02C9B"/>
    <w:rsid w:val="00D051B8"/>
    <w:rsid w:val="00D10DA8"/>
    <w:rsid w:val="00D1348B"/>
    <w:rsid w:val="00D13C24"/>
    <w:rsid w:val="00D204B7"/>
    <w:rsid w:val="00D21BF0"/>
    <w:rsid w:val="00D22937"/>
    <w:rsid w:val="00D236A6"/>
    <w:rsid w:val="00D248B3"/>
    <w:rsid w:val="00D30AE7"/>
    <w:rsid w:val="00D348F5"/>
    <w:rsid w:val="00D5053B"/>
    <w:rsid w:val="00D53DAF"/>
    <w:rsid w:val="00D544D3"/>
    <w:rsid w:val="00D5715C"/>
    <w:rsid w:val="00D57768"/>
    <w:rsid w:val="00D613EA"/>
    <w:rsid w:val="00D640FA"/>
    <w:rsid w:val="00D706A6"/>
    <w:rsid w:val="00D75B45"/>
    <w:rsid w:val="00D77C37"/>
    <w:rsid w:val="00D821F1"/>
    <w:rsid w:val="00D84D74"/>
    <w:rsid w:val="00D85A0E"/>
    <w:rsid w:val="00D929C7"/>
    <w:rsid w:val="00DA1E94"/>
    <w:rsid w:val="00DA59CE"/>
    <w:rsid w:val="00DB145A"/>
    <w:rsid w:val="00DB2255"/>
    <w:rsid w:val="00DB29F8"/>
    <w:rsid w:val="00DB3899"/>
    <w:rsid w:val="00DB3C45"/>
    <w:rsid w:val="00DB6684"/>
    <w:rsid w:val="00DC2477"/>
    <w:rsid w:val="00DC5313"/>
    <w:rsid w:val="00DC62FD"/>
    <w:rsid w:val="00DD13EC"/>
    <w:rsid w:val="00DD29CE"/>
    <w:rsid w:val="00DE2F70"/>
    <w:rsid w:val="00DE54B1"/>
    <w:rsid w:val="00DE5D62"/>
    <w:rsid w:val="00DE63BC"/>
    <w:rsid w:val="00DF284B"/>
    <w:rsid w:val="00DF2C95"/>
    <w:rsid w:val="00DF6499"/>
    <w:rsid w:val="00E12F5F"/>
    <w:rsid w:val="00E13B68"/>
    <w:rsid w:val="00E1739D"/>
    <w:rsid w:val="00E20AB8"/>
    <w:rsid w:val="00E21A9D"/>
    <w:rsid w:val="00E22FF9"/>
    <w:rsid w:val="00E25832"/>
    <w:rsid w:val="00E25F29"/>
    <w:rsid w:val="00E31EFA"/>
    <w:rsid w:val="00E32783"/>
    <w:rsid w:val="00E364B0"/>
    <w:rsid w:val="00E400C4"/>
    <w:rsid w:val="00E40C23"/>
    <w:rsid w:val="00E41D67"/>
    <w:rsid w:val="00E42399"/>
    <w:rsid w:val="00E431C2"/>
    <w:rsid w:val="00E44D32"/>
    <w:rsid w:val="00E45B96"/>
    <w:rsid w:val="00E478D2"/>
    <w:rsid w:val="00E550B0"/>
    <w:rsid w:val="00E55B39"/>
    <w:rsid w:val="00E56E34"/>
    <w:rsid w:val="00E817BE"/>
    <w:rsid w:val="00E82D77"/>
    <w:rsid w:val="00E84637"/>
    <w:rsid w:val="00E9707E"/>
    <w:rsid w:val="00EA1F10"/>
    <w:rsid w:val="00EA1F1E"/>
    <w:rsid w:val="00EA342B"/>
    <w:rsid w:val="00EA45E2"/>
    <w:rsid w:val="00EA582A"/>
    <w:rsid w:val="00EB5AA4"/>
    <w:rsid w:val="00EC35F2"/>
    <w:rsid w:val="00EC5C1F"/>
    <w:rsid w:val="00EC75DE"/>
    <w:rsid w:val="00ED25AF"/>
    <w:rsid w:val="00EE2433"/>
    <w:rsid w:val="00EF41A7"/>
    <w:rsid w:val="00EF4BD6"/>
    <w:rsid w:val="00F0114A"/>
    <w:rsid w:val="00F02D39"/>
    <w:rsid w:val="00F05674"/>
    <w:rsid w:val="00F06AC1"/>
    <w:rsid w:val="00F06C18"/>
    <w:rsid w:val="00F3675B"/>
    <w:rsid w:val="00F379CE"/>
    <w:rsid w:val="00F417C0"/>
    <w:rsid w:val="00F41E4E"/>
    <w:rsid w:val="00F44DB7"/>
    <w:rsid w:val="00F47BED"/>
    <w:rsid w:val="00F62EDC"/>
    <w:rsid w:val="00F643B7"/>
    <w:rsid w:val="00F6605B"/>
    <w:rsid w:val="00F72470"/>
    <w:rsid w:val="00F75B70"/>
    <w:rsid w:val="00F81885"/>
    <w:rsid w:val="00F85D14"/>
    <w:rsid w:val="00F92250"/>
    <w:rsid w:val="00F92679"/>
    <w:rsid w:val="00F9796F"/>
    <w:rsid w:val="00FA010F"/>
    <w:rsid w:val="00FA27FB"/>
    <w:rsid w:val="00FA2F03"/>
    <w:rsid w:val="00FA67EB"/>
    <w:rsid w:val="00FB2FD6"/>
    <w:rsid w:val="00FB7CA3"/>
    <w:rsid w:val="00FC6B88"/>
    <w:rsid w:val="00FD0C04"/>
    <w:rsid w:val="00FD1FA9"/>
    <w:rsid w:val="00FD4D79"/>
    <w:rsid w:val="00FD4E24"/>
    <w:rsid w:val="00FE20EE"/>
    <w:rsid w:val="00FE6278"/>
    <w:rsid w:val="00FF6934"/>
    <w:rsid w:val="00FF720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E5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2FCA"/>
  </w:style>
  <w:style w:type="paragraph" w:styleId="Titolo1">
    <w:name w:val="heading 1"/>
    <w:aliases w:val="Tit_std1"/>
    <w:basedOn w:val="Testo"/>
    <w:next w:val="Testo"/>
    <w:link w:val="Titolo1Carattere"/>
    <w:qFormat/>
    <w:rsid w:val="00657881"/>
    <w:pPr>
      <w:keepNext/>
      <w:pageBreakBefore/>
      <w:numPr>
        <w:numId w:val="1"/>
      </w:numPr>
      <w:spacing w:before="240" w:after="60"/>
      <w:outlineLvl w:val="0"/>
    </w:pPr>
    <w:rPr>
      <w:b/>
      <w:caps/>
      <w:kern w:val="28"/>
      <w:sz w:val="32"/>
    </w:rPr>
  </w:style>
  <w:style w:type="paragraph" w:styleId="Titolo2">
    <w:name w:val="heading 2"/>
    <w:basedOn w:val="Testo"/>
    <w:next w:val="Testo"/>
    <w:link w:val="Titolo2Carattere"/>
    <w:qFormat/>
    <w:rsid w:val="00657881"/>
    <w:pPr>
      <w:keepNext/>
      <w:numPr>
        <w:ilvl w:val="1"/>
        <w:numId w:val="1"/>
      </w:numPr>
      <w:spacing w:before="240" w:after="60"/>
      <w:outlineLvl w:val="1"/>
    </w:pPr>
    <w:rPr>
      <w:b/>
      <w:caps/>
      <w:szCs w:val="24"/>
    </w:rPr>
  </w:style>
  <w:style w:type="paragraph" w:styleId="Titolo3">
    <w:name w:val="heading 3"/>
    <w:basedOn w:val="Testo"/>
    <w:next w:val="Testo"/>
    <w:link w:val="Titolo3Carattere"/>
    <w:qFormat/>
    <w:rsid w:val="00657881"/>
    <w:pPr>
      <w:keepNext/>
      <w:numPr>
        <w:ilvl w:val="2"/>
        <w:numId w:val="1"/>
      </w:numPr>
      <w:tabs>
        <w:tab w:val="clear" w:pos="851"/>
      </w:tabs>
      <w:spacing w:before="240" w:after="60"/>
      <w:ind w:left="2160" w:hanging="360"/>
      <w:outlineLvl w:val="2"/>
    </w:pPr>
    <w:rPr>
      <w:b/>
      <w:smallCaps/>
    </w:rPr>
  </w:style>
  <w:style w:type="paragraph" w:styleId="Titolo4">
    <w:name w:val="heading 4"/>
    <w:basedOn w:val="Testo"/>
    <w:next w:val="Testo"/>
    <w:link w:val="Titolo4Carattere"/>
    <w:qFormat/>
    <w:rsid w:val="00657881"/>
    <w:pPr>
      <w:keepNext/>
      <w:numPr>
        <w:ilvl w:val="3"/>
        <w:numId w:val="1"/>
      </w:numPr>
      <w:tabs>
        <w:tab w:val="clear" w:pos="1080"/>
      </w:tabs>
      <w:spacing w:before="240" w:after="60"/>
      <w:ind w:left="2880" w:hanging="360"/>
      <w:outlineLvl w:val="3"/>
    </w:pPr>
    <w:rPr>
      <w:b/>
      <w:i/>
    </w:rPr>
  </w:style>
  <w:style w:type="paragraph" w:styleId="Titolo5">
    <w:name w:val="heading 5"/>
    <w:basedOn w:val="Testo"/>
    <w:next w:val="Testo"/>
    <w:link w:val="Titolo5Carattere"/>
    <w:qFormat/>
    <w:rsid w:val="00657881"/>
    <w:pPr>
      <w:numPr>
        <w:ilvl w:val="4"/>
        <w:numId w:val="1"/>
      </w:numPr>
      <w:tabs>
        <w:tab w:val="clear" w:pos="1134"/>
      </w:tabs>
      <w:spacing w:before="240" w:after="60"/>
      <w:ind w:left="3600" w:hanging="360"/>
      <w:outlineLvl w:val="4"/>
    </w:pPr>
    <w:rPr>
      <w:i/>
      <w:u w:val="single"/>
    </w:rPr>
  </w:style>
  <w:style w:type="paragraph" w:styleId="Titolo6">
    <w:name w:val="heading 6"/>
    <w:basedOn w:val="Testo"/>
    <w:next w:val="Testo"/>
    <w:link w:val="Titolo6Carattere"/>
    <w:qFormat/>
    <w:rsid w:val="00657881"/>
    <w:pPr>
      <w:numPr>
        <w:ilvl w:val="5"/>
        <w:numId w:val="1"/>
      </w:numPr>
      <w:tabs>
        <w:tab w:val="clear" w:pos="1440"/>
        <w:tab w:val="left" w:pos="1134"/>
      </w:tabs>
      <w:spacing w:before="240" w:after="60"/>
      <w:ind w:left="4320" w:hanging="360"/>
      <w:outlineLvl w:val="5"/>
    </w:pPr>
    <w:rPr>
      <w:u w:val="single"/>
    </w:rPr>
  </w:style>
  <w:style w:type="paragraph" w:styleId="Titolo7">
    <w:name w:val="heading 7"/>
    <w:basedOn w:val="Normale"/>
    <w:next w:val="Normale"/>
    <w:link w:val="Titolo7Carattere"/>
    <w:qFormat/>
    <w:rsid w:val="00657881"/>
    <w:pPr>
      <w:keepNext/>
      <w:spacing w:after="0" w:line="240" w:lineRule="auto"/>
      <w:jc w:val="center"/>
      <w:outlineLvl w:val="6"/>
    </w:pPr>
    <w:rPr>
      <w:rFonts w:ascii="Arial" w:eastAsia="Times New Roman" w:hAnsi="Arial" w:cs="Times New Roman"/>
      <w:b/>
      <w:color w:val="000080"/>
      <w:spacing w:val="-4"/>
      <w:sz w:val="24"/>
      <w:szCs w:val="20"/>
      <w:lang w:eastAsia="it-IT"/>
    </w:rPr>
  </w:style>
  <w:style w:type="paragraph" w:styleId="Titolo8">
    <w:name w:val="heading 8"/>
    <w:basedOn w:val="Normale"/>
    <w:next w:val="Normale"/>
    <w:link w:val="Titolo8Carattere"/>
    <w:qFormat/>
    <w:rsid w:val="00657881"/>
    <w:pPr>
      <w:numPr>
        <w:ilvl w:val="7"/>
        <w:numId w:val="1"/>
      </w:numPr>
      <w:spacing w:before="240" w:after="60" w:line="240" w:lineRule="auto"/>
      <w:outlineLvl w:val="7"/>
    </w:pPr>
    <w:rPr>
      <w:rFonts w:ascii="Arial" w:eastAsia="Times New Roman" w:hAnsi="Arial" w:cs="Times New Roman"/>
      <w:i/>
      <w:sz w:val="20"/>
      <w:szCs w:val="20"/>
      <w:lang w:eastAsia="it-IT"/>
    </w:rPr>
  </w:style>
  <w:style w:type="paragraph" w:styleId="Titolo9">
    <w:name w:val="heading 9"/>
    <w:basedOn w:val="Normale"/>
    <w:next w:val="Normale"/>
    <w:link w:val="Titolo9Carattere"/>
    <w:qFormat/>
    <w:rsid w:val="00657881"/>
    <w:pPr>
      <w:numPr>
        <w:ilvl w:val="8"/>
        <w:numId w:val="1"/>
      </w:numPr>
      <w:spacing w:before="240" w:after="60" w:line="240" w:lineRule="auto"/>
      <w:outlineLvl w:val="8"/>
    </w:pPr>
    <w:rPr>
      <w:rFonts w:ascii="Arial" w:eastAsia="Times New Roman" w:hAnsi="Arial" w:cs="Times New Roman"/>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8E6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786B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6BA0"/>
    <w:rPr>
      <w:rFonts w:ascii="Tahoma" w:hAnsi="Tahoma" w:cs="Tahoma"/>
      <w:sz w:val="16"/>
      <w:szCs w:val="16"/>
    </w:rPr>
  </w:style>
  <w:style w:type="paragraph" w:styleId="NormaleWeb">
    <w:name w:val="Normal (Web)"/>
    <w:basedOn w:val="Normale"/>
    <w:uiPriority w:val="99"/>
    <w:unhideWhenUsed/>
    <w:rsid w:val="002E0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2E0DBF"/>
    <w:pPr>
      <w:suppressAutoHyphens/>
      <w:spacing w:after="0" w:line="240" w:lineRule="auto"/>
      <w:ind w:left="708"/>
      <w:jc w:val="both"/>
    </w:pPr>
    <w:rPr>
      <w:rFonts w:ascii="Times New Roman" w:eastAsia="Times New Roman" w:hAnsi="Times New Roman" w:cs="Times New Roman"/>
      <w:sz w:val="24"/>
      <w:szCs w:val="24"/>
      <w:lang w:eastAsia="ar-SA"/>
    </w:rPr>
  </w:style>
  <w:style w:type="character" w:styleId="Collegamentoipertestuale">
    <w:name w:val="Hyperlink"/>
    <w:basedOn w:val="Carpredefinitoparagrafo"/>
    <w:uiPriority w:val="99"/>
    <w:unhideWhenUsed/>
    <w:rsid w:val="002E0DBF"/>
    <w:rPr>
      <w:color w:val="0000FF" w:themeColor="hyperlink"/>
      <w:u w:val="single"/>
    </w:rPr>
  </w:style>
  <w:style w:type="paragraph" w:styleId="Sommario3">
    <w:name w:val="toc 3"/>
    <w:basedOn w:val="Normale"/>
    <w:next w:val="Normale"/>
    <w:autoRedefine/>
    <w:uiPriority w:val="39"/>
    <w:unhideWhenUsed/>
    <w:rsid w:val="00A15B7E"/>
    <w:pPr>
      <w:tabs>
        <w:tab w:val="left" w:pos="1320"/>
        <w:tab w:val="right" w:leader="dot" w:pos="9628"/>
      </w:tabs>
      <w:spacing w:after="100" w:line="240" w:lineRule="auto"/>
      <w:ind w:left="1418" w:hanging="958"/>
      <w:jc w:val="both"/>
    </w:pPr>
    <w:rPr>
      <w:rFonts w:ascii="Times New Roman" w:hAnsi="Times New Roman" w:cs="Times New Roman"/>
      <w:color w:val="000000"/>
      <w:sz w:val="23"/>
      <w:szCs w:val="23"/>
    </w:rPr>
  </w:style>
  <w:style w:type="paragraph" w:styleId="Intestazione">
    <w:name w:val="header"/>
    <w:aliases w:val="ho,header odd,ITT i,index"/>
    <w:basedOn w:val="Normale"/>
    <w:link w:val="IntestazioneCarattere"/>
    <w:unhideWhenUsed/>
    <w:rsid w:val="002E0DBF"/>
    <w:pPr>
      <w:tabs>
        <w:tab w:val="center" w:pos="4819"/>
        <w:tab w:val="right" w:pos="9638"/>
      </w:tabs>
      <w:spacing w:after="0" w:line="240" w:lineRule="auto"/>
    </w:pPr>
  </w:style>
  <w:style w:type="character" w:customStyle="1" w:styleId="IntestazioneCarattere">
    <w:name w:val="Intestazione Carattere"/>
    <w:aliases w:val="ho Carattere,header odd Carattere,ITT i Carattere,index Carattere"/>
    <w:basedOn w:val="Carpredefinitoparagrafo"/>
    <w:link w:val="Intestazione"/>
    <w:rsid w:val="002E0DBF"/>
  </w:style>
  <w:style w:type="paragraph" w:styleId="Pidipagina">
    <w:name w:val="footer"/>
    <w:basedOn w:val="Normale"/>
    <w:link w:val="PidipaginaCarattere"/>
    <w:uiPriority w:val="99"/>
    <w:unhideWhenUsed/>
    <w:rsid w:val="002E0D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0DBF"/>
  </w:style>
  <w:style w:type="paragraph" w:styleId="Sommario1">
    <w:name w:val="toc 1"/>
    <w:basedOn w:val="Normale"/>
    <w:next w:val="Normale"/>
    <w:autoRedefine/>
    <w:uiPriority w:val="39"/>
    <w:unhideWhenUsed/>
    <w:rsid w:val="00A15B7E"/>
    <w:pPr>
      <w:spacing w:after="100"/>
    </w:pPr>
  </w:style>
  <w:style w:type="paragraph" w:styleId="Sommario2">
    <w:name w:val="toc 2"/>
    <w:basedOn w:val="Normale"/>
    <w:next w:val="Normale"/>
    <w:autoRedefine/>
    <w:uiPriority w:val="39"/>
    <w:unhideWhenUsed/>
    <w:rsid w:val="00981C77"/>
    <w:pPr>
      <w:tabs>
        <w:tab w:val="left" w:pos="850"/>
        <w:tab w:val="right" w:leader="dot" w:pos="9628"/>
      </w:tabs>
      <w:spacing w:after="100"/>
      <w:ind w:left="220"/>
    </w:pPr>
    <w:rPr>
      <w:rFonts w:ascii="Calibri" w:hAnsi="Calibri"/>
      <w:iCs/>
      <w:noProof/>
      <w:lang w:val="x-none" w:eastAsia="x-none"/>
    </w:rPr>
  </w:style>
  <w:style w:type="character" w:customStyle="1" w:styleId="Titolo1Carattere">
    <w:name w:val="Titolo 1 Carattere"/>
    <w:aliases w:val="Tit_std1 Carattere"/>
    <w:basedOn w:val="Carpredefinitoparagrafo"/>
    <w:link w:val="Titolo1"/>
    <w:rsid w:val="00657881"/>
    <w:rPr>
      <w:rFonts w:ascii="Times New Roman" w:eastAsia="Times New Roman" w:hAnsi="Times New Roman" w:cs="Times New Roman"/>
      <w:b/>
      <w:caps/>
      <w:kern w:val="28"/>
      <w:sz w:val="32"/>
      <w:szCs w:val="20"/>
      <w:lang w:eastAsia="it-IT"/>
    </w:rPr>
  </w:style>
  <w:style w:type="character" w:customStyle="1" w:styleId="Titolo2Carattere">
    <w:name w:val="Titolo 2 Carattere"/>
    <w:basedOn w:val="Carpredefinitoparagrafo"/>
    <w:link w:val="Titolo2"/>
    <w:rsid w:val="00657881"/>
    <w:rPr>
      <w:rFonts w:ascii="Times New Roman" w:eastAsia="Times New Roman" w:hAnsi="Times New Roman" w:cs="Times New Roman"/>
      <w:b/>
      <w:caps/>
      <w:sz w:val="24"/>
      <w:szCs w:val="24"/>
      <w:lang w:eastAsia="it-IT"/>
    </w:rPr>
  </w:style>
  <w:style w:type="character" w:customStyle="1" w:styleId="Titolo3Carattere">
    <w:name w:val="Titolo 3 Carattere"/>
    <w:basedOn w:val="Carpredefinitoparagrafo"/>
    <w:link w:val="Titolo3"/>
    <w:rsid w:val="00657881"/>
    <w:rPr>
      <w:rFonts w:ascii="Times New Roman" w:eastAsia="Times New Roman" w:hAnsi="Times New Roman" w:cs="Times New Roman"/>
      <w:b/>
      <w:smallCaps/>
      <w:sz w:val="24"/>
      <w:szCs w:val="20"/>
      <w:lang w:eastAsia="it-IT"/>
    </w:rPr>
  </w:style>
  <w:style w:type="character" w:customStyle="1" w:styleId="Titolo4Carattere">
    <w:name w:val="Titolo 4 Carattere"/>
    <w:basedOn w:val="Carpredefinitoparagrafo"/>
    <w:link w:val="Titolo4"/>
    <w:rsid w:val="00657881"/>
    <w:rPr>
      <w:rFonts w:ascii="Times New Roman" w:eastAsia="Times New Roman" w:hAnsi="Times New Roman" w:cs="Times New Roman"/>
      <w:b/>
      <w:i/>
      <w:sz w:val="24"/>
      <w:szCs w:val="20"/>
      <w:lang w:eastAsia="it-IT"/>
    </w:rPr>
  </w:style>
  <w:style w:type="character" w:customStyle="1" w:styleId="Titolo5Carattere">
    <w:name w:val="Titolo 5 Carattere"/>
    <w:basedOn w:val="Carpredefinitoparagrafo"/>
    <w:link w:val="Titolo5"/>
    <w:rsid w:val="00657881"/>
    <w:rPr>
      <w:rFonts w:ascii="Times New Roman" w:eastAsia="Times New Roman" w:hAnsi="Times New Roman" w:cs="Times New Roman"/>
      <w:i/>
      <w:sz w:val="24"/>
      <w:szCs w:val="20"/>
      <w:u w:val="single"/>
      <w:lang w:eastAsia="it-IT"/>
    </w:rPr>
  </w:style>
  <w:style w:type="character" w:customStyle="1" w:styleId="Titolo6Carattere">
    <w:name w:val="Titolo 6 Carattere"/>
    <w:basedOn w:val="Carpredefinitoparagrafo"/>
    <w:link w:val="Titolo6"/>
    <w:rsid w:val="00657881"/>
    <w:rPr>
      <w:rFonts w:ascii="Times New Roman" w:eastAsia="Times New Roman" w:hAnsi="Times New Roman" w:cs="Times New Roman"/>
      <w:sz w:val="24"/>
      <w:szCs w:val="20"/>
      <w:u w:val="single"/>
      <w:lang w:eastAsia="it-IT"/>
    </w:rPr>
  </w:style>
  <w:style w:type="character" w:customStyle="1" w:styleId="Titolo7Carattere">
    <w:name w:val="Titolo 7 Carattere"/>
    <w:basedOn w:val="Carpredefinitoparagrafo"/>
    <w:link w:val="Titolo7"/>
    <w:rsid w:val="00657881"/>
    <w:rPr>
      <w:rFonts w:ascii="Arial" w:eastAsia="Times New Roman" w:hAnsi="Arial" w:cs="Times New Roman"/>
      <w:b/>
      <w:color w:val="000080"/>
      <w:spacing w:val="-4"/>
      <w:sz w:val="24"/>
      <w:szCs w:val="20"/>
      <w:lang w:eastAsia="it-IT"/>
    </w:rPr>
  </w:style>
  <w:style w:type="character" w:customStyle="1" w:styleId="Titolo8Carattere">
    <w:name w:val="Titolo 8 Carattere"/>
    <w:basedOn w:val="Carpredefinitoparagrafo"/>
    <w:link w:val="Titolo8"/>
    <w:rsid w:val="00657881"/>
    <w:rPr>
      <w:rFonts w:ascii="Arial" w:eastAsia="Times New Roman" w:hAnsi="Arial" w:cs="Times New Roman"/>
      <w:i/>
      <w:sz w:val="20"/>
      <w:szCs w:val="20"/>
      <w:lang w:eastAsia="it-IT"/>
    </w:rPr>
  </w:style>
  <w:style w:type="character" w:customStyle="1" w:styleId="Titolo9Carattere">
    <w:name w:val="Titolo 9 Carattere"/>
    <w:basedOn w:val="Carpredefinitoparagrafo"/>
    <w:link w:val="Titolo9"/>
    <w:rsid w:val="00657881"/>
    <w:rPr>
      <w:rFonts w:ascii="Arial" w:eastAsia="Times New Roman" w:hAnsi="Arial" w:cs="Times New Roman"/>
      <w:b/>
      <w:i/>
      <w:sz w:val="18"/>
      <w:szCs w:val="20"/>
      <w:lang w:eastAsia="it-IT"/>
    </w:rPr>
  </w:style>
  <w:style w:type="paragraph" w:customStyle="1" w:styleId="Testo">
    <w:name w:val="Testo"/>
    <w:basedOn w:val="Normale"/>
    <w:link w:val="TestoCarattere"/>
    <w:rsid w:val="00657881"/>
    <w:pPr>
      <w:spacing w:before="120" w:after="0" w:line="360" w:lineRule="auto"/>
      <w:jc w:val="both"/>
    </w:pPr>
    <w:rPr>
      <w:rFonts w:ascii="Times New Roman" w:eastAsia="Times New Roman" w:hAnsi="Times New Roman" w:cs="Times New Roman"/>
      <w:sz w:val="24"/>
      <w:szCs w:val="20"/>
      <w:lang w:eastAsia="it-IT"/>
    </w:rPr>
  </w:style>
  <w:style w:type="paragraph" w:styleId="Sommario4">
    <w:name w:val="toc 4"/>
    <w:basedOn w:val="Normale"/>
    <w:next w:val="Normale"/>
    <w:autoRedefine/>
    <w:semiHidden/>
    <w:rsid w:val="00657881"/>
    <w:pPr>
      <w:spacing w:after="0" w:line="240" w:lineRule="auto"/>
      <w:ind w:left="600"/>
    </w:pPr>
    <w:rPr>
      <w:rFonts w:ascii="Times New Roman" w:eastAsia="Times New Roman" w:hAnsi="Times New Roman" w:cs="Times New Roman"/>
      <w:sz w:val="20"/>
      <w:szCs w:val="21"/>
      <w:lang w:eastAsia="it-IT"/>
    </w:rPr>
  </w:style>
  <w:style w:type="paragraph" w:customStyle="1" w:styleId="MiniTesto">
    <w:name w:val="Mini Testo"/>
    <w:basedOn w:val="Testo"/>
    <w:rsid w:val="00657881"/>
    <w:rPr>
      <w:sz w:val="20"/>
    </w:rPr>
  </w:style>
  <w:style w:type="paragraph" w:customStyle="1" w:styleId="Punti">
    <w:name w:val="Punti"/>
    <w:basedOn w:val="Testo"/>
    <w:rsid w:val="00657881"/>
    <w:pPr>
      <w:numPr>
        <w:numId w:val="2"/>
      </w:numPr>
      <w:tabs>
        <w:tab w:val="clear" w:pos="425"/>
      </w:tabs>
      <w:ind w:left="360" w:hanging="360"/>
    </w:pPr>
  </w:style>
  <w:style w:type="paragraph" w:customStyle="1" w:styleId="Sottopunti">
    <w:name w:val="Sottopunti"/>
    <w:basedOn w:val="Testo"/>
    <w:rsid w:val="00657881"/>
    <w:pPr>
      <w:numPr>
        <w:numId w:val="3"/>
      </w:numPr>
      <w:tabs>
        <w:tab w:val="clear" w:pos="851"/>
      </w:tabs>
      <w:ind w:left="720" w:hanging="360"/>
    </w:pPr>
  </w:style>
  <w:style w:type="paragraph" w:customStyle="1" w:styleId="Lettere">
    <w:name w:val="Lettere"/>
    <w:basedOn w:val="Testo"/>
    <w:rsid w:val="00657881"/>
    <w:pPr>
      <w:numPr>
        <w:numId w:val="4"/>
      </w:numPr>
      <w:tabs>
        <w:tab w:val="clear" w:pos="425"/>
      </w:tabs>
      <w:ind w:left="720" w:hanging="360"/>
    </w:pPr>
  </w:style>
  <w:style w:type="paragraph" w:customStyle="1" w:styleId="Numeri">
    <w:name w:val="Numeri"/>
    <w:basedOn w:val="Testo"/>
    <w:rsid w:val="00657881"/>
    <w:pPr>
      <w:numPr>
        <w:numId w:val="5"/>
      </w:numPr>
      <w:tabs>
        <w:tab w:val="clear" w:pos="425"/>
      </w:tabs>
      <w:ind w:left="720" w:hanging="360"/>
    </w:pPr>
  </w:style>
  <w:style w:type="paragraph" w:styleId="Sommario5">
    <w:name w:val="toc 5"/>
    <w:basedOn w:val="Normale"/>
    <w:next w:val="Normale"/>
    <w:autoRedefine/>
    <w:semiHidden/>
    <w:rsid w:val="00657881"/>
    <w:pPr>
      <w:spacing w:after="0" w:line="240" w:lineRule="auto"/>
      <w:ind w:left="800"/>
    </w:pPr>
    <w:rPr>
      <w:rFonts w:ascii="Times New Roman" w:eastAsia="Times New Roman" w:hAnsi="Times New Roman" w:cs="Times New Roman"/>
      <w:sz w:val="20"/>
      <w:szCs w:val="21"/>
      <w:lang w:eastAsia="it-IT"/>
    </w:rPr>
  </w:style>
  <w:style w:type="paragraph" w:styleId="Sommario6">
    <w:name w:val="toc 6"/>
    <w:basedOn w:val="Normale"/>
    <w:next w:val="Normale"/>
    <w:autoRedefine/>
    <w:semiHidden/>
    <w:rsid w:val="00657881"/>
    <w:pPr>
      <w:spacing w:after="0" w:line="240" w:lineRule="auto"/>
      <w:ind w:left="1000"/>
    </w:pPr>
    <w:rPr>
      <w:rFonts w:ascii="Times New Roman" w:eastAsia="Times New Roman" w:hAnsi="Times New Roman" w:cs="Times New Roman"/>
      <w:sz w:val="20"/>
      <w:szCs w:val="21"/>
      <w:lang w:eastAsia="it-IT"/>
    </w:rPr>
  </w:style>
  <w:style w:type="paragraph" w:styleId="Sommario7">
    <w:name w:val="toc 7"/>
    <w:basedOn w:val="Normale"/>
    <w:next w:val="Normale"/>
    <w:autoRedefine/>
    <w:semiHidden/>
    <w:rsid w:val="00657881"/>
    <w:pPr>
      <w:spacing w:after="0" w:line="240" w:lineRule="auto"/>
      <w:ind w:left="1200"/>
    </w:pPr>
    <w:rPr>
      <w:rFonts w:ascii="Times New Roman" w:eastAsia="Times New Roman" w:hAnsi="Times New Roman" w:cs="Times New Roman"/>
      <w:sz w:val="20"/>
      <w:szCs w:val="21"/>
      <w:lang w:eastAsia="it-IT"/>
    </w:rPr>
  </w:style>
  <w:style w:type="paragraph" w:styleId="Sommario8">
    <w:name w:val="toc 8"/>
    <w:basedOn w:val="Normale"/>
    <w:next w:val="Normale"/>
    <w:autoRedefine/>
    <w:semiHidden/>
    <w:rsid w:val="00657881"/>
    <w:pPr>
      <w:spacing w:after="0" w:line="240" w:lineRule="auto"/>
      <w:ind w:left="1400"/>
    </w:pPr>
    <w:rPr>
      <w:rFonts w:ascii="Times New Roman" w:eastAsia="Times New Roman" w:hAnsi="Times New Roman" w:cs="Times New Roman"/>
      <w:sz w:val="20"/>
      <w:szCs w:val="21"/>
      <w:lang w:eastAsia="it-IT"/>
    </w:rPr>
  </w:style>
  <w:style w:type="paragraph" w:styleId="Sommario9">
    <w:name w:val="toc 9"/>
    <w:basedOn w:val="Normale"/>
    <w:next w:val="Normale"/>
    <w:autoRedefine/>
    <w:semiHidden/>
    <w:rsid w:val="00657881"/>
    <w:pPr>
      <w:spacing w:after="0" w:line="240" w:lineRule="auto"/>
      <w:ind w:left="1600"/>
    </w:pPr>
    <w:rPr>
      <w:rFonts w:ascii="Times New Roman" w:eastAsia="Times New Roman" w:hAnsi="Times New Roman" w:cs="Times New Roman"/>
      <w:sz w:val="20"/>
      <w:szCs w:val="21"/>
      <w:lang w:eastAsia="it-IT"/>
    </w:rPr>
  </w:style>
  <w:style w:type="character" w:styleId="Collegamentovisitato">
    <w:name w:val="FollowedHyperlink"/>
    <w:rsid w:val="00657881"/>
    <w:rPr>
      <w:color w:val="800080"/>
      <w:u w:val="single"/>
    </w:rPr>
  </w:style>
  <w:style w:type="paragraph" w:styleId="Corpodeltesto2">
    <w:name w:val="Body Text 2"/>
    <w:basedOn w:val="Normale"/>
    <w:link w:val="Corpodeltesto2Carattere"/>
    <w:rsid w:val="00657881"/>
    <w:pPr>
      <w:spacing w:after="0" w:line="240" w:lineRule="auto"/>
    </w:pPr>
    <w:rPr>
      <w:rFonts w:ascii="Times New Roman" w:eastAsia="Times New Roman" w:hAnsi="Times New Roman" w:cs="Times New Roman"/>
      <w:b/>
      <w:i/>
      <w:sz w:val="28"/>
      <w:szCs w:val="20"/>
      <w:lang w:eastAsia="it-IT"/>
    </w:rPr>
  </w:style>
  <w:style w:type="character" w:customStyle="1" w:styleId="Corpodeltesto2Carattere">
    <w:name w:val="Corpo del testo 2 Carattere"/>
    <w:basedOn w:val="Carpredefinitoparagrafo"/>
    <w:link w:val="Corpodeltesto2"/>
    <w:rsid w:val="00657881"/>
    <w:rPr>
      <w:rFonts w:ascii="Times New Roman" w:eastAsia="Times New Roman" w:hAnsi="Times New Roman" w:cs="Times New Roman"/>
      <w:b/>
      <w:i/>
      <w:sz w:val="28"/>
      <w:szCs w:val="20"/>
      <w:lang w:eastAsia="it-IT"/>
    </w:rPr>
  </w:style>
  <w:style w:type="paragraph" w:styleId="Corpodeltesto3">
    <w:name w:val="Body Text 3"/>
    <w:basedOn w:val="Normale"/>
    <w:link w:val="Corpodeltesto3Carattere"/>
    <w:rsid w:val="00657881"/>
    <w:pPr>
      <w:spacing w:after="0" w:line="240" w:lineRule="auto"/>
      <w:jc w:val="center"/>
    </w:pPr>
    <w:rPr>
      <w:rFonts w:ascii="Times New Roman" w:eastAsia="Times New Roman" w:hAnsi="Times New Roman" w:cs="Times New Roman"/>
      <w:b/>
      <w:i/>
      <w:sz w:val="20"/>
      <w:szCs w:val="20"/>
      <w:lang w:eastAsia="it-IT"/>
    </w:rPr>
  </w:style>
  <w:style w:type="character" w:customStyle="1" w:styleId="Corpodeltesto3Carattere">
    <w:name w:val="Corpo del testo 3 Carattere"/>
    <w:basedOn w:val="Carpredefinitoparagrafo"/>
    <w:link w:val="Corpodeltesto3"/>
    <w:rsid w:val="00657881"/>
    <w:rPr>
      <w:rFonts w:ascii="Times New Roman" w:eastAsia="Times New Roman" w:hAnsi="Times New Roman" w:cs="Times New Roman"/>
      <w:b/>
      <w:i/>
      <w:sz w:val="20"/>
      <w:szCs w:val="20"/>
      <w:lang w:eastAsia="it-IT"/>
    </w:rPr>
  </w:style>
  <w:style w:type="paragraph" w:styleId="Corpotesto">
    <w:name w:val="Body Text"/>
    <w:basedOn w:val="Normale"/>
    <w:link w:val="CorpotestoCarattere"/>
    <w:rsid w:val="00657881"/>
    <w:pPr>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657881"/>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rsid w:val="00657881"/>
    <w:pPr>
      <w:spacing w:after="0" w:line="360" w:lineRule="auto"/>
      <w:ind w:left="360"/>
      <w:jc w:val="both"/>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657881"/>
    <w:rPr>
      <w:rFonts w:ascii="Times New Roman" w:eastAsia="Times New Roman" w:hAnsi="Times New Roman" w:cs="Times New Roman"/>
      <w:sz w:val="24"/>
      <w:szCs w:val="24"/>
      <w:lang w:eastAsia="it-IT"/>
    </w:rPr>
  </w:style>
  <w:style w:type="paragraph" w:customStyle="1" w:styleId="p1">
    <w:name w:val="p1"/>
    <w:basedOn w:val="Normale"/>
    <w:rsid w:val="00657881"/>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4"/>
      <w:szCs w:val="24"/>
      <w:lang w:eastAsia="it-IT"/>
    </w:rPr>
  </w:style>
  <w:style w:type="paragraph" w:styleId="Rientronormale">
    <w:name w:val="Normal Indent"/>
    <w:basedOn w:val="Normale"/>
    <w:rsid w:val="00657881"/>
    <w:pPr>
      <w:spacing w:after="0" w:line="240" w:lineRule="auto"/>
      <w:ind w:left="708"/>
    </w:pPr>
    <w:rPr>
      <w:rFonts w:ascii="Times New Roman" w:eastAsia="Times New Roman" w:hAnsi="Times New Roman" w:cs="Times New Roman"/>
      <w:sz w:val="20"/>
      <w:szCs w:val="20"/>
      <w:lang w:eastAsia="it-IT"/>
    </w:rPr>
  </w:style>
  <w:style w:type="character" w:styleId="Numeropagina">
    <w:name w:val="page number"/>
    <w:basedOn w:val="Carpredefinitoparagrafo"/>
    <w:rsid w:val="00657881"/>
  </w:style>
  <w:style w:type="paragraph" w:styleId="Rientrocorpodeltesto2">
    <w:name w:val="Body Text Indent 2"/>
    <w:basedOn w:val="Normale"/>
    <w:link w:val="Rientrocorpodeltesto2Carattere"/>
    <w:rsid w:val="00657881"/>
    <w:pPr>
      <w:spacing w:after="0" w:line="240" w:lineRule="auto"/>
      <w:ind w:left="426" w:hanging="426"/>
      <w:jc w:val="both"/>
    </w:pPr>
    <w:rPr>
      <w:rFonts w:ascii="Times New Roman" w:eastAsia="Times New Roman" w:hAnsi="Times New Roman" w:cs="Times New Roman"/>
      <w:sz w:val="24"/>
      <w:szCs w:val="20"/>
      <w:lang w:eastAsia="it-IT"/>
    </w:rPr>
  </w:style>
  <w:style w:type="character" w:customStyle="1" w:styleId="Rientrocorpodeltesto2Carattere">
    <w:name w:val="Rientro corpo del testo 2 Carattere"/>
    <w:basedOn w:val="Carpredefinitoparagrafo"/>
    <w:link w:val="Rientrocorpodeltesto2"/>
    <w:rsid w:val="00657881"/>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rsid w:val="00657881"/>
    <w:pPr>
      <w:spacing w:after="0" w:line="240" w:lineRule="auto"/>
      <w:ind w:left="284" w:hanging="284"/>
    </w:pPr>
    <w:rPr>
      <w:rFonts w:ascii="Times New Roman" w:eastAsia="Times New Roman" w:hAnsi="Times New Roman" w:cs="Times New Roman"/>
      <w:sz w:val="24"/>
      <w:szCs w:val="20"/>
      <w:lang w:eastAsia="it-IT"/>
    </w:rPr>
  </w:style>
  <w:style w:type="character" w:customStyle="1" w:styleId="Rientrocorpodeltesto3Carattere">
    <w:name w:val="Rientro corpo del testo 3 Carattere"/>
    <w:basedOn w:val="Carpredefinitoparagrafo"/>
    <w:link w:val="Rientrocorpodeltesto3"/>
    <w:rsid w:val="00657881"/>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semiHidden/>
    <w:rsid w:val="0065788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657881"/>
    <w:rPr>
      <w:rFonts w:ascii="Times New Roman" w:eastAsia="Times New Roman" w:hAnsi="Times New Roman" w:cs="Times New Roman"/>
      <w:sz w:val="20"/>
      <w:szCs w:val="20"/>
      <w:lang w:eastAsia="it-IT"/>
    </w:rPr>
  </w:style>
  <w:style w:type="character" w:styleId="Rimandonotaapidipagina">
    <w:name w:val="footnote reference"/>
    <w:semiHidden/>
    <w:rsid w:val="00657881"/>
    <w:rPr>
      <w:vertAlign w:val="superscript"/>
    </w:rPr>
  </w:style>
  <w:style w:type="paragraph" w:styleId="Elenco">
    <w:name w:val="List"/>
    <w:basedOn w:val="Normale"/>
    <w:rsid w:val="00657881"/>
    <w:pPr>
      <w:spacing w:after="0" w:line="240" w:lineRule="auto"/>
      <w:ind w:left="283" w:hanging="283"/>
    </w:pPr>
    <w:rPr>
      <w:rFonts w:ascii="Times New Roman" w:eastAsia="Times New Roman" w:hAnsi="Times New Roman" w:cs="Times New Roman"/>
      <w:sz w:val="20"/>
      <w:szCs w:val="20"/>
      <w:lang w:eastAsia="it-IT"/>
    </w:rPr>
  </w:style>
  <w:style w:type="paragraph" w:styleId="Puntoelenco">
    <w:name w:val="List Bullet"/>
    <w:basedOn w:val="Normale"/>
    <w:autoRedefine/>
    <w:rsid w:val="00657881"/>
    <w:pPr>
      <w:numPr>
        <w:numId w:val="6"/>
      </w:numPr>
      <w:spacing w:after="0" w:line="240" w:lineRule="auto"/>
    </w:pPr>
    <w:rPr>
      <w:rFonts w:ascii="Times New Roman" w:eastAsia="Times New Roman" w:hAnsi="Times New Roman" w:cs="Times New Roman"/>
      <w:sz w:val="20"/>
      <w:szCs w:val="20"/>
      <w:lang w:eastAsia="it-IT"/>
    </w:rPr>
  </w:style>
  <w:style w:type="paragraph" w:styleId="Puntoelenco2">
    <w:name w:val="List Bullet 2"/>
    <w:basedOn w:val="Normale"/>
    <w:autoRedefine/>
    <w:rsid w:val="00657881"/>
    <w:pPr>
      <w:numPr>
        <w:numId w:val="7"/>
      </w:numPr>
      <w:spacing w:after="0" w:line="240" w:lineRule="auto"/>
    </w:pPr>
    <w:rPr>
      <w:rFonts w:ascii="Times New Roman" w:eastAsia="Times New Roman" w:hAnsi="Times New Roman" w:cs="Times New Roman"/>
      <w:sz w:val="20"/>
      <w:szCs w:val="20"/>
      <w:lang w:eastAsia="it-IT"/>
    </w:rPr>
  </w:style>
  <w:style w:type="paragraph" w:styleId="Elencocontinua">
    <w:name w:val="List Continue"/>
    <w:basedOn w:val="Normale"/>
    <w:rsid w:val="00657881"/>
    <w:pPr>
      <w:spacing w:after="120" w:line="240" w:lineRule="auto"/>
      <w:ind w:left="283"/>
    </w:pPr>
    <w:rPr>
      <w:rFonts w:ascii="Times New Roman" w:eastAsia="Times New Roman" w:hAnsi="Times New Roman" w:cs="Times New Roman"/>
      <w:sz w:val="20"/>
      <w:szCs w:val="20"/>
      <w:lang w:eastAsia="it-IT"/>
    </w:rPr>
  </w:style>
  <w:style w:type="paragraph" w:styleId="Mappadocumento">
    <w:name w:val="Document Map"/>
    <w:basedOn w:val="Normale"/>
    <w:link w:val="MappadocumentoCarattere"/>
    <w:semiHidden/>
    <w:rsid w:val="00657881"/>
    <w:pPr>
      <w:shd w:val="clear" w:color="auto" w:fill="000080"/>
      <w:spacing w:after="0" w:line="240" w:lineRule="auto"/>
    </w:pPr>
    <w:rPr>
      <w:rFonts w:ascii="Tahoma" w:eastAsia="Times New Roman" w:hAnsi="Tahoma" w:cs="Times New Roman"/>
      <w:sz w:val="20"/>
      <w:szCs w:val="20"/>
      <w:lang w:eastAsia="it-IT"/>
    </w:rPr>
  </w:style>
  <w:style w:type="character" w:customStyle="1" w:styleId="MappadocumentoCarattere">
    <w:name w:val="Mappa documento Carattere"/>
    <w:basedOn w:val="Carpredefinitoparagrafo"/>
    <w:link w:val="Mappadocumento"/>
    <w:semiHidden/>
    <w:rsid w:val="00657881"/>
    <w:rPr>
      <w:rFonts w:ascii="Tahoma" w:eastAsia="Times New Roman" w:hAnsi="Tahoma" w:cs="Times New Roman"/>
      <w:sz w:val="20"/>
      <w:szCs w:val="20"/>
      <w:shd w:val="clear" w:color="auto" w:fill="000080"/>
      <w:lang w:eastAsia="it-IT"/>
    </w:rPr>
  </w:style>
  <w:style w:type="paragraph" w:customStyle="1" w:styleId="xl24">
    <w:name w:val="xl24"/>
    <w:basedOn w:val="Normale"/>
    <w:rsid w:val="00657881"/>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it-IT"/>
    </w:rPr>
  </w:style>
  <w:style w:type="paragraph" w:customStyle="1" w:styleId="xl25">
    <w:name w:val="xl25"/>
    <w:basedOn w:val="Normale"/>
    <w:rsid w:val="00657881"/>
    <w:pPr>
      <w:spacing w:before="100" w:beforeAutospacing="1" w:after="100" w:afterAutospacing="1" w:line="240" w:lineRule="auto"/>
    </w:pPr>
    <w:rPr>
      <w:rFonts w:ascii="Times New Roman" w:eastAsia="Times New Roman" w:hAnsi="Times New Roman" w:cs="Times New Roman"/>
      <w:b/>
      <w:bCs/>
      <w:color w:val="000000"/>
      <w:sz w:val="18"/>
      <w:szCs w:val="18"/>
      <w:lang w:eastAsia="it-IT"/>
    </w:rPr>
  </w:style>
  <w:style w:type="paragraph" w:customStyle="1" w:styleId="xl26">
    <w:name w:val="xl26"/>
    <w:basedOn w:val="Normale"/>
    <w:rsid w:val="00657881"/>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it-IT"/>
    </w:rPr>
  </w:style>
  <w:style w:type="paragraph" w:customStyle="1" w:styleId="xl27">
    <w:name w:val="xl27"/>
    <w:basedOn w:val="Normale"/>
    <w:rsid w:val="0065788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it-IT"/>
    </w:rPr>
  </w:style>
  <w:style w:type="paragraph" w:customStyle="1" w:styleId="xl28">
    <w:name w:val="xl28"/>
    <w:basedOn w:val="Normale"/>
    <w:rsid w:val="0065788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it-IT"/>
    </w:rPr>
  </w:style>
  <w:style w:type="paragraph" w:customStyle="1" w:styleId="xl29">
    <w:name w:val="xl29"/>
    <w:basedOn w:val="Normale"/>
    <w:rsid w:val="0065788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it-IT"/>
    </w:rPr>
  </w:style>
  <w:style w:type="paragraph" w:customStyle="1" w:styleId="xl30">
    <w:name w:val="xl30"/>
    <w:basedOn w:val="Normale"/>
    <w:rsid w:val="0065788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it-IT"/>
    </w:rPr>
  </w:style>
  <w:style w:type="paragraph" w:customStyle="1" w:styleId="xl31">
    <w:name w:val="xl31"/>
    <w:basedOn w:val="Normale"/>
    <w:rsid w:val="0065788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it-IT"/>
    </w:rPr>
  </w:style>
  <w:style w:type="paragraph" w:customStyle="1" w:styleId="xl32">
    <w:name w:val="xl32"/>
    <w:basedOn w:val="Normale"/>
    <w:rsid w:val="00657881"/>
    <w:pPr>
      <w:spacing w:before="100" w:beforeAutospacing="1" w:after="100" w:afterAutospacing="1" w:line="240" w:lineRule="auto"/>
      <w:textAlignment w:val="center"/>
    </w:pPr>
    <w:rPr>
      <w:rFonts w:ascii="Times New Roman" w:eastAsia="Times New Roman" w:hAnsi="Times New Roman" w:cs="Times New Roman"/>
      <w:b/>
      <w:bCs/>
      <w:color w:val="000000"/>
      <w:sz w:val="36"/>
      <w:szCs w:val="36"/>
      <w:lang w:eastAsia="it-IT"/>
    </w:rPr>
  </w:style>
  <w:style w:type="paragraph" w:customStyle="1" w:styleId="xl33">
    <w:name w:val="xl33"/>
    <w:basedOn w:val="Normale"/>
    <w:rsid w:val="00657881"/>
    <w:pP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it-IT"/>
    </w:rPr>
  </w:style>
  <w:style w:type="paragraph" w:customStyle="1" w:styleId="xl34">
    <w:name w:val="xl34"/>
    <w:basedOn w:val="Normale"/>
    <w:rsid w:val="00657881"/>
    <w:pPr>
      <w:spacing w:before="100" w:beforeAutospacing="1" w:after="100" w:afterAutospacing="1" w:line="240" w:lineRule="auto"/>
    </w:pPr>
    <w:rPr>
      <w:rFonts w:ascii="Times New Roman" w:eastAsia="Times New Roman" w:hAnsi="Times New Roman" w:cs="Times New Roman"/>
      <w:b/>
      <w:bCs/>
      <w:color w:val="000000"/>
      <w:sz w:val="18"/>
      <w:szCs w:val="18"/>
      <w:lang w:eastAsia="it-IT"/>
    </w:rPr>
  </w:style>
  <w:style w:type="paragraph" w:customStyle="1" w:styleId="xl35">
    <w:name w:val="xl35"/>
    <w:basedOn w:val="Normale"/>
    <w:rsid w:val="00657881"/>
    <w:pPr>
      <w:spacing w:before="100" w:beforeAutospacing="1" w:after="100" w:afterAutospacing="1" w:line="240" w:lineRule="auto"/>
    </w:pPr>
    <w:rPr>
      <w:rFonts w:ascii="Times New Roman" w:eastAsia="Times New Roman" w:hAnsi="Times New Roman" w:cs="Times New Roman"/>
      <w:color w:val="000000"/>
      <w:sz w:val="18"/>
      <w:szCs w:val="18"/>
      <w:lang w:eastAsia="it-IT"/>
    </w:rPr>
  </w:style>
  <w:style w:type="paragraph" w:customStyle="1" w:styleId="xl36">
    <w:name w:val="xl36"/>
    <w:basedOn w:val="Normale"/>
    <w:rsid w:val="00657881"/>
    <w:pPr>
      <w:spacing w:before="100" w:beforeAutospacing="1" w:after="100" w:afterAutospacing="1" w:line="240" w:lineRule="auto"/>
      <w:jc w:val="center"/>
      <w:textAlignment w:val="center"/>
    </w:pPr>
    <w:rPr>
      <w:rFonts w:ascii="Times New Roman" w:eastAsia="Times New Roman" w:hAnsi="Times New Roman" w:cs="Times New Roman"/>
      <w:color w:val="0000FF"/>
      <w:sz w:val="18"/>
      <w:szCs w:val="18"/>
      <w:lang w:eastAsia="it-IT"/>
    </w:rPr>
  </w:style>
  <w:style w:type="paragraph" w:customStyle="1" w:styleId="xl37">
    <w:name w:val="xl37"/>
    <w:basedOn w:val="Normale"/>
    <w:rsid w:val="00657881"/>
    <w:pPr>
      <w:spacing w:before="100" w:beforeAutospacing="1" w:after="100" w:afterAutospacing="1" w:line="240" w:lineRule="auto"/>
    </w:pPr>
    <w:rPr>
      <w:rFonts w:ascii="Times New Roman" w:eastAsia="Times New Roman" w:hAnsi="Times New Roman" w:cs="Times New Roman"/>
      <w:color w:val="0000FF"/>
      <w:sz w:val="18"/>
      <w:szCs w:val="18"/>
      <w:lang w:eastAsia="it-IT"/>
    </w:rPr>
  </w:style>
  <w:style w:type="paragraph" w:customStyle="1" w:styleId="xl38">
    <w:name w:val="xl38"/>
    <w:basedOn w:val="Normale"/>
    <w:rsid w:val="00657881"/>
    <w:pPr>
      <w:spacing w:before="100" w:beforeAutospacing="1" w:after="100" w:afterAutospacing="1" w:line="240" w:lineRule="auto"/>
    </w:pPr>
    <w:rPr>
      <w:rFonts w:ascii="Times New Roman" w:eastAsia="Times New Roman" w:hAnsi="Times New Roman" w:cs="Times New Roman"/>
      <w:color w:val="0000FF"/>
      <w:sz w:val="18"/>
      <w:szCs w:val="18"/>
      <w:lang w:eastAsia="it-IT"/>
    </w:rPr>
  </w:style>
  <w:style w:type="paragraph" w:customStyle="1" w:styleId="xl39">
    <w:name w:val="xl39"/>
    <w:basedOn w:val="Normale"/>
    <w:rsid w:val="0065788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it-IT"/>
    </w:rPr>
  </w:style>
  <w:style w:type="paragraph" w:customStyle="1" w:styleId="xl40">
    <w:name w:val="xl40"/>
    <w:basedOn w:val="Normale"/>
    <w:rsid w:val="0065788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it-IT"/>
    </w:rPr>
  </w:style>
  <w:style w:type="paragraph" w:customStyle="1" w:styleId="xl41">
    <w:name w:val="xl41"/>
    <w:basedOn w:val="Normale"/>
    <w:rsid w:val="00657881"/>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it-IT"/>
    </w:rPr>
  </w:style>
  <w:style w:type="paragraph" w:customStyle="1" w:styleId="xl42">
    <w:name w:val="xl42"/>
    <w:basedOn w:val="Normale"/>
    <w:rsid w:val="00657881"/>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36"/>
      <w:szCs w:val="36"/>
      <w:lang w:eastAsia="it-IT"/>
    </w:rPr>
  </w:style>
  <w:style w:type="paragraph" w:customStyle="1" w:styleId="xl43">
    <w:name w:val="xl43"/>
    <w:basedOn w:val="Normale"/>
    <w:rsid w:val="0065788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18"/>
      <w:szCs w:val="18"/>
      <w:lang w:eastAsia="it-IT"/>
    </w:rPr>
  </w:style>
  <w:style w:type="paragraph" w:customStyle="1" w:styleId="xl44">
    <w:name w:val="xl44"/>
    <w:basedOn w:val="Normale"/>
    <w:rsid w:val="00657881"/>
    <w:pPr>
      <w:spacing w:before="100" w:beforeAutospacing="1" w:after="100" w:afterAutospacing="1" w:line="240" w:lineRule="auto"/>
    </w:pPr>
    <w:rPr>
      <w:rFonts w:ascii="Helv" w:eastAsia="Times New Roman" w:hAnsi="Helv" w:cs="Times New Roman"/>
      <w:color w:val="0000FF"/>
      <w:sz w:val="18"/>
      <w:szCs w:val="18"/>
      <w:lang w:eastAsia="it-IT"/>
    </w:rPr>
  </w:style>
  <w:style w:type="paragraph" w:customStyle="1" w:styleId="xl45">
    <w:name w:val="xl45"/>
    <w:basedOn w:val="Normale"/>
    <w:rsid w:val="0065788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it-IT"/>
    </w:rPr>
  </w:style>
  <w:style w:type="paragraph" w:customStyle="1" w:styleId="xl46">
    <w:name w:val="xl46"/>
    <w:basedOn w:val="Normale"/>
    <w:rsid w:val="0065788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47">
    <w:name w:val="xl47"/>
    <w:basedOn w:val="Normale"/>
    <w:rsid w:val="0065788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48">
    <w:name w:val="xl48"/>
    <w:basedOn w:val="Normale"/>
    <w:rsid w:val="0065788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it-IT"/>
    </w:rPr>
  </w:style>
  <w:style w:type="paragraph" w:customStyle="1" w:styleId="xl49">
    <w:name w:val="xl49"/>
    <w:basedOn w:val="Normale"/>
    <w:rsid w:val="00657881"/>
    <w:pPr>
      <w:spacing w:before="100" w:beforeAutospacing="1" w:after="100" w:afterAutospacing="1" w:line="240" w:lineRule="auto"/>
      <w:jc w:val="center"/>
    </w:pPr>
    <w:rPr>
      <w:rFonts w:ascii="Times New Roman" w:eastAsia="Times New Roman" w:hAnsi="Times New Roman" w:cs="Times New Roman"/>
      <w:b/>
      <w:bCs/>
      <w:sz w:val="18"/>
      <w:szCs w:val="18"/>
      <w:lang w:eastAsia="it-IT"/>
    </w:rPr>
  </w:style>
  <w:style w:type="paragraph" w:customStyle="1" w:styleId="xl50">
    <w:name w:val="xl50"/>
    <w:basedOn w:val="Normale"/>
    <w:rsid w:val="00657881"/>
    <w:pPr>
      <w:spacing w:before="100" w:beforeAutospacing="1" w:after="100" w:afterAutospacing="1" w:line="240" w:lineRule="auto"/>
    </w:pPr>
    <w:rPr>
      <w:rFonts w:ascii="Times New Roman" w:eastAsia="Times New Roman" w:hAnsi="Times New Roman" w:cs="Times New Roman"/>
      <w:b/>
      <w:bCs/>
      <w:color w:val="000000"/>
      <w:sz w:val="18"/>
      <w:szCs w:val="18"/>
      <w:lang w:eastAsia="it-IT"/>
    </w:rPr>
  </w:style>
  <w:style w:type="paragraph" w:customStyle="1" w:styleId="xl51">
    <w:name w:val="xl51"/>
    <w:basedOn w:val="Normale"/>
    <w:rsid w:val="00657881"/>
    <w:pPr>
      <w:spacing w:before="100" w:beforeAutospacing="1" w:after="100" w:afterAutospacing="1" w:line="240" w:lineRule="auto"/>
      <w:jc w:val="center"/>
    </w:pPr>
    <w:rPr>
      <w:rFonts w:ascii="Times New Roman" w:eastAsia="Times New Roman" w:hAnsi="Times New Roman" w:cs="Times New Roman"/>
      <w:sz w:val="18"/>
      <w:szCs w:val="18"/>
      <w:lang w:eastAsia="it-IT"/>
    </w:rPr>
  </w:style>
  <w:style w:type="paragraph" w:customStyle="1" w:styleId="xl52">
    <w:name w:val="xl52"/>
    <w:basedOn w:val="Normale"/>
    <w:rsid w:val="0065788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it-IT"/>
    </w:rPr>
  </w:style>
  <w:style w:type="paragraph" w:customStyle="1" w:styleId="xl53">
    <w:name w:val="xl53"/>
    <w:basedOn w:val="Normale"/>
    <w:rsid w:val="0065788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18"/>
      <w:szCs w:val="18"/>
      <w:lang w:eastAsia="it-IT"/>
    </w:rPr>
  </w:style>
  <w:style w:type="paragraph" w:customStyle="1" w:styleId="xl54">
    <w:name w:val="xl54"/>
    <w:basedOn w:val="Normale"/>
    <w:rsid w:val="0065788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18"/>
      <w:szCs w:val="18"/>
      <w:lang w:eastAsia="it-IT"/>
    </w:rPr>
  </w:style>
  <w:style w:type="paragraph" w:customStyle="1" w:styleId="xl55">
    <w:name w:val="xl55"/>
    <w:basedOn w:val="Normale"/>
    <w:rsid w:val="00657881"/>
    <w:pPr>
      <w:pBdr>
        <w:bottom w:val="single" w:sz="8" w:space="0" w:color="auto"/>
      </w:pBdr>
      <w:spacing w:before="100" w:beforeAutospacing="1" w:after="100" w:afterAutospacing="1" w:line="240" w:lineRule="auto"/>
    </w:pPr>
    <w:rPr>
      <w:rFonts w:ascii="Helv" w:eastAsia="Times New Roman" w:hAnsi="Helv" w:cs="Times New Roman"/>
      <w:color w:val="0000FF"/>
      <w:sz w:val="18"/>
      <w:szCs w:val="18"/>
      <w:lang w:eastAsia="it-IT"/>
    </w:rPr>
  </w:style>
  <w:style w:type="paragraph" w:customStyle="1" w:styleId="xl56">
    <w:name w:val="xl56"/>
    <w:basedOn w:val="Normale"/>
    <w:rsid w:val="00657881"/>
    <w:pPr>
      <w:pBdr>
        <w:bottom w:val="single" w:sz="8" w:space="0" w:color="auto"/>
      </w:pBdr>
      <w:spacing w:before="100" w:beforeAutospacing="1" w:after="100" w:afterAutospacing="1" w:line="240" w:lineRule="auto"/>
    </w:pPr>
    <w:rPr>
      <w:rFonts w:ascii="Times New Roman" w:eastAsia="Times New Roman" w:hAnsi="Times New Roman" w:cs="Times New Roman"/>
      <w:color w:val="0000FF"/>
      <w:sz w:val="18"/>
      <w:szCs w:val="18"/>
      <w:lang w:eastAsia="it-IT"/>
    </w:rPr>
  </w:style>
  <w:style w:type="paragraph" w:customStyle="1" w:styleId="xl57">
    <w:name w:val="xl57"/>
    <w:basedOn w:val="Normale"/>
    <w:rsid w:val="0065788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it-IT"/>
    </w:rPr>
  </w:style>
  <w:style w:type="paragraph" w:customStyle="1" w:styleId="xl58">
    <w:name w:val="xl58"/>
    <w:basedOn w:val="Normale"/>
    <w:rsid w:val="00657881"/>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it-IT"/>
    </w:rPr>
  </w:style>
  <w:style w:type="paragraph" w:customStyle="1" w:styleId="xl59">
    <w:name w:val="xl59"/>
    <w:basedOn w:val="Normale"/>
    <w:rsid w:val="0065788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it-IT"/>
    </w:rPr>
  </w:style>
  <w:style w:type="paragraph" w:customStyle="1" w:styleId="xl60">
    <w:name w:val="xl60"/>
    <w:basedOn w:val="Normale"/>
    <w:rsid w:val="0065788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it-IT"/>
    </w:rPr>
  </w:style>
  <w:style w:type="paragraph" w:customStyle="1" w:styleId="xl61">
    <w:name w:val="xl61"/>
    <w:basedOn w:val="Normale"/>
    <w:rsid w:val="00657881"/>
    <w:pPr>
      <w:spacing w:before="100" w:beforeAutospacing="1" w:after="100" w:afterAutospacing="1" w:line="240" w:lineRule="auto"/>
      <w:jc w:val="right"/>
    </w:pPr>
    <w:rPr>
      <w:rFonts w:ascii="Helv" w:eastAsia="Times New Roman" w:hAnsi="Helv" w:cs="Times New Roman"/>
      <w:b/>
      <w:bCs/>
      <w:sz w:val="18"/>
      <w:szCs w:val="18"/>
      <w:lang w:eastAsia="it-IT"/>
    </w:rPr>
  </w:style>
  <w:style w:type="paragraph" w:customStyle="1" w:styleId="xl62">
    <w:name w:val="xl62"/>
    <w:basedOn w:val="Normale"/>
    <w:rsid w:val="0065788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it-IT"/>
    </w:rPr>
  </w:style>
  <w:style w:type="paragraph" w:customStyle="1" w:styleId="xl63">
    <w:name w:val="xl63"/>
    <w:basedOn w:val="Normale"/>
    <w:rsid w:val="00657881"/>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it-IT"/>
    </w:rPr>
  </w:style>
  <w:style w:type="paragraph" w:customStyle="1" w:styleId="xl64">
    <w:name w:val="xl64"/>
    <w:basedOn w:val="Normale"/>
    <w:rsid w:val="00657881"/>
    <w:pPr>
      <w:spacing w:before="100" w:beforeAutospacing="1" w:after="100" w:afterAutospacing="1" w:line="240" w:lineRule="auto"/>
    </w:pPr>
    <w:rPr>
      <w:rFonts w:ascii="Times New Roman" w:eastAsia="Times New Roman" w:hAnsi="Times New Roman" w:cs="Times New Roman"/>
      <w:sz w:val="18"/>
      <w:szCs w:val="18"/>
      <w:lang w:eastAsia="it-IT"/>
    </w:rPr>
  </w:style>
  <w:style w:type="paragraph" w:customStyle="1" w:styleId="xl65">
    <w:name w:val="xl65"/>
    <w:basedOn w:val="Normale"/>
    <w:rsid w:val="0065788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it-IT"/>
    </w:rPr>
  </w:style>
  <w:style w:type="paragraph" w:customStyle="1" w:styleId="xl66">
    <w:name w:val="xl66"/>
    <w:basedOn w:val="Normale"/>
    <w:rsid w:val="0065788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it-IT"/>
    </w:rPr>
  </w:style>
  <w:style w:type="paragraph" w:customStyle="1" w:styleId="xl67">
    <w:name w:val="xl67"/>
    <w:basedOn w:val="Normale"/>
    <w:rsid w:val="00657881"/>
    <w:pPr>
      <w:pBdr>
        <w:top w:val="single" w:sz="8"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it-IT"/>
    </w:rPr>
  </w:style>
  <w:style w:type="paragraph" w:customStyle="1" w:styleId="xl68">
    <w:name w:val="xl68"/>
    <w:basedOn w:val="Normale"/>
    <w:rsid w:val="0065788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it-IT"/>
    </w:rPr>
  </w:style>
  <w:style w:type="paragraph" w:customStyle="1" w:styleId="xl69">
    <w:name w:val="xl69"/>
    <w:basedOn w:val="Normale"/>
    <w:rsid w:val="00657881"/>
    <w:pPr>
      <w:pBdr>
        <w:left w:val="single" w:sz="8" w:space="0" w:color="auto"/>
        <w:bottom w:val="single" w:sz="8" w:space="0" w:color="auto"/>
      </w:pBdr>
      <w:spacing w:before="100" w:beforeAutospacing="1" w:after="100" w:afterAutospacing="1" w:line="240" w:lineRule="auto"/>
      <w:jc w:val="center"/>
      <w:textAlignment w:val="center"/>
    </w:pPr>
    <w:rPr>
      <w:rFonts w:ascii="Helv" w:eastAsia="Times New Roman" w:hAnsi="Helv" w:cs="Times New Roman"/>
      <w:color w:val="000000"/>
      <w:sz w:val="18"/>
      <w:szCs w:val="18"/>
      <w:lang w:eastAsia="it-IT"/>
    </w:rPr>
  </w:style>
  <w:style w:type="paragraph" w:customStyle="1" w:styleId="xl70">
    <w:name w:val="xl70"/>
    <w:basedOn w:val="Normale"/>
    <w:rsid w:val="00657881"/>
    <w:pPr>
      <w:pBdr>
        <w:bottom w:val="single" w:sz="8" w:space="0" w:color="auto"/>
      </w:pBdr>
      <w:spacing w:before="100" w:beforeAutospacing="1" w:after="100" w:afterAutospacing="1" w:line="240" w:lineRule="auto"/>
      <w:jc w:val="center"/>
      <w:textAlignment w:val="center"/>
    </w:pPr>
    <w:rPr>
      <w:rFonts w:ascii="Helv" w:eastAsia="Times New Roman" w:hAnsi="Helv" w:cs="Times New Roman"/>
      <w:color w:val="000000"/>
      <w:sz w:val="18"/>
      <w:szCs w:val="18"/>
      <w:lang w:eastAsia="it-IT"/>
    </w:rPr>
  </w:style>
  <w:style w:type="paragraph" w:customStyle="1" w:styleId="xl71">
    <w:name w:val="xl71"/>
    <w:basedOn w:val="Normale"/>
    <w:rsid w:val="00657881"/>
    <w:pPr>
      <w:pBdr>
        <w:bottom w:val="single" w:sz="8" w:space="0" w:color="auto"/>
      </w:pBdr>
      <w:spacing w:before="100" w:beforeAutospacing="1" w:after="100" w:afterAutospacing="1" w:line="240" w:lineRule="auto"/>
    </w:pPr>
    <w:rPr>
      <w:rFonts w:ascii="Helv" w:eastAsia="Times New Roman" w:hAnsi="Helv" w:cs="Times New Roman"/>
      <w:color w:val="000000"/>
      <w:sz w:val="18"/>
      <w:szCs w:val="18"/>
      <w:lang w:eastAsia="it-IT"/>
    </w:rPr>
  </w:style>
  <w:style w:type="paragraph" w:customStyle="1" w:styleId="xl72">
    <w:name w:val="xl72"/>
    <w:basedOn w:val="Normale"/>
    <w:rsid w:val="00657881"/>
    <w:pPr>
      <w:pBdr>
        <w:bottom w:val="single" w:sz="8" w:space="0" w:color="auto"/>
      </w:pBdr>
      <w:spacing w:before="100" w:beforeAutospacing="1" w:after="100" w:afterAutospacing="1" w:line="240" w:lineRule="auto"/>
      <w:jc w:val="center"/>
    </w:pPr>
    <w:rPr>
      <w:rFonts w:ascii="Helv" w:eastAsia="Times New Roman" w:hAnsi="Helv" w:cs="Times New Roman"/>
      <w:sz w:val="18"/>
      <w:szCs w:val="18"/>
      <w:lang w:eastAsia="it-IT"/>
    </w:rPr>
  </w:style>
  <w:style w:type="paragraph" w:customStyle="1" w:styleId="xl73">
    <w:name w:val="xl73"/>
    <w:basedOn w:val="Normale"/>
    <w:rsid w:val="00657881"/>
    <w:pPr>
      <w:spacing w:before="100" w:beforeAutospacing="1" w:after="100" w:afterAutospacing="1" w:line="240" w:lineRule="auto"/>
    </w:pPr>
    <w:rPr>
      <w:rFonts w:ascii="Times New Roman" w:eastAsia="Times New Roman" w:hAnsi="Times New Roman" w:cs="Times New Roman"/>
      <w:b/>
      <w:bCs/>
      <w:sz w:val="18"/>
      <w:szCs w:val="18"/>
      <w:lang w:eastAsia="it-IT"/>
    </w:rPr>
  </w:style>
  <w:style w:type="paragraph" w:customStyle="1" w:styleId="xl74">
    <w:name w:val="xl74"/>
    <w:basedOn w:val="Normale"/>
    <w:rsid w:val="0065788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it-IT"/>
    </w:rPr>
  </w:style>
  <w:style w:type="paragraph" w:customStyle="1" w:styleId="xl75">
    <w:name w:val="xl75"/>
    <w:basedOn w:val="Normale"/>
    <w:rsid w:val="00657881"/>
    <w:pPr>
      <w:spacing w:before="100" w:beforeAutospacing="1" w:after="100" w:afterAutospacing="1" w:line="240" w:lineRule="auto"/>
    </w:pPr>
    <w:rPr>
      <w:rFonts w:ascii="Times New Roman" w:eastAsia="Times New Roman" w:hAnsi="Times New Roman" w:cs="Times New Roman"/>
      <w:b/>
      <w:bCs/>
      <w:lang w:eastAsia="it-IT"/>
    </w:rPr>
  </w:style>
  <w:style w:type="paragraph" w:customStyle="1" w:styleId="xl76">
    <w:name w:val="xl76"/>
    <w:basedOn w:val="Normale"/>
    <w:rsid w:val="00657881"/>
    <w:pPr>
      <w:spacing w:before="100" w:beforeAutospacing="1" w:after="100" w:afterAutospacing="1" w:line="240" w:lineRule="auto"/>
    </w:pPr>
    <w:rPr>
      <w:rFonts w:ascii="Times New Roman" w:eastAsia="Times New Roman" w:hAnsi="Times New Roman" w:cs="Times New Roman"/>
      <w:lang w:eastAsia="it-IT"/>
    </w:rPr>
  </w:style>
  <w:style w:type="paragraph" w:customStyle="1" w:styleId="xl77">
    <w:name w:val="xl77"/>
    <w:basedOn w:val="Normale"/>
    <w:rsid w:val="00657881"/>
    <w:pPr>
      <w:spacing w:before="100" w:beforeAutospacing="1" w:after="100" w:afterAutospacing="1" w:line="240" w:lineRule="auto"/>
    </w:pPr>
    <w:rPr>
      <w:rFonts w:ascii="Times New Roman" w:eastAsia="Times New Roman" w:hAnsi="Times New Roman" w:cs="Times New Roman"/>
      <w:lang w:eastAsia="it-IT"/>
    </w:rPr>
  </w:style>
  <w:style w:type="paragraph" w:customStyle="1" w:styleId="xl78">
    <w:name w:val="xl78"/>
    <w:basedOn w:val="Normale"/>
    <w:rsid w:val="0065788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l79">
    <w:name w:val="xl79"/>
    <w:basedOn w:val="Normale"/>
    <w:rsid w:val="00657881"/>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xl80">
    <w:name w:val="xl80"/>
    <w:basedOn w:val="Normale"/>
    <w:rsid w:val="00657881"/>
    <w:pPr>
      <w:spacing w:before="100" w:beforeAutospacing="1" w:after="100" w:afterAutospacing="1" w:line="240" w:lineRule="auto"/>
    </w:pPr>
    <w:rPr>
      <w:rFonts w:ascii="Times New Roman" w:eastAsia="Times New Roman" w:hAnsi="Times New Roman" w:cs="Times New Roman"/>
      <w:color w:val="0000FF"/>
      <w:sz w:val="24"/>
      <w:szCs w:val="24"/>
      <w:lang w:eastAsia="it-IT"/>
    </w:rPr>
  </w:style>
  <w:style w:type="paragraph" w:customStyle="1" w:styleId="xl81">
    <w:name w:val="xl81"/>
    <w:basedOn w:val="Normale"/>
    <w:rsid w:val="00657881"/>
    <w:pPr>
      <w:pBdr>
        <w:bottom w:val="single" w:sz="8" w:space="0" w:color="auto"/>
      </w:pBdr>
      <w:spacing w:before="100" w:beforeAutospacing="1" w:after="100" w:afterAutospacing="1" w:line="240" w:lineRule="auto"/>
    </w:pPr>
    <w:rPr>
      <w:rFonts w:ascii="Times New Roman" w:eastAsia="Times New Roman" w:hAnsi="Times New Roman" w:cs="Times New Roman"/>
      <w:color w:val="0000FF"/>
      <w:sz w:val="24"/>
      <w:szCs w:val="24"/>
      <w:lang w:eastAsia="it-IT"/>
    </w:rPr>
  </w:style>
  <w:style w:type="paragraph" w:customStyle="1" w:styleId="xl82">
    <w:name w:val="xl82"/>
    <w:basedOn w:val="Normale"/>
    <w:rsid w:val="00657881"/>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8"/>
      <w:szCs w:val="18"/>
      <w:lang w:eastAsia="it-IT"/>
    </w:rPr>
  </w:style>
  <w:style w:type="paragraph" w:customStyle="1" w:styleId="xl83">
    <w:name w:val="xl83"/>
    <w:basedOn w:val="Normale"/>
    <w:rsid w:val="00657881"/>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it-IT"/>
    </w:rPr>
  </w:style>
  <w:style w:type="paragraph" w:customStyle="1" w:styleId="xl84">
    <w:name w:val="xl84"/>
    <w:basedOn w:val="Normale"/>
    <w:rsid w:val="0065788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FF"/>
      <w:sz w:val="18"/>
      <w:szCs w:val="18"/>
      <w:lang w:eastAsia="it-IT"/>
    </w:rPr>
  </w:style>
  <w:style w:type="paragraph" w:customStyle="1" w:styleId="xl85">
    <w:name w:val="xl85"/>
    <w:basedOn w:val="Normale"/>
    <w:rsid w:val="00657881"/>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xl86">
    <w:name w:val="xl86"/>
    <w:basedOn w:val="Normale"/>
    <w:rsid w:val="00657881"/>
    <w:pPr>
      <w:pBdr>
        <w:left w:val="single" w:sz="8" w:space="0" w:color="auto"/>
        <w:bottom w:val="single" w:sz="8" w:space="0" w:color="auto"/>
        <w:right w:val="single" w:sz="8" w:space="0" w:color="auto"/>
      </w:pBdr>
      <w:spacing w:before="100" w:beforeAutospacing="1" w:after="100" w:afterAutospacing="1" w:line="240" w:lineRule="auto"/>
    </w:pPr>
    <w:rPr>
      <w:rFonts w:ascii="Helv" w:eastAsia="Times New Roman" w:hAnsi="Helv" w:cs="Times New Roman"/>
      <w:color w:val="000000"/>
      <w:sz w:val="18"/>
      <w:szCs w:val="18"/>
      <w:lang w:eastAsia="it-IT"/>
    </w:rPr>
  </w:style>
  <w:style w:type="paragraph" w:customStyle="1" w:styleId="xl87">
    <w:name w:val="xl87"/>
    <w:basedOn w:val="Normale"/>
    <w:rsid w:val="00657881"/>
    <w:pP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xl88">
    <w:name w:val="xl88"/>
    <w:basedOn w:val="Normale"/>
    <w:rsid w:val="0065788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89">
    <w:name w:val="xl89"/>
    <w:basedOn w:val="Normale"/>
    <w:rsid w:val="0065788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styleId="Testocommento">
    <w:name w:val="annotation text"/>
    <w:basedOn w:val="Normale"/>
    <w:link w:val="TestocommentoCarattere"/>
    <w:semiHidden/>
    <w:rsid w:val="00657881"/>
    <w:pPr>
      <w:spacing w:after="0" w:line="240" w:lineRule="auto"/>
    </w:pPr>
    <w:rPr>
      <w:rFonts w:ascii="Univers" w:eastAsia="Times New Roman" w:hAnsi="Univers" w:cs="Times New Roman"/>
      <w:sz w:val="20"/>
      <w:szCs w:val="20"/>
      <w:lang w:eastAsia="it-IT"/>
    </w:rPr>
  </w:style>
  <w:style w:type="character" w:customStyle="1" w:styleId="TestocommentoCarattere">
    <w:name w:val="Testo commento Carattere"/>
    <w:basedOn w:val="Carpredefinitoparagrafo"/>
    <w:link w:val="Testocommento"/>
    <w:semiHidden/>
    <w:rsid w:val="00657881"/>
    <w:rPr>
      <w:rFonts w:ascii="Univers" w:eastAsia="Times New Roman" w:hAnsi="Univers" w:cs="Times New Roman"/>
      <w:sz w:val="20"/>
      <w:szCs w:val="20"/>
      <w:lang w:eastAsia="it-IT"/>
    </w:rPr>
  </w:style>
  <w:style w:type="character" w:styleId="Rimandocommento">
    <w:name w:val="annotation reference"/>
    <w:semiHidden/>
    <w:rsid w:val="00657881"/>
    <w:rPr>
      <w:sz w:val="16"/>
    </w:rPr>
  </w:style>
  <w:style w:type="paragraph" w:styleId="Titolo">
    <w:name w:val="Title"/>
    <w:basedOn w:val="Normale"/>
    <w:link w:val="TitoloCarattere"/>
    <w:qFormat/>
    <w:rsid w:val="00657881"/>
    <w:pPr>
      <w:spacing w:before="240" w:after="24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657881"/>
    <w:rPr>
      <w:rFonts w:ascii="Times New Roman" w:eastAsia="Times New Roman" w:hAnsi="Times New Roman" w:cs="Times New Roman"/>
      <w:b/>
      <w:bCs/>
      <w:sz w:val="24"/>
      <w:szCs w:val="24"/>
      <w:lang w:eastAsia="it-IT"/>
    </w:rPr>
  </w:style>
  <w:style w:type="paragraph" w:customStyle="1" w:styleId="rientro">
    <w:name w:val="rientro"/>
    <w:basedOn w:val="Normale"/>
    <w:rsid w:val="00657881"/>
    <w:pPr>
      <w:spacing w:before="48" w:after="0" w:line="240" w:lineRule="auto"/>
      <w:ind w:firstLine="480"/>
    </w:pPr>
    <w:rPr>
      <w:rFonts w:ascii="Times New Roman" w:eastAsia="Times New Roman" w:hAnsi="Times New Roman" w:cs="Times New Roman"/>
      <w:sz w:val="24"/>
      <w:szCs w:val="24"/>
      <w:lang w:eastAsia="it-IT"/>
    </w:rPr>
  </w:style>
  <w:style w:type="paragraph" w:customStyle="1" w:styleId="centrato">
    <w:name w:val="centrato"/>
    <w:basedOn w:val="Normale"/>
    <w:rsid w:val="00657881"/>
    <w:pPr>
      <w:spacing w:before="48" w:after="0" w:line="240" w:lineRule="auto"/>
      <w:jc w:val="center"/>
    </w:pPr>
    <w:rPr>
      <w:rFonts w:ascii="Times New Roman" w:eastAsia="Times New Roman" w:hAnsi="Times New Roman" w:cs="Times New Roman"/>
      <w:sz w:val="24"/>
      <w:szCs w:val="24"/>
      <w:lang w:eastAsia="it-IT"/>
    </w:rPr>
  </w:style>
  <w:style w:type="paragraph" w:styleId="Testodelblocco">
    <w:name w:val="Block Text"/>
    <w:basedOn w:val="Normale"/>
    <w:rsid w:val="00657881"/>
    <w:pPr>
      <w:spacing w:before="48" w:after="0" w:line="240" w:lineRule="auto"/>
      <w:ind w:left="240" w:right="240"/>
      <w:jc w:val="both"/>
    </w:pPr>
    <w:rPr>
      <w:rFonts w:ascii="Times" w:eastAsia="Times New Roman" w:hAnsi="Times" w:cs="Times New Roman"/>
      <w:sz w:val="23"/>
      <w:szCs w:val="23"/>
      <w:lang w:eastAsia="it-IT"/>
    </w:rPr>
  </w:style>
  <w:style w:type="paragraph" w:customStyle="1" w:styleId="Paragrafonormale">
    <w:name w:val="Paragrafo normale"/>
    <w:basedOn w:val="Normale"/>
    <w:rsid w:val="00657881"/>
    <w:pPr>
      <w:spacing w:after="0" w:line="240" w:lineRule="auto"/>
      <w:ind w:firstLine="567"/>
      <w:jc w:val="both"/>
    </w:pPr>
    <w:rPr>
      <w:rFonts w:ascii="Arial" w:eastAsia="Times New Roman" w:hAnsi="Arial" w:cs="Times New Roman"/>
      <w:sz w:val="20"/>
      <w:szCs w:val="20"/>
      <w:lang w:eastAsia="it-IT"/>
    </w:rPr>
  </w:style>
  <w:style w:type="paragraph" w:customStyle="1" w:styleId="ParagrafoNormal">
    <w:name w:val="Paragrafo Normal"/>
    <w:basedOn w:val="Normale"/>
    <w:rsid w:val="00657881"/>
    <w:pPr>
      <w:spacing w:after="0" w:line="240" w:lineRule="auto"/>
      <w:ind w:firstLine="567"/>
      <w:jc w:val="both"/>
    </w:pPr>
    <w:rPr>
      <w:rFonts w:ascii="Arial" w:eastAsia="Times New Roman" w:hAnsi="Arial" w:cs="Times New Roman"/>
      <w:sz w:val="20"/>
      <w:szCs w:val="20"/>
      <w:lang w:val="en-GB" w:eastAsia="it-IT"/>
    </w:rPr>
  </w:style>
  <w:style w:type="paragraph" w:customStyle="1" w:styleId="Trattino">
    <w:name w:val="Trattino"/>
    <w:basedOn w:val="Normale"/>
    <w:autoRedefine/>
    <w:rsid w:val="00657881"/>
    <w:pPr>
      <w:numPr>
        <w:numId w:val="8"/>
      </w:numPr>
      <w:spacing w:after="0" w:line="240" w:lineRule="auto"/>
      <w:jc w:val="both"/>
    </w:pPr>
    <w:rPr>
      <w:rFonts w:ascii="Arial" w:eastAsia="Times New Roman" w:hAnsi="Arial" w:cs="Times New Roman"/>
      <w:sz w:val="20"/>
      <w:szCs w:val="20"/>
      <w:lang w:val="en-GB" w:eastAsia="it-IT"/>
    </w:rPr>
  </w:style>
  <w:style w:type="paragraph" w:customStyle="1" w:styleId="StileTitolo1NonGrassettoNonTuttomaiuscole">
    <w:name w:val="Stile Titolo 1 + Non Grassetto Non Tutto maiuscole"/>
    <w:basedOn w:val="Titolo1"/>
    <w:rsid w:val="00657881"/>
    <w:pPr>
      <w:pageBreakBefore w:val="0"/>
    </w:pPr>
    <w:rPr>
      <w:b w:val="0"/>
      <w:caps w:val="0"/>
    </w:rPr>
  </w:style>
  <w:style w:type="character" w:customStyle="1" w:styleId="TestoCarattere">
    <w:name w:val="Testo Carattere"/>
    <w:link w:val="Testo"/>
    <w:rsid w:val="00657881"/>
    <w:rPr>
      <w:rFonts w:ascii="Times New Roman" w:eastAsia="Times New Roman" w:hAnsi="Times New Roman" w:cs="Times New Roman"/>
      <w:sz w:val="24"/>
      <w:szCs w:val="20"/>
      <w:lang w:eastAsia="it-IT"/>
    </w:rPr>
  </w:style>
  <w:style w:type="numbering" w:customStyle="1" w:styleId="Nessunelenco1">
    <w:name w:val="Nessun elenco1"/>
    <w:next w:val="Nessunelenco"/>
    <w:uiPriority w:val="99"/>
    <w:semiHidden/>
    <w:unhideWhenUsed/>
    <w:rsid w:val="00657881"/>
  </w:style>
  <w:style w:type="paragraph" w:customStyle="1" w:styleId="Left">
    <w:name w:val="Left"/>
    <w:rsid w:val="00657881"/>
    <w:pPr>
      <w:widowControl w:val="0"/>
      <w:autoSpaceDE w:val="0"/>
      <w:autoSpaceDN w:val="0"/>
      <w:adjustRightInd w:val="0"/>
      <w:spacing w:after="0" w:line="240" w:lineRule="auto"/>
    </w:pPr>
    <w:rPr>
      <w:rFonts w:ascii="Arial" w:eastAsia="MS Mincho" w:hAnsi="Arial" w:cs="Times New Roman"/>
      <w:sz w:val="24"/>
      <w:szCs w:val="24"/>
      <w:lang w:eastAsia="it-IT"/>
    </w:rPr>
  </w:style>
  <w:style w:type="paragraph" w:customStyle="1" w:styleId="Testofumetto1">
    <w:name w:val="Testo fumetto1"/>
    <w:basedOn w:val="Normale"/>
    <w:next w:val="Testofumetto"/>
    <w:uiPriority w:val="99"/>
    <w:semiHidden/>
    <w:unhideWhenUsed/>
    <w:rsid w:val="00657881"/>
    <w:pPr>
      <w:spacing w:after="0" w:line="240" w:lineRule="auto"/>
    </w:pPr>
    <w:rPr>
      <w:rFonts w:ascii="Lucida Grande" w:eastAsia="Times New Roman" w:hAnsi="Lucida Grande" w:cs="Times New Roman"/>
      <w:sz w:val="18"/>
      <w:szCs w:val="18"/>
    </w:rPr>
  </w:style>
  <w:style w:type="paragraph" w:customStyle="1" w:styleId="Paragrafoelenco1">
    <w:name w:val="Paragrafo elenco1"/>
    <w:basedOn w:val="Normale"/>
    <w:next w:val="Paragrafoelenco"/>
    <w:uiPriority w:val="34"/>
    <w:qFormat/>
    <w:rsid w:val="00657881"/>
    <w:pPr>
      <w:spacing w:after="0" w:line="240" w:lineRule="auto"/>
      <w:ind w:left="720"/>
      <w:contextualSpacing/>
    </w:pPr>
    <w:rPr>
      <w:rFonts w:ascii="Cambria" w:eastAsia="MS Mincho" w:hAnsi="Cambria" w:cs="Times New Roman"/>
      <w:sz w:val="24"/>
      <w:szCs w:val="24"/>
      <w:lang w:eastAsia="it-IT"/>
    </w:rPr>
  </w:style>
  <w:style w:type="character" w:customStyle="1" w:styleId="TestofumettoCarattere1">
    <w:name w:val="Testo fumetto Carattere1"/>
    <w:rsid w:val="00657881"/>
    <w:rPr>
      <w:rFonts w:ascii="Tahoma" w:hAnsi="Tahoma" w:cs="Tahoma"/>
      <w:sz w:val="16"/>
      <w:szCs w:val="16"/>
    </w:rPr>
  </w:style>
  <w:style w:type="paragraph" w:customStyle="1" w:styleId="WW-Corpodeltesto2">
    <w:name w:val="WW-Corpo del testo 2"/>
    <w:basedOn w:val="Normale"/>
    <w:rsid w:val="003C7EB5"/>
    <w:pPr>
      <w:widowControl w:val="0"/>
      <w:suppressAutoHyphens/>
      <w:spacing w:after="0" w:line="240" w:lineRule="auto"/>
      <w:jc w:val="both"/>
    </w:pPr>
    <w:rPr>
      <w:rFonts w:ascii="Arial" w:eastAsia="Andale Sans UI" w:hAnsi="Arial" w:cs="Times New Roman"/>
      <w:sz w:val="24"/>
      <w:szCs w:val="20"/>
      <w:lang w:eastAsia="it-IT"/>
    </w:rPr>
  </w:style>
  <w:style w:type="paragraph" w:customStyle="1" w:styleId="sarzana">
    <w:name w:val="sarzana"/>
    <w:basedOn w:val="Normale"/>
    <w:rsid w:val="003C7EB5"/>
    <w:pPr>
      <w:spacing w:after="0" w:line="240" w:lineRule="exact"/>
    </w:pPr>
    <w:rPr>
      <w:rFonts w:ascii="Times New Roman" w:eastAsia="Times New Roman" w:hAnsi="Times New Roman" w:cs="Times New Roman"/>
      <w:sz w:val="24"/>
      <w:szCs w:val="20"/>
      <w:lang w:eastAsia="it-IT"/>
    </w:rPr>
  </w:style>
  <w:style w:type="paragraph" w:styleId="Formuladichiusura">
    <w:name w:val="Closing"/>
    <w:basedOn w:val="Normale"/>
    <w:link w:val="FormuladichiusuraCarattere"/>
    <w:rsid w:val="003C7EB5"/>
    <w:pPr>
      <w:keepNext/>
      <w:spacing w:after="0" w:line="220" w:lineRule="atLeast"/>
    </w:pPr>
    <w:rPr>
      <w:rFonts w:ascii="Arial" w:eastAsia="Times New Roman" w:hAnsi="Arial" w:cs="Times New Roman"/>
      <w:spacing w:val="-5"/>
      <w:sz w:val="20"/>
      <w:szCs w:val="20"/>
      <w:lang w:eastAsia="it-IT"/>
    </w:rPr>
  </w:style>
  <w:style w:type="character" w:customStyle="1" w:styleId="FormuladichiusuraCarattere">
    <w:name w:val="Formula di chiusura Carattere"/>
    <w:basedOn w:val="Carpredefinitoparagrafo"/>
    <w:link w:val="Formuladichiusura"/>
    <w:rsid w:val="003C7EB5"/>
    <w:rPr>
      <w:rFonts w:ascii="Arial" w:eastAsia="Times New Roman" w:hAnsi="Arial" w:cs="Times New Roman"/>
      <w:spacing w:val="-5"/>
      <w:sz w:val="20"/>
      <w:szCs w:val="20"/>
      <w:lang w:eastAsia="it-IT"/>
    </w:rPr>
  </w:style>
  <w:style w:type="paragraph" w:styleId="Testonormale">
    <w:name w:val="Plain Text"/>
    <w:basedOn w:val="Normale"/>
    <w:link w:val="TestonormaleCarattere"/>
    <w:rsid w:val="003C7EB5"/>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3C7EB5"/>
    <w:rPr>
      <w:rFonts w:ascii="Courier New" w:eastAsia="Times New Roman" w:hAnsi="Courier New" w:cs="Times New Roman"/>
      <w:sz w:val="20"/>
      <w:szCs w:val="20"/>
      <w:lang w:eastAsia="it-IT"/>
    </w:rPr>
  </w:style>
  <w:style w:type="paragraph" w:customStyle="1" w:styleId="Articolo">
    <w:name w:val="Articolo"/>
    <w:basedOn w:val="Normale"/>
    <w:autoRedefine/>
    <w:rsid w:val="003C7EB5"/>
    <w:pPr>
      <w:spacing w:after="0" w:line="240" w:lineRule="auto"/>
      <w:ind w:left="284"/>
      <w:jc w:val="both"/>
    </w:pPr>
    <w:rPr>
      <w:rFonts w:ascii="Arial" w:eastAsia="Times New Roman" w:hAnsi="Arial" w:cs="Arial"/>
      <w:sz w:val="20"/>
      <w:szCs w:val="20"/>
      <w:lang w:eastAsia="it-IT"/>
    </w:rPr>
  </w:style>
  <w:style w:type="paragraph" w:customStyle="1" w:styleId="PARPRINC">
    <w:name w:val="PAR_PRINC"/>
    <w:basedOn w:val="Normale"/>
    <w:rsid w:val="003C7EB5"/>
    <w:pPr>
      <w:tabs>
        <w:tab w:val="left" w:pos="851"/>
      </w:tabs>
      <w:spacing w:before="40" w:after="120" w:line="240" w:lineRule="auto"/>
      <w:ind w:left="1418" w:right="284"/>
      <w:jc w:val="both"/>
    </w:pPr>
    <w:rPr>
      <w:rFonts w:ascii="Arial" w:eastAsia="Times New Roman" w:hAnsi="Arial" w:cs="Times New Roman"/>
      <w:sz w:val="20"/>
      <w:szCs w:val="20"/>
      <w:lang w:eastAsia="it-IT"/>
    </w:rPr>
  </w:style>
  <w:style w:type="character" w:styleId="Enfasigrassetto">
    <w:name w:val="Strong"/>
    <w:basedOn w:val="Carpredefinitoparagrafo"/>
    <w:qFormat/>
    <w:rsid w:val="003C7EB5"/>
    <w:rPr>
      <w:b/>
      <w:bCs/>
    </w:rPr>
  </w:style>
  <w:style w:type="paragraph" w:customStyle="1" w:styleId="Corpo">
    <w:name w:val="Corpo"/>
    <w:basedOn w:val="Normale"/>
    <w:rsid w:val="003C7EB5"/>
    <w:pPr>
      <w:spacing w:after="120" w:line="240" w:lineRule="auto"/>
      <w:jc w:val="both"/>
    </w:pPr>
    <w:rPr>
      <w:rFonts w:ascii="Arial" w:eastAsia="Times New Roman" w:hAnsi="Arial" w:cs="Times New Roman"/>
      <w:szCs w:val="20"/>
      <w:lang w:eastAsia="it-IT"/>
    </w:rPr>
  </w:style>
  <w:style w:type="paragraph" w:customStyle="1" w:styleId="puntino">
    <w:name w:val="puntino"/>
    <w:basedOn w:val="Corpo"/>
    <w:rsid w:val="003C7EB5"/>
    <w:pPr>
      <w:tabs>
        <w:tab w:val="num" w:pos="284"/>
        <w:tab w:val="num" w:pos="425"/>
      </w:tabs>
      <w:ind w:left="284" w:hanging="284"/>
    </w:pPr>
  </w:style>
  <w:style w:type="paragraph" w:customStyle="1" w:styleId="puntino2">
    <w:name w:val="puntino2"/>
    <w:basedOn w:val="puntino"/>
    <w:rsid w:val="003C7EB5"/>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2FCA"/>
  </w:style>
  <w:style w:type="paragraph" w:styleId="Titolo1">
    <w:name w:val="heading 1"/>
    <w:aliases w:val="Tit_std1"/>
    <w:basedOn w:val="Testo"/>
    <w:next w:val="Testo"/>
    <w:link w:val="Titolo1Carattere"/>
    <w:qFormat/>
    <w:rsid w:val="00657881"/>
    <w:pPr>
      <w:keepNext/>
      <w:pageBreakBefore/>
      <w:numPr>
        <w:numId w:val="1"/>
      </w:numPr>
      <w:spacing w:before="240" w:after="60"/>
      <w:outlineLvl w:val="0"/>
    </w:pPr>
    <w:rPr>
      <w:b/>
      <w:caps/>
      <w:kern w:val="28"/>
      <w:sz w:val="32"/>
    </w:rPr>
  </w:style>
  <w:style w:type="paragraph" w:styleId="Titolo2">
    <w:name w:val="heading 2"/>
    <w:basedOn w:val="Testo"/>
    <w:next w:val="Testo"/>
    <w:link w:val="Titolo2Carattere"/>
    <w:qFormat/>
    <w:rsid w:val="00657881"/>
    <w:pPr>
      <w:keepNext/>
      <w:numPr>
        <w:ilvl w:val="1"/>
        <w:numId w:val="1"/>
      </w:numPr>
      <w:spacing w:before="240" w:after="60"/>
      <w:outlineLvl w:val="1"/>
    </w:pPr>
    <w:rPr>
      <w:b/>
      <w:caps/>
      <w:szCs w:val="24"/>
    </w:rPr>
  </w:style>
  <w:style w:type="paragraph" w:styleId="Titolo3">
    <w:name w:val="heading 3"/>
    <w:basedOn w:val="Testo"/>
    <w:next w:val="Testo"/>
    <w:link w:val="Titolo3Carattere"/>
    <w:qFormat/>
    <w:rsid w:val="00657881"/>
    <w:pPr>
      <w:keepNext/>
      <w:numPr>
        <w:ilvl w:val="2"/>
        <w:numId w:val="1"/>
      </w:numPr>
      <w:tabs>
        <w:tab w:val="clear" w:pos="851"/>
      </w:tabs>
      <w:spacing w:before="240" w:after="60"/>
      <w:ind w:left="2160" w:hanging="360"/>
      <w:outlineLvl w:val="2"/>
    </w:pPr>
    <w:rPr>
      <w:b/>
      <w:smallCaps/>
    </w:rPr>
  </w:style>
  <w:style w:type="paragraph" w:styleId="Titolo4">
    <w:name w:val="heading 4"/>
    <w:basedOn w:val="Testo"/>
    <w:next w:val="Testo"/>
    <w:link w:val="Titolo4Carattere"/>
    <w:qFormat/>
    <w:rsid w:val="00657881"/>
    <w:pPr>
      <w:keepNext/>
      <w:numPr>
        <w:ilvl w:val="3"/>
        <w:numId w:val="1"/>
      </w:numPr>
      <w:tabs>
        <w:tab w:val="clear" w:pos="1080"/>
      </w:tabs>
      <w:spacing w:before="240" w:after="60"/>
      <w:ind w:left="2880" w:hanging="360"/>
      <w:outlineLvl w:val="3"/>
    </w:pPr>
    <w:rPr>
      <w:b/>
      <w:i/>
    </w:rPr>
  </w:style>
  <w:style w:type="paragraph" w:styleId="Titolo5">
    <w:name w:val="heading 5"/>
    <w:basedOn w:val="Testo"/>
    <w:next w:val="Testo"/>
    <w:link w:val="Titolo5Carattere"/>
    <w:qFormat/>
    <w:rsid w:val="00657881"/>
    <w:pPr>
      <w:numPr>
        <w:ilvl w:val="4"/>
        <w:numId w:val="1"/>
      </w:numPr>
      <w:tabs>
        <w:tab w:val="clear" w:pos="1134"/>
      </w:tabs>
      <w:spacing w:before="240" w:after="60"/>
      <w:ind w:left="3600" w:hanging="360"/>
      <w:outlineLvl w:val="4"/>
    </w:pPr>
    <w:rPr>
      <w:i/>
      <w:u w:val="single"/>
    </w:rPr>
  </w:style>
  <w:style w:type="paragraph" w:styleId="Titolo6">
    <w:name w:val="heading 6"/>
    <w:basedOn w:val="Testo"/>
    <w:next w:val="Testo"/>
    <w:link w:val="Titolo6Carattere"/>
    <w:qFormat/>
    <w:rsid w:val="00657881"/>
    <w:pPr>
      <w:numPr>
        <w:ilvl w:val="5"/>
        <w:numId w:val="1"/>
      </w:numPr>
      <w:tabs>
        <w:tab w:val="clear" w:pos="1440"/>
        <w:tab w:val="left" w:pos="1134"/>
      </w:tabs>
      <w:spacing w:before="240" w:after="60"/>
      <w:ind w:left="4320" w:hanging="360"/>
      <w:outlineLvl w:val="5"/>
    </w:pPr>
    <w:rPr>
      <w:u w:val="single"/>
    </w:rPr>
  </w:style>
  <w:style w:type="paragraph" w:styleId="Titolo7">
    <w:name w:val="heading 7"/>
    <w:basedOn w:val="Normale"/>
    <w:next w:val="Normale"/>
    <w:link w:val="Titolo7Carattere"/>
    <w:qFormat/>
    <w:rsid w:val="00657881"/>
    <w:pPr>
      <w:keepNext/>
      <w:spacing w:after="0" w:line="240" w:lineRule="auto"/>
      <w:jc w:val="center"/>
      <w:outlineLvl w:val="6"/>
    </w:pPr>
    <w:rPr>
      <w:rFonts w:ascii="Arial" w:eastAsia="Times New Roman" w:hAnsi="Arial" w:cs="Times New Roman"/>
      <w:b/>
      <w:color w:val="000080"/>
      <w:spacing w:val="-4"/>
      <w:sz w:val="24"/>
      <w:szCs w:val="20"/>
      <w:lang w:eastAsia="it-IT"/>
    </w:rPr>
  </w:style>
  <w:style w:type="paragraph" w:styleId="Titolo8">
    <w:name w:val="heading 8"/>
    <w:basedOn w:val="Normale"/>
    <w:next w:val="Normale"/>
    <w:link w:val="Titolo8Carattere"/>
    <w:qFormat/>
    <w:rsid w:val="00657881"/>
    <w:pPr>
      <w:numPr>
        <w:ilvl w:val="7"/>
        <w:numId w:val="1"/>
      </w:numPr>
      <w:spacing w:before="240" w:after="60" w:line="240" w:lineRule="auto"/>
      <w:outlineLvl w:val="7"/>
    </w:pPr>
    <w:rPr>
      <w:rFonts w:ascii="Arial" w:eastAsia="Times New Roman" w:hAnsi="Arial" w:cs="Times New Roman"/>
      <w:i/>
      <w:sz w:val="20"/>
      <w:szCs w:val="20"/>
      <w:lang w:eastAsia="it-IT"/>
    </w:rPr>
  </w:style>
  <w:style w:type="paragraph" w:styleId="Titolo9">
    <w:name w:val="heading 9"/>
    <w:basedOn w:val="Normale"/>
    <w:next w:val="Normale"/>
    <w:link w:val="Titolo9Carattere"/>
    <w:qFormat/>
    <w:rsid w:val="00657881"/>
    <w:pPr>
      <w:numPr>
        <w:ilvl w:val="8"/>
        <w:numId w:val="1"/>
      </w:numPr>
      <w:spacing w:before="240" w:after="60" w:line="240" w:lineRule="auto"/>
      <w:outlineLvl w:val="8"/>
    </w:pPr>
    <w:rPr>
      <w:rFonts w:ascii="Arial" w:eastAsia="Times New Roman" w:hAnsi="Arial" w:cs="Times New Roman"/>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8E6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786B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6BA0"/>
    <w:rPr>
      <w:rFonts w:ascii="Tahoma" w:hAnsi="Tahoma" w:cs="Tahoma"/>
      <w:sz w:val="16"/>
      <w:szCs w:val="16"/>
    </w:rPr>
  </w:style>
  <w:style w:type="paragraph" w:styleId="NormaleWeb">
    <w:name w:val="Normal (Web)"/>
    <w:basedOn w:val="Normale"/>
    <w:uiPriority w:val="99"/>
    <w:unhideWhenUsed/>
    <w:rsid w:val="002E0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2E0DBF"/>
    <w:pPr>
      <w:suppressAutoHyphens/>
      <w:spacing w:after="0" w:line="240" w:lineRule="auto"/>
      <w:ind w:left="708"/>
      <w:jc w:val="both"/>
    </w:pPr>
    <w:rPr>
      <w:rFonts w:ascii="Times New Roman" w:eastAsia="Times New Roman" w:hAnsi="Times New Roman" w:cs="Times New Roman"/>
      <w:sz w:val="24"/>
      <w:szCs w:val="24"/>
      <w:lang w:eastAsia="ar-SA"/>
    </w:rPr>
  </w:style>
  <w:style w:type="character" w:styleId="Collegamentoipertestuale">
    <w:name w:val="Hyperlink"/>
    <w:basedOn w:val="Carpredefinitoparagrafo"/>
    <w:uiPriority w:val="99"/>
    <w:unhideWhenUsed/>
    <w:rsid w:val="002E0DBF"/>
    <w:rPr>
      <w:color w:val="0000FF" w:themeColor="hyperlink"/>
      <w:u w:val="single"/>
    </w:rPr>
  </w:style>
  <w:style w:type="paragraph" w:styleId="Sommario3">
    <w:name w:val="toc 3"/>
    <w:basedOn w:val="Normale"/>
    <w:next w:val="Normale"/>
    <w:autoRedefine/>
    <w:uiPriority w:val="39"/>
    <w:unhideWhenUsed/>
    <w:rsid w:val="00A15B7E"/>
    <w:pPr>
      <w:tabs>
        <w:tab w:val="left" w:pos="1320"/>
        <w:tab w:val="right" w:leader="dot" w:pos="9628"/>
      </w:tabs>
      <w:spacing w:after="100" w:line="240" w:lineRule="auto"/>
      <w:ind w:left="1418" w:hanging="958"/>
      <w:jc w:val="both"/>
    </w:pPr>
    <w:rPr>
      <w:rFonts w:ascii="Times New Roman" w:hAnsi="Times New Roman" w:cs="Times New Roman"/>
      <w:color w:val="000000"/>
      <w:sz w:val="23"/>
      <w:szCs w:val="23"/>
    </w:rPr>
  </w:style>
  <w:style w:type="paragraph" w:styleId="Intestazione">
    <w:name w:val="header"/>
    <w:aliases w:val="ho,header odd,ITT i,index"/>
    <w:basedOn w:val="Normale"/>
    <w:link w:val="IntestazioneCarattere"/>
    <w:unhideWhenUsed/>
    <w:rsid w:val="002E0DBF"/>
    <w:pPr>
      <w:tabs>
        <w:tab w:val="center" w:pos="4819"/>
        <w:tab w:val="right" w:pos="9638"/>
      </w:tabs>
      <w:spacing w:after="0" w:line="240" w:lineRule="auto"/>
    </w:pPr>
  </w:style>
  <w:style w:type="character" w:customStyle="1" w:styleId="IntestazioneCarattere">
    <w:name w:val="Intestazione Carattere"/>
    <w:aliases w:val="ho Carattere,header odd Carattere,ITT i Carattere,index Carattere"/>
    <w:basedOn w:val="Carpredefinitoparagrafo"/>
    <w:link w:val="Intestazione"/>
    <w:rsid w:val="002E0DBF"/>
  </w:style>
  <w:style w:type="paragraph" w:styleId="Pidipagina">
    <w:name w:val="footer"/>
    <w:basedOn w:val="Normale"/>
    <w:link w:val="PidipaginaCarattere"/>
    <w:uiPriority w:val="99"/>
    <w:unhideWhenUsed/>
    <w:rsid w:val="002E0D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0DBF"/>
  </w:style>
  <w:style w:type="paragraph" w:styleId="Sommario1">
    <w:name w:val="toc 1"/>
    <w:basedOn w:val="Normale"/>
    <w:next w:val="Normale"/>
    <w:autoRedefine/>
    <w:uiPriority w:val="39"/>
    <w:unhideWhenUsed/>
    <w:rsid w:val="00A15B7E"/>
    <w:pPr>
      <w:spacing w:after="100"/>
    </w:pPr>
  </w:style>
  <w:style w:type="paragraph" w:styleId="Sommario2">
    <w:name w:val="toc 2"/>
    <w:basedOn w:val="Normale"/>
    <w:next w:val="Normale"/>
    <w:autoRedefine/>
    <w:uiPriority w:val="39"/>
    <w:unhideWhenUsed/>
    <w:rsid w:val="00981C77"/>
    <w:pPr>
      <w:tabs>
        <w:tab w:val="left" w:pos="850"/>
        <w:tab w:val="right" w:leader="dot" w:pos="9628"/>
      </w:tabs>
      <w:spacing w:after="100"/>
      <w:ind w:left="220"/>
    </w:pPr>
    <w:rPr>
      <w:rFonts w:ascii="Calibri" w:hAnsi="Calibri"/>
      <w:iCs/>
      <w:noProof/>
      <w:lang w:val="x-none" w:eastAsia="x-none"/>
    </w:rPr>
  </w:style>
  <w:style w:type="character" w:customStyle="1" w:styleId="Titolo1Carattere">
    <w:name w:val="Titolo 1 Carattere"/>
    <w:aliases w:val="Tit_std1 Carattere"/>
    <w:basedOn w:val="Carpredefinitoparagrafo"/>
    <w:link w:val="Titolo1"/>
    <w:rsid w:val="00657881"/>
    <w:rPr>
      <w:rFonts w:ascii="Times New Roman" w:eastAsia="Times New Roman" w:hAnsi="Times New Roman" w:cs="Times New Roman"/>
      <w:b/>
      <w:caps/>
      <w:kern w:val="28"/>
      <w:sz w:val="32"/>
      <w:szCs w:val="20"/>
      <w:lang w:eastAsia="it-IT"/>
    </w:rPr>
  </w:style>
  <w:style w:type="character" w:customStyle="1" w:styleId="Titolo2Carattere">
    <w:name w:val="Titolo 2 Carattere"/>
    <w:basedOn w:val="Carpredefinitoparagrafo"/>
    <w:link w:val="Titolo2"/>
    <w:rsid w:val="00657881"/>
    <w:rPr>
      <w:rFonts w:ascii="Times New Roman" w:eastAsia="Times New Roman" w:hAnsi="Times New Roman" w:cs="Times New Roman"/>
      <w:b/>
      <w:caps/>
      <w:sz w:val="24"/>
      <w:szCs w:val="24"/>
      <w:lang w:eastAsia="it-IT"/>
    </w:rPr>
  </w:style>
  <w:style w:type="character" w:customStyle="1" w:styleId="Titolo3Carattere">
    <w:name w:val="Titolo 3 Carattere"/>
    <w:basedOn w:val="Carpredefinitoparagrafo"/>
    <w:link w:val="Titolo3"/>
    <w:rsid w:val="00657881"/>
    <w:rPr>
      <w:rFonts w:ascii="Times New Roman" w:eastAsia="Times New Roman" w:hAnsi="Times New Roman" w:cs="Times New Roman"/>
      <w:b/>
      <w:smallCaps/>
      <w:sz w:val="24"/>
      <w:szCs w:val="20"/>
      <w:lang w:eastAsia="it-IT"/>
    </w:rPr>
  </w:style>
  <w:style w:type="character" w:customStyle="1" w:styleId="Titolo4Carattere">
    <w:name w:val="Titolo 4 Carattere"/>
    <w:basedOn w:val="Carpredefinitoparagrafo"/>
    <w:link w:val="Titolo4"/>
    <w:rsid w:val="00657881"/>
    <w:rPr>
      <w:rFonts w:ascii="Times New Roman" w:eastAsia="Times New Roman" w:hAnsi="Times New Roman" w:cs="Times New Roman"/>
      <w:b/>
      <w:i/>
      <w:sz w:val="24"/>
      <w:szCs w:val="20"/>
      <w:lang w:eastAsia="it-IT"/>
    </w:rPr>
  </w:style>
  <w:style w:type="character" w:customStyle="1" w:styleId="Titolo5Carattere">
    <w:name w:val="Titolo 5 Carattere"/>
    <w:basedOn w:val="Carpredefinitoparagrafo"/>
    <w:link w:val="Titolo5"/>
    <w:rsid w:val="00657881"/>
    <w:rPr>
      <w:rFonts w:ascii="Times New Roman" w:eastAsia="Times New Roman" w:hAnsi="Times New Roman" w:cs="Times New Roman"/>
      <w:i/>
      <w:sz w:val="24"/>
      <w:szCs w:val="20"/>
      <w:u w:val="single"/>
      <w:lang w:eastAsia="it-IT"/>
    </w:rPr>
  </w:style>
  <w:style w:type="character" w:customStyle="1" w:styleId="Titolo6Carattere">
    <w:name w:val="Titolo 6 Carattere"/>
    <w:basedOn w:val="Carpredefinitoparagrafo"/>
    <w:link w:val="Titolo6"/>
    <w:rsid w:val="00657881"/>
    <w:rPr>
      <w:rFonts w:ascii="Times New Roman" w:eastAsia="Times New Roman" w:hAnsi="Times New Roman" w:cs="Times New Roman"/>
      <w:sz w:val="24"/>
      <w:szCs w:val="20"/>
      <w:u w:val="single"/>
      <w:lang w:eastAsia="it-IT"/>
    </w:rPr>
  </w:style>
  <w:style w:type="character" w:customStyle="1" w:styleId="Titolo7Carattere">
    <w:name w:val="Titolo 7 Carattere"/>
    <w:basedOn w:val="Carpredefinitoparagrafo"/>
    <w:link w:val="Titolo7"/>
    <w:rsid w:val="00657881"/>
    <w:rPr>
      <w:rFonts w:ascii="Arial" w:eastAsia="Times New Roman" w:hAnsi="Arial" w:cs="Times New Roman"/>
      <w:b/>
      <w:color w:val="000080"/>
      <w:spacing w:val="-4"/>
      <w:sz w:val="24"/>
      <w:szCs w:val="20"/>
      <w:lang w:eastAsia="it-IT"/>
    </w:rPr>
  </w:style>
  <w:style w:type="character" w:customStyle="1" w:styleId="Titolo8Carattere">
    <w:name w:val="Titolo 8 Carattere"/>
    <w:basedOn w:val="Carpredefinitoparagrafo"/>
    <w:link w:val="Titolo8"/>
    <w:rsid w:val="00657881"/>
    <w:rPr>
      <w:rFonts w:ascii="Arial" w:eastAsia="Times New Roman" w:hAnsi="Arial" w:cs="Times New Roman"/>
      <w:i/>
      <w:sz w:val="20"/>
      <w:szCs w:val="20"/>
      <w:lang w:eastAsia="it-IT"/>
    </w:rPr>
  </w:style>
  <w:style w:type="character" w:customStyle="1" w:styleId="Titolo9Carattere">
    <w:name w:val="Titolo 9 Carattere"/>
    <w:basedOn w:val="Carpredefinitoparagrafo"/>
    <w:link w:val="Titolo9"/>
    <w:rsid w:val="00657881"/>
    <w:rPr>
      <w:rFonts w:ascii="Arial" w:eastAsia="Times New Roman" w:hAnsi="Arial" w:cs="Times New Roman"/>
      <w:b/>
      <w:i/>
      <w:sz w:val="18"/>
      <w:szCs w:val="20"/>
      <w:lang w:eastAsia="it-IT"/>
    </w:rPr>
  </w:style>
  <w:style w:type="paragraph" w:customStyle="1" w:styleId="Testo">
    <w:name w:val="Testo"/>
    <w:basedOn w:val="Normale"/>
    <w:link w:val="TestoCarattere"/>
    <w:rsid w:val="00657881"/>
    <w:pPr>
      <w:spacing w:before="120" w:after="0" w:line="360" w:lineRule="auto"/>
      <w:jc w:val="both"/>
    </w:pPr>
    <w:rPr>
      <w:rFonts w:ascii="Times New Roman" w:eastAsia="Times New Roman" w:hAnsi="Times New Roman" w:cs="Times New Roman"/>
      <w:sz w:val="24"/>
      <w:szCs w:val="20"/>
      <w:lang w:eastAsia="it-IT"/>
    </w:rPr>
  </w:style>
  <w:style w:type="paragraph" w:styleId="Sommario4">
    <w:name w:val="toc 4"/>
    <w:basedOn w:val="Normale"/>
    <w:next w:val="Normale"/>
    <w:autoRedefine/>
    <w:semiHidden/>
    <w:rsid w:val="00657881"/>
    <w:pPr>
      <w:spacing w:after="0" w:line="240" w:lineRule="auto"/>
      <w:ind w:left="600"/>
    </w:pPr>
    <w:rPr>
      <w:rFonts w:ascii="Times New Roman" w:eastAsia="Times New Roman" w:hAnsi="Times New Roman" w:cs="Times New Roman"/>
      <w:sz w:val="20"/>
      <w:szCs w:val="21"/>
      <w:lang w:eastAsia="it-IT"/>
    </w:rPr>
  </w:style>
  <w:style w:type="paragraph" w:customStyle="1" w:styleId="MiniTesto">
    <w:name w:val="Mini Testo"/>
    <w:basedOn w:val="Testo"/>
    <w:rsid w:val="00657881"/>
    <w:rPr>
      <w:sz w:val="20"/>
    </w:rPr>
  </w:style>
  <w:style w:type="paragraph" w:customStyle="1" w:styleId="Punti">
    <w:name w:val="Punti"/>
    <w:basedOn w:val="Testo"/>
    <w:rsid w:val="00657881"/>
    <w:pPr>
      <w:numPr>
        <w:numId w:val="2"/>
      </w:numPr>
      <w:tabs>
        <w:tab w:val="clear" w:pos="425"/>
      </w:tabs>
      <w:ind w:left="360" w:hanging="360"/>
    </w:pPr>
  </w:style>
  <w:style w:type="paragraph" w:customStyle="1" w:styleId="Sottopunti">
    <w:name w:val="Sottopunti"/>
    <w:basedOn w:val="Testo"/>
    <w:rsid w:val="00657881"/>
    <w:pPr>
      <w:numPr>
        <w:numId w:val="3"/>
      </w:numPr>
      <w:tabs>
        <w:tab w:val="clear" w:pos="851"/>
      </w:tabs>
      <w:ind w:left="720" w:hanging="360"/>
    </w:pPr>
  </w:style>
  <w:style w:type="paragraph" w:customStyle="1" w:styleId="Lettere">
    <w:name w:val="Lettere"/>
    <w:basedOn w:val="Testo"/>
    <w:rsid w:val="00657881"/>
    <w:pPr>
      <w:numPr>
        <w:numId w:val="4"/>
      </w:numPr>
      <w:tabs>
        <w:tab w:val="clear" w:pos="425"/>
      </w:tabs>
      <w:ind w:left="720" w:hanging="360"/>
    </w:pPr>
  </w:style>
  <w:style w:type="paragraph" w:customStyle="1" w:styleId="Numeri">
    <w:name w:val="Numeri"/>
    <w:basedOn w:val="Testo"/>
    <w:rsid w:val="00657881"/>
    <w:pPr>
      <w:numPr>
        <w:numId w:val="5"/>
      </w:numPr>
      <w:tabs>
        <w:tab w:val="clear" w:pos="425"/>
      </w:tabs>
      <w:ind w:left="720" w:hanging="360"/>
    </w:pPr>
  </w:style>
  <w:style w:type="paragraph" w:styleId="Sommario5">
    <w:name w:val="toc 5"/>
    <w:basedOn w:val="Normale"/>
    <w:next w:val="Normale"/>
    <w:autoRedefine/>
    <w:semiHidden/>
    <w:rsid w:val="00657881"/>
    <w:pPr>
      <w:spacing w:after="0" w:line="240" w:lineRule="auto"/>
      <w:ind w:left="800"/>
    </w:pPr>
    <w:rPr>
      <w:rFonts w:ascii="Times New Roman" w:eastAsia="Times New Roman" w:hAnsi="Times New Roman" w:cs="Times New Roman"/>
      <w:sz w:val="20"/>
      <w:szCs w:val="21"/>
      <w:lang w:eastAsia="it-IT"/>
    </w:rPr>
  </w:style>
  <w:style w:type="paragraph" w:styleId="Sommario6">
    <w:name w:val="toc 6"/>
    <w:basedOn w:val="Normale"/>
    <w:next w:val="Normale"/>
    <w:autoRedefine/>
    <w:semiHidden/>
    <w:rsid w:val="00657881"/>
    <w:pPr>
      <w:spacing w:after="0" w:line="240" w:lineRule="auto"/>
      <w:ind w:left="1000"/>
    </w:pPr>
    <w:rPr>
      <w:rFonts w:ascii="Times New Roman" w:eastAsia="Times New Roman" w:hAnsi="Times New Roman" w:cs="Times New Roman"/>
      <w:sz w:val="20"/>
      <w:szCs w:val="21"/>
      <w:lang w:eastAsia="it-IT"/>
    </w:rPr>
  </w:style>
  <w:style w:type="paragraph" w:styleId="Sommario7">
    <w:name w:val="toc 7"/>
    <w:basedOn w:val="Normale"/>
    <w:next w:val="Normale"/>
    <w:autoRedefine/>
    <w:semiHidden/>
    <w:rsid w:val="00657881"/>
    <w:pPr>
      <w:spacing w:after="0" w:line="240" w:lineRule="auto"/>
      <w:ind w:left="1200"/>
    </w:pPr>
    <w:rPr>
      <w:rFonts w:ascii="Times New Roman" w:eastAsia="Times New Roman" w:hAnsi="Times New Roman" w:cs="Times New Roman"/>
      <w:sz w:val="20"/>
      <w:szCs w:val="21"/>
      <w:lang w:eastAsia="it-IT"/>
    </w:rPr>
  </w:style>
  <w:style w:type="paragraph" w:styleId="Sommario8">
    <w:name w:val="toc 8"/>
    <w:basedOn w:val="Normale"/>
    <w:next w:val="Normale"/>
    <w:autoRedefine/>
    <w:semiHidden/>
    <w:rsid w:val="00657881"/>
    <w:pPr>
      <w:spacing w:after="0" w:line="240" w:lineRule="auto"/>
      <w:ind w:left="1400"/>
    </w:pPr>
    <w:rPr>
      <w:rFonts w:ascii="Times New Roman" w:eastAsia="Times New Roman" w:hAnsi="Times New Roman" w:cs="Times New Roman"/>
      <w:sz w:val="20"/>
      <w:szCs w:val="21"/>
      <w:lang w:eastAsia="it-IT"/>
    </w:rPr>
  </w:style>
  <w:style w:type="paragraph" w:styleId="Sommario9">
    <w:name w:val="toc 9"/>
    <w:basedOn w:val="Normale"/>
    <w:next w:val="Normale"/>
    <w:autoRedefine/>
    <w:semiHidden/>
    <w:rsid w:val="00657881"/>
    <w:pPr>
      <w:spacing w:after="0" w:line="240" w:lineRule="auto"/>
      <w:ind w:left="1600"/>
    </w:pPr>
    <w:rPr>
      <w:rFonts w:ascii="Times New Roman" w:eastAsia="Times New Roman" w:hAnsi="Times New Roman" w:cs="Times New Roman"/>
      <w:sz w:val="20"/>
      <w:szCs w:val="21"/>
      <w:lang w:eastAsia="it-IT"/>
    </w:rPr>
  </w:style>
  <w:style w:type="character" w:styleId="Collegamentovisitato">
    <w:name w:val="FollowedHyperlink"/>
    <w:rsid w:val="00657881"/>
    <w:rPr>
      <w:color w:val="800080"/>
      <w:u w:val="single"/>
    </w:rPr>
  </w:style>
  <w:style w:type="paragraph" w:styleId="Corpodeltesto2">
    <w:name w:val="Body Text 2"/>
    <w:basedOn w:val="Normale"/>
    <w:link w:val="Corpodeltesto2Carattere"/>
    <w:rsid w:val="00657881"/>
    <w:pPr>
      <w:spacing w:after="0" w:line="240" w:lineRule="auto"/>
    </w:pPr>
    <w:rPr>
      <w:rFonts w:ascii="Times New Roman" w:eastAsia="Times New Roman" w:hAnsi="Times New Roman" w:cs="Times New Roman"/>
      <w:b/>
      <w:i/>
      <w:sz w:val="28"/>
      <w:szCs w:val="20"/>
      <w:lang w:eastAsia="it-IT"/>
    </w:rPr>
  </w:style>
  <w:style w:type="character" w:customStyle="1" w:styleId="Corpodeltesto2Carattere">
    <w:name w:val="Corpo del testo 2 Carattere"/>
    <w:basedOn w:val="Carpredefinitoparagrafo"/>
    <w:link w:val="Corpodeltesto2"/>
    <w:rsid w:val="00657881"/>
    <w:rPr>
      <w:rFonts w:ascii="Times New Roman" w:eastAsia="Times New Roman" w:hAnsi="Times New Roman" w:cs="Times New Roman"/>
      <w:b/>
      <w:i/>
      <w:sz w:val="28"/>
      <w:szCs w:val="20"/>
      <w:lang w:eastAsia="it-IT"/>
    </w:rPr>
  </w:style>
  <w:style w:type="paragraph" w:styleId="Corpodeltesto3">
    <w:name w:val="Body Text 3"/>
    <w:basedOn w:val="Normale"/>
    <w:link w:val="Corpodeltesto3Carattere"/>
    <w:rsid w:val="00657881"/>
    <w:pPr>
      <w:spacing w:after="0" w:line="240" w:lineRule="auto"/>
      <w:jc w:val="center"/>
    </w:pPr>
    <w:rPr>
      <w:rFonts w:ascii="Times New Roman" w:eastAsia="Times New Roman" w:hAnsi="Times New Roman" w:cs="Times New Roman"/>
      <w:b/>
      <w:i/>
      <w:sz w:val="20"/>
      <w:szCs w:val="20"/>
      <w:lang w:eastAsia="it-IT"/>
    </w:rPr>
  </w:style>
  <w:style w:type="character" w:customStyle="1" w:styleId="Corpodeltesto3Carattere">
    <w:name w:val="Corpo del testo 3 Carattere"/>
    <w:basedOn w:val="Carpredefinitoparagrafo"/>
    <w:link w:val="Corpodeltesto3"/>
    <w:rsid w:val="00657881"/>
    <w:rPr>
      <w:rFonts w:ascii="Times New Roman" w:eastAsia="Times New Roman" w:hAnsi="Times New Roman" w:cs="Times New Roman"/>
      <w:b/>
      <w:i/>
      <w:sz w:val="20"/>
      <w:szCs w:val="20"/>
      <w:lang w:eastAsia="it-IT"/>
    </w:rPr>
  </w:style>
  <w:style w:type="paragraph" w:styleId="Corpotesto">
    <w:name w:val="Body Text"/>
    <w:basedOn w:val="Normale"/>
    <w:link w:val="CorpotestoCarattere"/>
    <w:rsid w:val="00657881"/>
    <w:pPr>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657881"/>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rsid w:val="00657881"/>
    <w:pPr>
      <w:spacing w:after="0" w:line="360" w:lineRule="auto"/>
      <w:ind w:left="360"/>
      <w:jc w:val="both"/>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657881"/>
    <w:rPr>
      <w:rFonts w:ascii="Times New Roman" w:eastAsia="Times New Roman" w:hAnsi="Times New Roman" w:cs="Times New Roman"/>
      <w:sz w:val="24"/>
      <w:szCs w:val="24"/>
      <w:lang w:eastAsia="it-IT"/>
    </w:rPr>
  </w:style>
  <w:style w:type="paragraph" w:customStyle="1" w:styleId="p1">
    <w:name w:val="p1"/>
    <w:basedOn w:val="Normale"/>
    <w:rsid w:val="00657881"/>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4"/>
      <w:szCs w:val="24"/>
      <w:lang w:eastAsia="it-IT"/>
    </w:rPr>
  </w:style>
  <w:style w:type="paragraph" w:styleId="Rientronormale">
    <w:name w:val="Normal Indent"/>
    <w:basedOn w:val="Normale"/>
    <w:rsid w:val="00657881"/>
    <w:pPr>
      <w:spacing w:after="0" w:line="240" w:lineRule="auto"/>
      <w:ind w:left="708"/>
    </w:pPr>
    <w:rPr>
      <w:rFonts w:ascii="Times New Roman" w:eastAsia="Times New Roman" w:hAnsi="Times New Roman" w:cs="Times New Roman"/>
      <w:sz w:val="20"/>
      <w:szCs w:val="20"/>
      <w:lang w:eastAsia="it-IT"/>
    </w:rPr>
  </w:style>
  <w:style w:type="character" w:styleId="Numeropagina">
    <w:name w:val="page number"/>
    <w:basedOn w:val="Carpredefinitoparagrafo"/>
    <w:rsid w:val="00657881"/>
  </w:style>
  <w:style w:type="paragraph" w:styleId="Rientrocorpodeltesto2">
    <w:name w:val="Body Text Indent 2"/>
    <w:basedOn w:val="Normale"/>
    <w:link w:val="Rientrocorpodeltesto2Carattere"/>
    <w:rsid w:val="00657881"/>
    <w:pPr>
      <w:spacing w:after="0" w:line="240" w:lineRule="auto"/>
      <w:ind w:left="426" w:hanging="426"/>
      <w:jc w:val="both"/>
    </w:pPr>
    <w:rPr>
      <w:rFonts w:ascii="Times New Roman" w:eastAsia="Times New Roman" w:hAnsi="Times New Roman" w:cs="Times New Roman"/>
      <w:sz w:val="24"/>
      <w:szCs w:val="20"/>
      <w:lang w:eastAsia="it-IT"/>
    </w:rPr>
  </w:style>
  <w:style w:type="character" w:customStyle="1" w:styleId="Rientrocorpodeltesto2Carattere">
    <w:name w:val="Rientro corpo del testo 2 Carattere"/>
    <w:basedOn w:val="Carpredefinitoparagrafo"/>
    <w:link w:val="Rientrocorpodeltesto2"/>
    <w:rsid w:val="00657881"/>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rsid w:val="00657881"/>
    <w:pPr>
      <w:spacing w:after="0" w:line="240" w:lineRule="auto"/>
      <w:ind w:left="284" w:hanging="284"/>
    </w:pPr>
    <w:rPr>
      <w:rFonts w:ascii="Times New Roman" w:eastAsia="Times New Roman" w:hAnsi="Times New Roman" w:cs="Times New Roman"/>
      <w:sz w:val="24"/>
      <w:szCs w:val="20"/>
      <w:lang w:eastAsia="it-IT"/>
    </w:rPr>
  </w:style>
  <w:style w:type="character" w:customStyle="1" w:styleId="Rientrocorpodeltesto3Carattere">
    <w:name w:val="Rientro corpo del testo 3 Carattere"/>
    <w:basedOn w:val="Carpredefinitoparagrafo"/>
    <w:link w:val="Rientrocorpodeltesto3"/>
    <w:rsid w:val="00657881"/>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semiHidden/>
    <w:rsid w:val="0065788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657881"/>
    <w:rPr>
      <w:rFonts w:ascii="Times New Roman" w:eastAsia="Times New Roman" w:hAnsi="Times New Roman" w:cs="Times New Roman"/>
      <w:sz w:val="20"/>
      <w:szCs w:val="20"/>
      <w:lang w:eastAsia="it-IT"/>
    </w:rPr>
  </w:style>
  <w:style w:type="character" w:styleId="Rimandonotaapidipagina">
    <w:name w:val="footnote reference"/>
    <w:semiHidden/>
    <w:rsid w:val="00657881"/>
    <w:rPr>
      <w:vertAlign w:val="superscript"/>
    </w:rPr>
  </w:style>
  <w:style w:type="paragraph" w:styleId="Elenco">
    <w:name w:val="List"/>
    <w:basedOn w:val="Normale"/>
    <w:rsid w:val="00657881"/>
    <w:pPr>
      <w:spacing w:after="0" w:line="240" w:lineRule="auto"/>
      <w:ind w:left="283" w:hanging="283"/>
    </w:pPr>
    <w:rPr>
      <w:rFonts w:ascii="Times New Roman" w:eastAsia="Times New Roman" w:hAnsi="Times New Roman" w:cs="Times New Roman"/>
      <w:sz w:val="20"/>
      <w:szCs w:val="20"/>
      <w:lang w:eastAsia="it-IT"/>
    </w:rPr>
  </w:style>
  <w:style w:type="paragraph" w:styleId="Puntoelenco">
    <w:name w:val="List Bullet"/>
    <w:basedOn w:val="Normale"/>
    <w:autoRedefine/>
    <w:rsid w:val="00657881"/>
    <w:pPr>
      <w:numPr>
        <w:numId w:val="6"/>
      </w:numPr>
      <w:spacing w:after="0" w:line="240" w:lineRule="auto"/>
    </w:pPr>
    <w:rPr>
      <w:rFonts w:ascii="Times New Roman" w:eastAsia="Times New Roman" w:hAnsi="Times New Roman" w:cs="Times New Roman"/>
      <w:sz w:val="20"/>
      <w:szCs w:val="20"/>
      <w:lang w:eastAsia="it-IT"/>
    </w:rPr>
  </w:style>
  <w:style w:type="paragraph" w:styleId="Puntoelenco2">
    <w:name w:val="List Bullet 2"/>
    <w:basedOn w:val="Normale"/>
    <w:autoRedefine/>
    <w:rsid w:val="00657881"/>
    <w:pPr>
      <w:numPr>
        <w:numId w:val="7"/>
      </w:numPr>
      <w:spacing w:after="0" w:line="240" w:lineRule="auto"/>
    </w:pPr>
    <w:rPr>
      <w:rFonts w:ascii="Times New Roman" w:eastAsia="Times New Roman" w:hAnsi="Times New Roman" w:cs="Times New Roman"/>
      <w:sz w:val="20"/>
      <w:szCs w:val="20"/>
      <w:lang w:eastAsia="it-IT"/>
    </w:rPr>
  </w:style>
  <w:style w:type="paragraph" w:styleId="Elencocontinua">
    <w:name w:val="List Continue"/>
    <w:basedOn w:val="Normale"/>
    <w:rsid w:val="00657881"/>
    <w:pPr>
      <w:spacing w:after="120" w:line="240" w:lineRule="auto"/>
      <w:ind w:left="283"/>
    </w:pPr>
    <w:rPr>
      <w:rFonts w:ascii="Times New Roman" w:eastAsia="Times New Roman" w:hAnsi="Times New Roman" w:cs="Times New Roman"/>
      <w:sz w:val="20"/>
      <w:szCs w:val="20"/>
      <w:lang w:eastAsia="it-IT"/>
    </w:rPr>
  </w:style>
  <w:style w:type="paragraph" w:styleId="Mappadocumento">
    <w:name w:val="Document Map"/>
    <w:basedOn w:val="Normale"/>
    <w:link w:val="MappadocumentoCarattere"/>
    <w:semiHidden/>
    <w:rsid w:val="00657881"/>
    <w:pPr>
      <w:shd w:val="clear" w:color="auto" w:fill="000080"/>
      <w:spacing w:after="0" w:line="240" w:lineRule="auto"/>
    </w:pPr>
    <w:rPr>
      <w:rFonts w:ascii="Tahoma" w:eastAsia="Times New Roman" w:hAnsi="Tahoma" w:cs="Times New Roman"/>
      <w:sz w:val="20"/>
      <w:szCs w:val="20"/>
      <w:lang w:eastAsia="it-IT"/>
    </w:rPr>
  </w:style>
  <w:style w:type="character" w:customStyle="1" w:styleId="MappadocumentoCarattere">
    <w:name w:val="Mappa documento Carattere"/>
    <w:basedOn w:val="Carpredefinitoparagrafo"/>
    <w:link w:val="Mappadocumento"/>
    <w:semiHidden/>
    <w:rsid w:val="00657881"/>
    <w:rPr>
      <w:rFonts w:ascii="Tahoma" w:eastAsia="Times New Roman" w:hAnsi="Tahoma" w:cs="Times New Roman"/>
      <w:sz w:val="20"/>
      <w:szCs w:val="20"/>
      <w:shd w:val="clear" w:color="auto" w:fill="000080"/>
      <w:lang w:eastAsia="it-IT"/>
    </w:rPr>
  </w:style>
  <w:style w:type="paragraph" w:customStyle="1" w:styleId="xl24">
    <w:name w:val="xl24"/>
    <w:basedOn w:val="Normale"/>
    <w:rsid w:val="00657881"/>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it-IT"/>
    </w:rPr>
  </w:style>
  <w:style w:type="paragraph" w:customStyle="1" w:styleId="xl25">
    <w:name w:val="xl25"/>
    <w:basedOn w:val="Normale"/>
    <w:rsid w:val="00657881"/>
    <w:pPr>
      <w:spacing w:before="100" w:beforeAutospacing="1" w:after="100" w:afterAutospacing="1" w:line="240" w:lineRule="auto"/>
    </w:pPr>
    <w:rPr>
      <w:rFonts w:ascii="Times New Roman" w:eastAsia="Times New Roman" w:hAnsi="Times New Roman" w:cs="Times New Roman"/>
      <w:b/>
      <w:bCs/>
      <w:color w:val="000000"/>
      <w:sz w:val="18"/>
      <w:szCs w:val="18"/>
      <w:lang w:eastAsia="it-IT"/>
    </w:rPr>
  </w:style>
  <w:style w:type="paragraph" w:customStyle="1" w:styleId="xl26">
    <w:name w:val="xl26"/>
    <w:basedOn w:val="Normale"/>
    <w:rsid w:val="00657881"/>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it-IT"/>
    </w:rPr>
  </w:style>
  <w:style w:type="paragraph" w:customStyle="1" w:styleId="xl27">
    <w:name w:val="xl27"/>
    <w:basedOn w:val="Normale"/>
    <w:rsid w:val="0065788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it-IT"/>
    </w:rPr>
  </w:style>
  <w:style w:type="paragraph" w:customStyle="1" w:styleId="xl28">
    <w:name w:val="xl28"/>
    <w:basedOn w:val="Normale"/>
    <w:rsid w:val="0065788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it-IT"/>
    </w:rPr>
  </w:style>
  <w:style w:type="paragraph" w:customStyle="1" w:styleId="xl29">
    <w:name w:val="xl29"/>
    <w:basedOn w:val="Normale"/>
    <w:rsid w:val="0065788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it-IT"/>
    </w:rPr>
  </w:style>
  <w:style w:type="paragraph" w:customStyle="1" w:styleId="xl30">
    <w:name w:val="xl30"/>
    <w:basedOn w:val="Normale"/>
    <w:rsid w:val="0065788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it-IT"/>
    </w:rPr>
  </w:style>
  <w:style w:type="paragraph" w:customStyle="1" w:styleId="xl31">
    <w:name w:val="xl31"/>
    <w:basedOn w:val="Normale"/>
    <w:rsid w:val="0065788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it-IT"/>
    </w:rPr>
  </w:style>
  <w:style w:type="paragraph" w:customStyle="1" w:styleId="xl32">
    <w:name w:val="xl32"/>
    <w:basedOn w:val="Normale"/>
    <w:rsid w:val="00657881"/>
    <w:pPr>
      <w:spacing w:before="100" w:beforeAutospacing="1" w:after="100" w:afterAutospacing="1" w:line="240" w:lineRule="auto"/>
      <w:textAlignment w:val="center"/>
    </w:pPr>
    <w:rPr>
      <w:rFonts w:ascii="Times New Roman" w:eastAsia="Times New Roman" w:hAnsi="Times New Roman" w:cs="Times New Roman"/>
      <w:b/>
      <w:bCs/>
      <w:color w:val="000000"/>
      <w:sz w:val="36"/>
      <w:szCs w:val="36"/>
      <w:lang w:eastAsia="it-IT"/>
    </w:rPr>
  </w:style>
  <w:style w:type="paragraph" w:customStyle="1" w:styleId="xl33">
    <w:name w:val="xl33"/>
    <w:basedOn w:val="Normale"/>
    <w:rsid w:val="00657881"/>
    <w:pP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it-IT"/>
    </w:rPr>
  </w:style>
  <w:style w:type="paragraph" w:customStyle="1" w:styleId="xl34">
    <w:name w:val="xl34"/>
    <w:basedOn w:val="Normale"/>
    <w:rsid w:val="00657881"/>
    <w:pPr>
      <w:spacing w:before="100" w:beforeAutospacing="1" w:after="100" w:afterAutospacing="1" w:line="240" w:lineRule="auto"/>
    </w:pPr>
    <w:rPr>
      <w:rFonts w:ascii="Times New Roman" w:eastAsia="Times New Roman" w:hAnsi="Times New Roman" w:cs="Times New Roman"/>
      <w:b/>
      <w:bCs/>
      <w:color w:val="000000"/>
      <w:sz w:val="18"/>
      <w:szCs w:val="18"/>
      <w:lang w:eastAsia="it-IT"/>
    </w:rPr>
  </w:style>
  <w:style w:type="paragraph" w:customStyle="1" w:styleId="xl35">
    <w:name w:val="xl35"/>
    <w:basedOn w:val="Normale"/>
    <w:rsid w:val="00657881"/>
    <w:pPr>
      <w:spacing w:before="100" w:beforeAutospacing="1" w:after="100" w:afterAutospacing="1" w:line="240" w:lineRule="auto"/>
    </w:pPr>
    <w:rPr>
      <w:rFonts w:ascii="Times New Roman" w:eastAsia="Times New Roman" w:hAnsi="Times New Roman" w:cs="Times New Roman"/>
      <w:color w:val="000000"/>
      <w:sz w:val="18"/>
      <w:szCs w:val="18"/>
      <w:lang w:eastAsia="it-IT"/>
    </w:rPr>
  </w:style>
  <w:style w:type="paragraph" w:customStyle="1" w:styleId="xl36">
    <w:name w:val="xl36"/>
    <w:basedOn w:val="Normale"/>
    <w:rsid w:val="00657881"/>
    <w:pPr>
      <w:spacing w:before="100" w:beforeAutospacing="1" w:after="100" w:afterAutospacing="1" w:line="240" w:lineRule="auto"/>
      <w:jc w:val="center"/>
      <w:textAlignment w:val="center"/>
    </w:pPr>
    <w:rPr>
      <w:rFonts w:ascii="Times New Roman" w:eastAsia="Times New Roman" w:hAnsi="Times New Roman" w:cs="Times New Roman"/>
      <w:color w:val="0000FF"/>
      <w:sz w:val="18"/>
      <w:szCs w:val="18"/>
      <w:lang w:eastAsia="it-IT"/>
    </w:rPr>
  </w:style>
  <w:style w:type="paragraph" w:customStyle="1" w:styleId="xl37">
    <w:name w:val="xl37"/>
    <w:basedOn w:val="Normale"/>
    <w:rsid w:val="00657881"/>
    <w:pPr>
      <w:spacing w:before="100" w:beforeAutospacing="1" w:after="100" w:afterAutospacing="1" w:line="240" w:lineRule="auto"/>
    </w:pPr>
    <w:rPr>
      <w:rFonts w:ascii="Times New Roman" w:eastAsia="Times New Roman" w:hAnsi="Times New Roman" w:cs="Times New Roman"/>
      <w:color w:val="0000FF"/>
      <w:sz w:val="18"/>
      <w:szCs w:val="18"/>
      <w:lang w:eastAsia="it-IT"/>
    </w:rPr>
  </w:style>
  <w:style w:type="paragraph" w:customStyle="1" w:styleId="xl38">
    <w:name w:val="xl38"/>
    <w:basedOn w:val="Normale"/>
    <w:rsid w:val="00657881"/>
    <w:pPr>
      <w:spacing w:before="100" w:beforeAutospacing="1" w:after="100" w:afterAutospacing="1" w:line="240" w:lineRule="auto"/>
    </w:pPr>
    <w:rPr>
      <w:rFonts w:ascii="Times New Roman" w:eastAsia="Times New Roman" w:hAnsi="Times New Roman" w:cs="Times New Roman"/>
      <w:color w:val="0000FF"/>
      <w:sz w:val="18"/>
      <w:szCs w:val="18"/>
      <w:lang w:eastAsia="it-IT"/>
    </w:rPr>
  </w:style>
  <w:style w:type="paragraph" w:customStyle="1" w:styleId="xl39">
    <w:name w:val="xl39"/>
    <w:basedOn w:val="Normale"/>
    <w:rsid w:val="0065788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it-IT"/>
    </w:rPr>
  </w:style>
  <w:style w:type="paragraph" w:customStyle="1" w:styleId="xl40">
    <w:name w:val="xl40"/>
    <w:basedOn w:val="Normale"/>
    <w:rsid w:val="0065788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it-IT"/>
    </w:rPr>
  </w:style>
  <w:style w:type="paragraph" w:customStyle="1" w:styleId="xl41">
    <w:name w:val="xl41"/>
    <w:basedOn w:val="Normale"/>
    <w:rsid w:val="00657881"/>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it-IT"/>
    </w:rPr>
  </w:style>
  <w:style w:type="paragraph" w:customStyle="1" w:styleId="xl42">
    <w:name w:val="xl42"/>
    <w:basedOn w:val="Normale"/>
    <w:rsid w:val="00657881"/>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36"/>
      <w:szCs w:val="36"/>
      <w:lang w:eastAsia="it-IT"/>
    </w:rPr>
  </w:style>
  <w:style w:type="paragraph" w:customStyle="1" w:styleId="xl43">
    <w:name w:val="xl43"/>
    <w:basedOn w:val="Normale"/>
    <w:rsid w:val="0065788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18"/>
      <w:szCs w:val="18"/>
      <w:lang w:eastAsia="it-IT"/>
    </w:rPr>
  </w:style>
  <w:style w:type="paragraph" w:customStyle="1" w:styleId="xl44">
    <w:name w:val="xl44"/>
    <w:basedOn w:val="Normale"/>
    <w:rsid w:val="00657881"/>
    <w:pPr>
      <w:spacing w:before="100" w:beforeAutospacing="1" w:after="100" w:afterAutospacing="1" w:line="240" w:lineRule="auto"/>
    </w:pPr>
    <w:rPr>
      <w:rFonts w:ascii="Helv" w:eastAsia="Times New Roman" w:hAnsi="Helv" w:cs="Times New Roman"/>
      <w:color w:val="0000FF"/>
      <w:sz w:val="18"/>
      <w:szCs w:val="18"/>
      <w:lang w:eastAsia="it-IT"/>
    </w:rPr>
  </w:style>
  <w:style w:type="paragraph" w:customStyle="1" w:styleId="xl45">
    <w:name w:val="xl45"/>
    <w:basedOn w:val="Normale"/>
    <w:rsid w:val="0065788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it-IT"/>
    </w:rPr>
  </w:style>
  <w:style w:type="paragraph" w:customStyle="1" w:styleId="xl46">
    <w:name w:val="xl46"/>
    <w:basedOn w:val="Normale"/>
    <w:rsid w:val="0065788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47">
    <w:name w:val="xl47"/>
    <w:basedOn w:val="Normale"/>
    <w:rsid w:val="0065788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48">
    <w:name w:val="xl48"/>
    <w:basedOn w:val="Normale"/>
    <w:rsid w:val="0065788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it-IT"/>
    </w:rPr>
  </w:style>
  <w:style w:type="paragraph" w:customStyle="1" w:styleId="xl49">
    <w:name w:val="xl49"/>
    <w:basedOn w:val="Normale"/>
    <w:rsid w:val="00657881"/>
    <w:pPr>
      <w:spacing w:before="100" w:beforeAutospacing="1" w:after="100" w:afterAutospacing="1" w:line="240" w:lineRule="auto"/>
      <w:jc w:val="center"/>
    </w:pPr>
    <w:rPr>
      <w:rFonts w:ascii="Times New Roman" w:eastAsia="Times New Roman" w:hAnsi="Times New Roman" w:cs="Times New Roman"/>
      <w:b/>
      <w:bCs/>
      <w:sz w:val="18"/>
      <w:szCs w:val="18"/>
      <w:lang w:eastAsia="it-IT"/>
    </w:rPr>
  </w:style>
  <w:style w:type="paragraph" w:customStyle="1" w:styleId="xl50">
    <w:name w:val="xl50"/>
    <w:basedOn w:val="Normale"/>
    <w:rsid w:val="00657881"/>
    <w:pPr>
      <w:spacing w:before="100" w:beforeAutospacing="1" w:after="100" w:afterAutospacing="1" w:line="240" w:lineRule="auto"/>
    </w:pPr>
    <w:rPr>
      <w:rFonts w:ascii="Times New Roman" w:eastAsia="Times New Roman" w:hAnsi="Times New Roman" w:cs="Times New Roman"/>
      <w:b/>
      <w:bCs/>
      <w:color w:val="000000"/>
      <w:sz w:val="18"/>
      <w:szCs w:val="18"/>
      <w:lang w:eastAsia="it-IT"/>
    </w:rPr>
  </w:style>
  <w:style w:type="paragraph" w:customStyle="1" w:styleId="xl51">
    <w:name w:val="xl51"/>
    <w:basedOn w:val="Normale"/>
    <w:rsid w:val="00657881"/>
    <w:pPr>
      <w:spacing w:before="100" w:beforeAutospacing="1" w:after="100" w:afterAutospacing="1" w:line="240" w:lineRule="auto"/>
      <w:jc w:val="center"/>
    </w:pPr>
    <w:rPr>
      <w:rFonts w:ascii="Times New Roman" w:eastAsia="Times New Roman" w:hAnsi="Times New Roman" w:cs="Times New Roman"/>
      <w:sz w:val="18"/>
      <w:szCs w:val="18"/>
      <w:lang w:eastAsia="it-IT"/>
    </w:rPr>
  </w:style>
  <w:style w:type="paragraph" w:customStyle="1" w:styleId="xl52">
    <w:name w:val="xl52"/>
    <w:basedOn w:val="Normale"/>
    <w:rsid w:val="0065788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it-IT"/>
    </w:rPr>
  </w:style>
  <w:style w:type="paragraph" w:customStyle="1" w:styleId="xl53">
    <w:name w:val="xl53"/>
    <w:basedOn w:val="Normale"/>
    <w:rsid w:val="0065788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18"/>
      <w:szCs w:val="18"/>
      <w:lang w:eastAsia="it-IT"/>
    </w:rPr>
  </w:style>
  <w:style w:type="paragraph" w:customStyle="1" w:styleId="xl54">
    <w:name w:val="xl54"/>
    <w:basedOn w:val="Normale"/>
    <w:rsid w:val="0065788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18"/>
      <w:szCs w:val="18"/>
      <w:lang w:eastAsia="it-IT"/>
    </w:rPr>
  </w:style>
  <w:style w:type="paragraph" w:customStyle="1" w:styleId="xl55">
    <w:name w:val="xl55"/>
    <w:basedOn w:val="Normale"/>
    <w:rsid w:val="00657881"/>
    <w:pPr>
      <w:pBdr>
        <w:bottom w:val="single" w:sz="8" w:space="0" w:color="auto"/>
      </w:pBdr>
      <w:spacing w:before="100" w:beforeAutospacing="1" w:after="100" w:afterAutospacing="1" w:line="240" w:lineRule="auto"/>
    </w:pPr>
    <w:rPr>
      <w:rFonts w:ascii="Helv" w:eastAsia="Times New Roman" w:hAnsi="Helv" w:cs="Times New Roman"/>
      <w:color w:val="0000FF"/>
      <w:sz w:val="18"/>
      <w:szCs w:val="18"/>
      <w:lang w:eastAsia="it-IT"/>
    </w:rPr>
  </w:style>
  <w:style w:type="paragraph" w:customStyle="1" w:styleId="xl56">
    <w:name w:val="xl56"/>
    <w:basedOn w:val="Normale"/>
    <w:rsid w:val="00657881"/>
    <w:pPr>
      <w:pBdr>
        <w:bottom w:val="single" w:sz="8" w:space="0" w:color="auto"/>
      </w:pBdr>
      <w:spacing w:before="100" w:beforeAutospacing="1" w:after="100" w:afterAutospacing="1" w:line="240" w:lineRule="auto"/>
    </w:pPr>
    <w:rPr>
      <w:rFonts w:ascii="Times New Roman" w:eastAsia="Times New Roman" w:hAnsi="Times New Roman" w:cs="Times New Roman"/>
      <w:color w:val="0000FF"/>
      <w:sz w:val="18"/>
      <w:szCs w:val="18"/>
      <w:lang w:eastAsia="it-IT"/>
    </w:rPr>
  </w:style>
  <w:style w:type="paragraph" w:customStyle="1" w:styleId="xl57">
    <w:name w:val="xl57"/>
    <w:basedOn w:val="Normale"/>
    <w:rsid w:val="0065788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it-IT"/>
    </w:rPr>
  </w:style>
  <w:style w:type="paragraph" w:customStyle="1" w:styleId="xl58">
    <w:name w:val="xl58"/>
    <w:basedOn w:val="Normale"/>
    <w:rsid w:val="00657881"/>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it-IT"/>
    </w:rPr>
  </w:style>
  <w:style w:type="paragraph" w:customStyle="1" w:styleId="xl59">
    <w:name w:val="xl59"/>
    <w:basedOn w:val="Normale"/>
    <w:rsid w:val="0065788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it-IT"/>
    </w:rPr>
  </w:style>
  <w:style w:type="paragraph" w:customStyle="1" w:styleId="xl60">
    <w:name w:val="xl60"/>
    <w:basedOn w:val="Normale"/>
    <w:rsid w:val="0065788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it-IT"/>
    </w:rPr>
  </w:style>
  <w:style w:type="paragraph" w:customStyle="1" w:styleId="xl61">
    <w:name w:val="xl61"/>
    <w:basedOn w:val="Normale"/>
    <w:rsid w:val="00657881"/>
    <w:pPr>
      <w:spacing w:before="100" w:beforeAutospacing="1" w:after="100" w:afterAutospacing="1" w:line="240" w:lineRule="auto"/>
      <w:jc w:val="right"/>
    </w:pPr>
    <w:rPr>
      <w:rFonts w:ascii="Helv" w:eastAsia="Times New Roman" w:hAnsi="Helv" w:cs="Times New Roman"/>
      <w:b/>
      <w:bCs/>
      <w:sz w:val="18"/>
      <w:szCs w:val="18"/>
      <w:lang w:eastAsia="it-IT"/>
    </w:rPr>
  </w:style>
  <w:style w:type="paragraph" w:customStyle="1" w:styleId="xl62">
    <w:name w:val="xl62"/>
    <w:basedOn w:val="Normale"/>
    <w:rsid w:val="0065788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it-IT"/>
    </w:rPr>
  </w:style>
  <w:style w:type="paragraph" w:customStyle="1" w:styleId="xl63">
    <w:name w:val="xl63"/>
    <w:basedOn w:val="Normale"/>
    <w:rsid w:val="00657881"/>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it-IT"/>
    </w:rPr>
  </w:style>
  <w:style w:type="paragraph" w:customStyle="1" w:styleId="xl64">
    <w:name w:val="xl64"/>
    <w:basedOn w:val="Normale"/>
    <w:rsid w:val="00657881"/>
    <w:pPr>
      <w:spacing w:before="100" w:beforeAutospacing="1" w:after="100" w:afterAutospacing="1" w:line="240" w:lineRule="auto"/>
    </w:pPr>
    <w:rPr>
      <w:rFonts w:ascii="Times New Roman" w:eastAsia="Times New Roman" w:hAnsi="Times New Roman" w:cs="Times New Roman"/>
      <w:sz w:val="18"/>
      <w:szCs w:val="18"/>
      <w:lang w:eastAsia="it-IT"/>
    </w:rPr>
  </w:style>
  <w:style w:type="paragraph" w:customStyle="1" w:styleId="xl65">
    <w:name w:val="xl65"/>
    <w:basedOn w:val="Normale"/>
    <w:rsid w:val="0065788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it-IT"/>
    </w:rPr>
  </w:style>
  <w:style w:type="paragraph" w:customStyle="1" w:styleId="xl66">
    <w:name w:val="xl66"/>
    <w:basedOn w:val="Normale"/>
    <w:rsid w:val="0065788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it-IT"/>
    </w:rPr>
  </w:style>
  <w:style w:type="paragraph" w:customStyle="1" w:styleId="xl67">
    <w:name w:val="xl67"/>
    <w:basedOn w:val="Normale"/>
    <w:rsid w:val="00657881"/>
    <w:pPr>
      <w:pBdr>
        <w:top w:val="single" w:sz="8"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it-IT"/>
    </w:rPr>
  </w:style>
  <w:style w:type="paragraph" w:customStyle="1" w:styleId="xl68">
    <w:name w:val="xl68"/>
    <w:basedOn w:val="Normale"/>
    <w:rsid w:val="0065788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it-IT"/>
    </w:rPr>
  </w:style>
  <w:style w:type="paragraph" w:customStyle="1" w:styleId="xl69">
    <w:name w:val="xl69"/>
    <w:basedOn w:val="Normale"/>
    <w:rsid w:val="00657881"/>
    <w:pPr>
      <w:pBdr>
        <w:left w:val="single" w:sz="8" w:space="0" w:color="auto"/>
        <w:bottom w:val="single" w:sz="8" w:space="0" w:color="auto"/>
      </w:pBdr>
      <w:spacing w:before="100" w:beforeAutospacing="1" w:after="100" w:afterAutospacing="1" w:line="240" w:lineRule="auto"/>
      <w:jc w:val="center"/>
      <w:textAlignment w:val="center"/>
    </w:pPr>
    <w:rPr>
      <w:rFonts w:ascii="Helv" w:eastAsia="Times New Roman" w:hAnsi="Helv" w:cs="Times New Roman"/>
      <w:color w:val="000000"/>
      <w:sz w:val="18"/>
      <w:szCs w:val="18"/>
      <w:lang w:eastAsia="it-IT"/>
    </w:rPr>
  </w:style>
  <w:style w:type="paragraph" w:customStyle="1" w:styleId="xl70">
    <w:name w:val="xl70"/>
    <w:basedOn w:val="Normale"/>
    <w:rsid w:val="00657881"/>
    <w:pPr>
      <w:pBdr>
        <w:bottom w:val="single" w:sz="8" w:space="0" w:color="auto"/>
      </w:pBdr>
      <w:spacing w:before="100" w:beforeAutospacing="1" w:after="100" w:afterAutospacing="1" w:line="240" w:lineRule="auto"/>
      <w:jc w:val="center"/>
      <w:textAlignment w:val="center"/>
    </w:pPr>
    <w:rPr>
      <w:rFonts w:ascii="Helv" w:eastAsia="Times New Roman" w:hAnsi="Helv" w:cs="Times New Roman"/>
      <w:color w:val="000000"/>
      <w:sz w:val="18"/>
      <w:szCs w:val="18"/>
      <w:lang w:eastAsia="it-IT"/>
    </w:rPr>
  </w:style>
  <w:style w:type="paragraph" w:customStyle="1" w:styleId="xl71">
    <w:name w:val="xl71"/>
    <w:basedOn w:val="Normale"/>
    <w:rsid w:val="00657881"/>
    <w:pPr>
      <w:pBdr>
        <w:bottom w:val="single" w:sz="8" w:space="0" w:color="auto"/>
      </w:pBdr>
      <w:spacing w:before="100" w:beforeAutospacing="1" w:after="100" w:afterAutospacing="1" w:line="240" w:lineRule="auto"/>
    </w:pPr>
    <w:rPr>
      <w:rFonts w:ascii="Helv" w:eastAsia="Times New Roman" w:hAnsi="Helv" w:cs="Times New Roman"/>
      <w:color w:val="000000"/>
      <w:sz w:val="18"/>
      <w:szCs w:val="18"/>
      <w:lang w:eastAsia="it-IT"/>
    </w:rPr>
  </w:style>
  <w:style w:type="paragraph" w:customStyle="1" w:styleId="xl72">
    <w:name w:val="xl72"/>
    <w:basedOn w:val="Normale"/>
    <w:rsid w:val="00657881"/>
    <w:pPr>
      <w:pBdr>
        <w:bottom w:val="single" w:sz="8" w:space="0" w:color="auto"/>
      </w:pBdr>
      <w:spacing w:before="100" w:beforeAutospacing="1" w:after="100" w:afterAutospacing="1" w:line="240" w:lineRule="auto"/>
      <w:jc w:val="center"/>
    </w:pPr>
    <w:rPr>
      <w:rFonts w:ascii="Helv" w:eastAsia="Times New Roman" w:hAnsi="Helv" w:cs="Times New Roman"/>
      <w:sz w:val="18"/>
      <w:szCs w:val="18"/>
      <w:lang w:eastAsia="it-IT"/>
    </w:rPr>
  </w:style>
  <w:style w:type="paragraph" w:customStyle="1" w:styleId="xl73">
    <w:name w:val="xl73"/>
    <w:basedOn w:val="Normale"/>
    <w:rsid w:val="00657881"/>
    <w:pPr>
      <w:spacing w:before="100" w:beforeAutospacing="1" w:after="100" w:afterAutospacing="1" w:line="240" w:lineRule="auto"/>
    </w:pPr>
    <w:rPr>
      <w:rFonts w:ascii="Times New Roman" w:eastAsia="Times New Roman" w:hAnsi="Times New Roman" w:cs="Times New Roman"/>
      <w:b/>
      <w:bCs/>
      <w:sz w:val="18"/>
      <w:szCs w:val="18"/>
      <w:lang w:eastAsia="it-IT"/>
    </w:rPr>
  </w:style>
  <w:style w:type="paragraph" w:customStyle="1" w:styleId="xl74">
    <w:name w:val="xl74"/>
    <w:basedOn w:val="Normale"/>
    <w:rsid w:val="0065788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it-IT"/>
    </w:rPr>
  </w:style>
  <w:style w:type="paragraph" w:customStyle="1" w:styleId="xl75">
    <w:name w:val="xl75"/>
    <w:basedOn w:val="Normale"/>
    <w:rsid w:val="00657881"/>
    <w:pPr>
      <w:spacing w:before="100" w:beforeAutospacing="1" w:after="100" w:afterAutospacing="1" w:line="240" w:lineRule="auto"/>
    </w:pPr>
    <w:rPr>
      <w:rFonts w:ascii="Times New Roman" w:eastAsia="Times New Roman" w:hAnsi="Times New Roman" w:cs="Times New Roman"/>
      <w:b/>
      <w:bCs/>
      <w:lang w:eastAsia="it-IT"/>
    </w:rPr>
  </w:style>
  <w:style w:type="paragraph" w:customStyle="1" w:styleId="xl76">
    <w:name w:val="xl76"/>
    <w:basedOn w:val="Normale"/>
    <w:rsid w:val="00657881"/>
    <w:pPr>
      <w:spacing w:before="100" w:beforeAutospacing="1" w:after="100" w:afterAutospacing="1" w:line="240" w:lineRule="auto"/>
    </w:pPr>
    <w:rPr>
      <w:rFonts w:ascii="Times New Roman" w:eastAsia="Times New Roman" w:hAnsi="Times New Roman" w:cs="Times New Roman"/>
      <w:lang w:eastAsia="it-IT"/>
    </w:rPr>
  </w:style>
  <w:style w:type="paragraph" w:customStyle="1" w:styleId="xl77">
    <w:name w:val="xl77"/>
    <w:basedOn w:val="Normale"/>
    <w:rsid w:val="00657881"/>
    <w:pPr>
      <w:spacing w:before="100" w:beforeAutospacing="1" w:after="100" w:afterAutospacing="1" w:line="240" w:lineRule="auto"/>
    </w:pPr>
    <w:rPr>
      <w:rFonts w:ascii="Times New Roman" w:eastAsia="Times New Roman" w:hAnsi="Times New Roman" w:cs="Times New Roman"/>
      <w:lang w:eastAsia="it-IT"/>
    </w:rPr>
  </w:style>
  <w:style w:type="paragraph" w:customStyle="1" w:styleId="xl78">
    <w:name w:val="xl78"/>
    <w:basedOn w:val="Normale"/>
    <w:rsid w:val="0065788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l79">
    <w:name w:val="xl79"/>
    <w:basedOn w:val="Normale"/>
    <w:rsid w:val="00657881"/>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xl80">
    <w:name w:val="xl80"/>
    <w:basedOn w:val="Normale"/>
    <w:rsid w:val="00657881"/>
    <w:pPr>
      <w:spacing w:before="100" w:beforeAutospacing="1" w:after="100" w:afterAutospacing="1" w:line="240" w:lineRule="auto"/>
    </w:pPr>
    <w:rPr>
      <w:rFonts w:ascii="Times New Roman" w:eastAsia="Times New Roman" w:hAnsi="Times New Roman" w:cs="Times New Roman"/>
      <w:color w:val="0000FF"/>
      <w:sz w:val="24"/>
      <w:szCs w:val="24"/>
      <w:lang w:eastAsia="it-IT"/>
    </w:rPr>
  </w:style>
  <w:style w:type="paragraph" w:customStyle="1" w:styleId="xl81">
    <w:name w:val="xl81"/>
    <w:basedOn w:val="Normale"/>
    <w:rsid w:val="00657881"/>
    <w:pPr>
      <w:pBdr>
        <w:bottom w:val="single" w:sz="8" w:space="0" w:color="auto"/>
      </w:pBdr>
      <w:spacing w:before="100" w:beforeAutospacing="1" w:after="100" w:afterAutospacing="1" w:line="240" w:lineRule="auto"/>
    </w:pPr>
    <w:rPr>
      <w:rFonts w:ascii="Times New Roman" w:eastAsia="Times New Roman" w:hAnsi="Times New Roman" w:cs="Times New Roman"/>
      <w:color w:val="0000FF"/>
      <w:sz w:val="24"/>
      <w:szCs w:val="24"/>
      <w:lang w:eastAsia="it-IT"/>
    </w:rPr>
  </w:style>
  <w:style w:type="paragraph" w:customStyle="1" w:styleId="xl82">
    <w:name w:val="xl82"/>
    <w:basedOn w:val="Normale"/>
    <w:rsid w:val="00657881"/>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8"/>
      <w:szCs w:val="18"/>
      <w:lang w:eastAsia="it-IT"/>
    </w:rPr>
  </w:style>
  <w:style w:type="paragraph" w:customStyle="1" w:styleId="xl83">
    <w:name w:val="xl83"/>
    <w:basedOn w:val="Normale"/>
    <w:rsid w:val="00657881"/>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it-IT"/>
    </w:rPr>
  </w:style>
  <w:style w:type="paragraph" w:customStyle="1" w:styleId="xl84">
    <w:name w:val="xl84"/>
    <w:basedOn w:val="Normale"/>
    <w:rsid w:val="0065788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FF"/>
      <w:sz w:val="18"/>
      <w:szCs w:val="18"/>
      <w:lang w:eastAsia="it-IT"/>
    </w:rPr>
  </w:style>
  <w:style w:type="paragraph" w:customStyle="1" w:styleId="xl85">
    <w:name w:val="xl85"/>
    <w:basedOn w:val="Normale"/>
    <w:rsid w:val="00657881"/>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xl86">
    <w:name w:val="xl86"/>
    <w:basedOn w:val="Normale"/>
    <w:rsid w:val="00657881"/>
    <w:pPr>
      <w:pBdr>
        <w:left w:val="single" w:sz="8" w:space="0" w:color="auto"/>
        <w:bottom w:val="single" w:sz="8" w:space="0" w:color="auto"/>
        <w:right w:val="single" w:sz="8" w:space="0" w:color="auto"/>
      </w:pBdr>
      <w:spacing w:before="100" w:beforeAutospacing="1" w:after="100" w:afterAutospacing="1" w:line="240" w:lineRule="auto"/>
    </w:pPr>
    <w:rPr>
      <w:rFonts w:ascii="Helv" w:eastAsia="Times New Roman" w:hAnsi="Helv" w:cs="Times New Roman"/>
      <w:color w:val="000000"/>
      <w:sz w:val="18"/>
      <w:szCs w:val="18"/>
      <w:lang w:eastAsia="it-IT"/>
    </w:rPr>
  </w:style>
  <w:style w:type="paragraph" w:customStyle="1" w:styleId="xl87">
    <w:name w:val="xl87"/>
    <w:basedOn w:val="Normale"/>
    <w:rsid w:val="00657881"/>
    <w:pP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xl88">
    <w:name w:val="xl88"/>
    <w:basedOn w:val="Normale"/>
    <w:rsid w:val="0065788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89">
    <w:name w:val="xl89"/>
    <w:basedOn w:val="Normale"/>
    <w:rsid w:val="0065788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styleId="Testocommento">
    <w:name w:val="annotation text"/>
    <w:basedOn w:val="Normale"/>
    <w:link w:val="TestocommentoCarattere"/>
    <w:semiHidden/>
    <w:rsid w:val="00657881"/>
    <w:pPr>
      <w:spacing w:after="0" w:line="240" w:lineRule="auto"/>
    </w:pPr>
    <w:rPr>
      <w:rFonts w:ascii="Univers" w:eastAsia="Times New Roman" w:hAnsi="Univers" w:cs="Times New Roman"/>
      <w:sz w:val="20"/>
      <w:szCs w:val="20"/>
      <w:lang w:eastAsia="it-IT"/>
    </w:rPr>
  </w:style>
  <w:style w:type="character" w:customStyle="1" w:styleId="TestocommentoCarattere">
    <w:name w:val="Testo commento Carattere"/>
    <w:basedOn w:val="Carpredefinitoparagrafo"/>
    <w:link w:val="Testocommento"/>
    <w:semiHidden/>
    <w:rsid w:val="00657881"/>
    <w:rPr>
      <w:rFonts w:ascii="Univers" w:eastAsia="Times New Roman" w:hAnsi="Univers" w:cs="Times New Roman"/>
      <w:sz w:val="20"/>
      <w:szCs w:val="20"/>
      <w:lang w:eastAsia="it-IT"/>
    </w:rPr>
  </w:style>
  <w:style w:type="character" w:styleId="Rimandocommento">
    <w:name w:val="annotation reference"/>
    <w:semiHidden/>
    <w:rsid w:val="00657881"/>
    <w:rPr>
      <w:sz w:val="16"/>
    </w:rPr>
  </w:style>
  <w:style w:type="paragraph" w:styleId="Titolo">
    <w:name w:val="Title"/>
    <w:basedOn w:val="Normale"/>
    <w:link w:val="TitoloCarattere"/>
    <w:qFormat/>
    <w:rsid w:val="00657881"/>
    <w:pPr>
      <w:spacing w:before="240" w:after="24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657881"/>
    <w:rPr>
      <w:rFonts w:ascii="Times New Roman" w:eastAsia="Times New Roman" w:hAnsi="Times New Roman" w:cs="Times New Roman"/>
      <w:b/>
      <w:bCs/>
      <w:sz w:val="24"/>
      <w:szCs w:val="24"/>
      <w:lang w:eastAsia="it-IT"/>
    </w:rPr>
  </w:style>
  <w:style w:type="paragraph" w:customStyle="1" w:styleId="rientro">
    <w:name w:val="rientro"/>
    <w:basedOn w:val="Normale"/>
    <w:rsid w:val="00657881"/>
    <w:pPr>
      <w:spacing w:before="48" w:after="0" w:line="240" w:lineRule="auto"/>
      <w:ind w:firstLine="480"/>
    </w:pPr>
    <w:rPr>
      <w:rFonts w:ascii="Times New Roman" w:eastAsia="Times New Roman" w:hAnsi="Times New Roman" w:cs="Times New Roman"/>
      <w:sz w:val="24"/>
      <w:szCs w:val="24"/>
      <w:lang w:eastAsia="it-IT"/>
    </w:rPr>
  </w:style>
  <w:style w:type="paragraph" w:customStyle="1" w:styleId="centrato">
    <w:name w:val="centrato"/>
    <w:basedOn w:val="Normale"/>
    <w:rsid w:val="00657881"/>
    <w:pPr>
      <w:spacing w:before="48" w:after="0" w:line="240" w:lineRule="auto"/>
      <w:jc w:val="center"/>
    </w:pPr>
    <w:rPr>
      <w:rFonts w:ascii="Times New Roman" w:eastAsia="Times New Roman" w:hAnsi="Times New Roman" w:cs="Times New Roman"/>
      <w:sz w:val="24"/>
      <w:szCs w:val="24"/>
      <w:lang w:eastAsia="it-IT"/>
    </w:rPr>
  </w:style>
  <w:style w:type="paragraph" w:styleId="Testodelblocco">
    <w:name w:val="Block Text"/>
    <w:basedOn w:val="Normale"/>
    <w:rsid w:val="00657881"/>
    <w:pPr>
      <w:spacing w:before="48" w:after="0" w:line="240" w:lineRule="auto"/>
      <w:ind w:left="240" w:right="240"/>
      <w:jc w:val="both"/>
    </w:pPr>
    <w:rPr>
      <w:rFonts w:ascii="Times" w:eastAsia="Times New Roman" w:hAnsi="Times" w:cs="Times New Roman"/>
      <w:sz w:val="23"/>
      <w:szCs w:val="23"/>
      <w:lang w:eastAsia="it-IT"/>
    </w:rPr>
  </w:style>
  <w:style w:type="paragraph" w:customStyle="1" w:styleId="Paragrafonormale">
    <w:name w:val="Paragrafo normale"/>
    <w:basedOn w:val="Normale"/>
    <w:rsid w:val="00657881"/>
    <w:pPr>
      <w:spacing w:after="0" w:line="240" w:lineRule="auto"/>
      <w:ind w:firstLine="567"/>
      <w:jc w:val="both"/>
    </w:pPr>
    <w:rPr>
      <w:rFonts w:ascii="Arial" w:eastAsia="Times New Roman" w:hAnsi="Arial" w:cs="Times New Roman"/>
      <w:sz w:val="20"/>
      <w:szCs w:val="20"/>
      <w:lang w:eastAsia="it-IT"/>
    </w:rPr>
  </w:style>
  <w:style w:type="paragraph" w:customStyle="1" w:styleId="ParagrafoNormal">
    <w:name w:val="Paragrafo Normal"/>
    <w:basedOn w:val="Normale"/>
    <w:rsid w:val="00657881"/>
    <w:pPr>
      <w:spacing w:after="0" w:line="240" w:lineRule="auto"/>
      <w:ind w:firstLine="567"/>
      <w:jc w:val="both"/>
    </w:pPr>
    <w:rPr>
      <w:rFonts w:ascii="Arial" w:eastAsia="Times New Roman" w:hAnsi="Arial" w:cs="Times New Roman"/>
      <w:sz w:val="20"/>
      <w:szCs w:val="20"/>
      <w:lang w:val="en-GB" w:eastAsia="it-IT"/>
    </w:rPr>
  </w:style>
  <w:style w:type="paragraph" w:customStyle="1" w:styleId="Trattino">
    <w:name w:val="Trattino"/>
    <w:basedOn w:val="Normale"/>
    <w:autoRedefine/>
    <w:rsid w:val="00657881"/>
    <w:pPr>
      <w:numPr>
        <w:numId w:val="8"/>
      </w:numPr>
      <w:spacing w:after="0" w:line="240" w:lineRule="auto"/>
      <w:jc w:val="both"/>
    </w:pPr>
    <w:rPr>
      <w:rFonts w:ascii="Arial" w:eastAsia="Times New Roman" w:hAnsi="Arial" w:cs="Times New Roman"/>
      <w:sz w:val="20"/>
      <w:szCs w:val="20"/>
      <w:lang w:val="en-GB" w:eastAsia="it-IT"/>
    </w:rPr>
  </w:style>
  <w:style w:type="paragraph" w:customStyle="1" w:styleId="StileTitolo1NonGrassettoNonTuttomaiuscole">
    <w:name w:val="Stile Titolo 1 + Non Grassetto Non Tutto maiuscole"/>
    <w:basedOn w:val="Titolo1"/>
    <w:rsid w:val="00657881"/>
    <w:pPr>
      <w:pageBreakBefore w:val="0"/>
    </w:pPr>
    <w:rPr>
      <w:b w:val="0"/>
      <w:caps w:val="0"/>
    </w:rPr>
  </w:style>
  <w:style w:type="character" w:customStyle="1" w:styleId="TestoCarattere">
    <w:name w:val="Testo Carattere"/>
    <w:link w:val="Testo"/>
    <w:rsid w:val="00657881"/>
    <w:rPr>
      <w:rFonts w:ascii="Times New Roman" w:eastAsia="Times New Roman" w:hAnsi="Times New Roman" w:cs="Times New Roman"/>
      <w:sz w:val="24"/>
      <w:szCs w:val="20"/>
      <w:lang w:eastAsia="it-IT"/>
    </w:rPr>
  </w:style>
  <w:style w:type="numbering" w:customStyle="1" w:styleId="Nessunelenco1">
    <w:name w:val="Nessun elenco1"/>
    <w:next w:val="Nessunelenco"/>
    <w:uiPriority w:val="99"/>
    <w:semiHidden/>
    <w:unhideWhenUsed/>
    <w:rsid w:val="00657881"/>
  </w:style>
  <w:style w:type="paragraph" w:customStyle="1" w:styleId="Left">
    <w:name w:val="Left"/>
    <w:rsid w:val="00657881"/>
    <w:pPr>
      <w:widowControl w:val="0"/>
      <w:autoSpaceDE w:val="0"/>
      <w:autoSpaceDN w:val="0"/>
      <w:adjustRightInd w:val="0"/>
      <w:spacing w:after="0" w:line="240" w:lineRule="auto"/>
    </w:pPr>
    <w:rPr>
      <w:rFonts w:ascii="Arial" w:eastAsia="MS Mincho" w:hAnsi="Arial" w:cs="Times New Roman"/>
      <w:sz w:val="24"/>
      <w:szCs w:val="24"/>
      <w:lang w:eastAsia="it-IT"/>
    </w:rPr>
  </w:style>
  <w:style w:type="paragraph" w:customStyle="1" w:styleId="Testofumetto1">
    <w:name w:val="Testo fumetto1"/>
    <w:basedOn w:val="Normale"/>
    <w:next w:val="Testofumetto"/>
    <w:uiPriority w:val="99"/>
    <w:semiHidden/>
    <w:unhideWhenUsed/>
    <w:rsid w:val="00657881"/>
    <w:pPr>
      <w:spacing w:after="0" w:line="240" w:lineRule="auto"/>
    </w:pPr>
    <w:rPr>
      <w:rFonts w:ascii="Lucida Grande" w:eastAsia="Times New Roman" w:hAnsi="Lucida Grande" w:cs="Times New Roman"/>
      <w:sz w:val="18"/>
      <w:szCs w:val="18"/>
    </w:rPr>
  </w:style>
  <w:style w:type="paragraph" w:customStyle="1" w:styleId="Paragrafoelenco1">
    <w:name w:val="Paragrafo elenco1"/>
    <w:basedOn w:val="Normale"/>
    <w:next w:val="Paragrafoelenco"/>
    <w:uiPriority w:val="34"/>
    <w:qFormat/>
    <w:rsid w:val="00657881"/>
    <w:pPr>
      <w:spacing w:after="0" w:line="240" w:lineRule="auto"/>
      <w:ind w:left="720"/>
      <w:contextualSpacing/>
    </w:pPr>
    <w:rPr>
      <w:rFonts w:ascii="Cambria" w:eastAsia="MS Mincho" w:hAnsi="Cambria" w:cs="Times New Roman"/>
      <w:sz w:val="24"/>
      <w:szCs w:val="24"/>
      <w:lang w:eastAsia="it-IT"/>
    </w:rPr>
  </w:style>
  <w:style w:type="character" w:customStyle="1" w:styleId="TestofumettoCarattere1">
    <w:name w:val="Testo fumetto Carattere1"/>
    <w:rsid w:val="00657881"/>
    <w:rPr>
      <w:rFonts w:ascii="Tahoma" w:hAnsi="Tahoma" w:cs="Tahoma"/>
      <w:sz w:val="16"/>
      <w:szCs w:val="16"/>
    </w:rPr>
  </w:style>
  <w:style w:type="paragraph" w:customStyle="1" w:styleId="WW-Corpodeltesto2">
    <w:name w:val="WW-Corpo del testo 2"/>
    <w:basedOn w:val="Normale"/>
    <w:rsid w:val="003C7EB5"/>
    <w:pPr>
      <w:widowControl w:val="0"/>
      <w:suppressAutoHyphens/>
      <w:spacing w:after="0" w:line="240" w:lineRule="auto"/>
      <w:jc w:val="both"/>
    </w:pPr>
    <w:rPr>
      <w:rFonts w:ascii="Arial" w:eastAsia="Andale Sans UI" w:hAnsi="Arial" w:cs="Times New Roman"/>
      <w:sz w:val="24"/>
      <w:szCs w:val="20"/>
      <w:lang w:eastAsia="it-IT"/>
    </w:rPr>
  </w:style>
  <w:style w:type="paragraph" w:customStyle="1" w:styleId="sarzana">
    <w:name w:val="sarzana"/>
    <w:basedOn w:val="Normale"/>
    <w:rsid w:val="003C7EB5"/>
    <w:pPr>
      <w:spacing w:after="0" w:line="240" w:lineRule="exact"/>
    </w:pPr>
    <w:rPr>
      <w:rFonts w:ascii="Times New Roman" w:eastAsia="Times New Roman" w:hAnsi="Times New Roman" w:cs="Times New Roman"/>
      <w:sz w:val="24"/>
      <w:szCs w:val="20"/>
      <w:lang w:eastAsia="it-IT"/>
    </w:rPr>
  </w:style>
  <w:style w:type="paragraph" w:styleId="Formuladichiusura">
    <w:name w:val="Closing"/>
    <w:basedOn w:val="Normale"/>
    <w:link w:val="FormuladichiusuraCarattere"/>
    <w:rsid w:val="003C7EB5"/>
    <w:pPr>
      <w:keepNext/>
      <w:spacing w:after="0" w:line="220" w:lineRule="atLeast"/>
    </w:pPr>
    <w:rPr>
      <w:rFonts w:ascii="Arial" w:eastAsia="Times New Roman" w:hAnsi="Arial" w:cs="Times New Roman"/>
      <w:spacing w:val="-5"/>
      <w:sz w:val="20"/>
      <w:szCs w:val="20"/>
      <w:lang w:eastAsia="it-IT"/>
    </w:rPr>
  </w:style>
  <w:style w:type="character" w:customStyle="1" w:styleId="FormuladichiusuraCarattere">
    <w:name w:val="Formula di chiusura Carattere"/>
    <w:basedOn w:val="Carpredefinitoparagrafo"/>
    <w:link w:val="Formuladichiusura"/>
    <w:rsid w:val="003C7EB5"/>
    <w:rPr>
      <w:rFonts w:ascii="Arial" w:eastAsia="Times New Roman" w:hAnsi="Arial" w:cs="Times New Roman"/>
      <w:spacing w:val="-5"/>
      <w:sz w:val="20"/>
      <w:szCs w:val="20"/>
      <w:lang w:eastAsia="it-IT"/>
    </w:rPr>
  </w:style>
  <w:style w:type="paragraph" w:styleId="Testonormale">
    <w:name w:val="Plain Text"/>
    <w:basedOn w:val="Normale"/>
    <w:link w:val="TestonormaleCarattere"/>
    <w:rsid w:val="003C7EB5"/>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3C7EB5"/>
    <w:rPr>
      <w:rFonts w:ascii="Courier New" w:eastAsia="Times New Roman" w:hAnsi="Courier New" w:cs="Times New Roman"/>
      <w:sz w:val="20"/>
      <w:szCs w:val="20"/>
      <w:lang w:eastAsia="it-IT"/>
    </w:rPr>
  </w:style>
  <w:style w:type="paragraph" w:customStyle="1" w:styleId="Articolo">
    <w:name w:val="Articolo"/>
    <w:basedOn w:val="Normale"/>
    <w:autoRedefine/>
    <w:rsid w:val="003C7EB5"/>
    <w:pPr>
      <w:spacing w:after="0" w:line="240" w:lineRule="auto"/>
      <w:ind w:left="284"/>
      <w:jc w:val="both"/>
    </w:pPr>
    <w:rPr>
      <w:rFonts w:ascii="Arial" w:eastAsia="Times New Roman" w:hAnsi="Arial" w:cs="Arial"/>
      <w:sz w:val="20"/>
      <w:szCs w:val="20"/>
      <w:lang w:eastAsia="it-IT"/>
    </w:rPr>
  </w:style>
  <w:style w:type="paragraph" w:customStyle="1" w:styleId="PARPRINC">
    <w:name w:val="PAR_PRINC"/>
    <w:basedOn w:val="Normale"/>
    <w:rsid w:val="003C7EB5"/>
    <w:pPr>
      <w:tabs>
        <w:tab w:val="left" w:pos="851"/>
      </w:tabs>
      <w:spacing w:before="40" w:after="120" w:line="240" w:lineRule="auto"/>
      <w:ind w:left="1418" w:right="284"/>
      <w:jc w:val="both"/>
    </w:pPr>
    <w:rPr>
      <w:rFonts w:ascii="Arial" w:eastAsia="Times New Roman" w:hAnsi="Arial" w:cs="Times New Roman"/>
      <w:sz w:val="20"/>
      <w:szCs w:val="20"/>
      <w:lang w:eastAsia="it-IT"/>
    </w:rPr>
  </w:style>
  <w:style w:type="character" w:styleId="Enfasigrassetto">
    <w:name w:val="Strong"/>
    <w:basedOn w:val="Carpredefinitoparagrafo"/>
    <w:qFormat/>
    <w:rsid w:val="003C7EB5"/>
    <w:rPr>
      <w:b/>
      <w:bCs/>
    </w:rPr>
  </w:style>
  <w:style w:type="paragraph" w:customStyle="1" w:styleId="Corpo">
    <w:name w:val="Corpo"/>
    <w:basedOn w:val="Normale"/>
    <w:rsid w:val="003C7EB5"/>
    <w:pPr>
      <w:spacing w:after="120" w:line="240" w:lineRule="auto"/>
      <w:jc w:val="both"/>
    </w:pPr>
    <w:rPr>
      <w:rFonts w:ascii="Arial" w:eastAsia="Times New Roman" w:hAnsi="Arial" w:cs="Times New Roman"/>
      <w:szCs w:val="20"/>
      <w:lang w:eastAsia="it-IT"/>
    </w:rPr>
  </w:style>
  <w:style w:type="paragraph" w:customStyle="1" w:styleId="puntino">
    <w:name w:val="puntino"/>
    <w:basedOn w:val="Corpo"/>
    <w:rsid w:val="003C7EB5"/>
    <w:pPr>
      <w:tabs>
        <w:tab w:val="num" w:pos="284"/>
        <w:tab w:val="num" w:pos="425"/>
      </w:tabs>
      <w:ind w:left="284" w:hanging="284"/>
    </w:pPr>
  </w:style>
  <w:style w:type="paragraph" w:customStyle="1" w:styleId="puntino2">
    <w:name w:val="puntino2"/>
    <w:basedOn w:val="puntino"/>
    <w:rsid w:val="003C7EB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2315">
      <w:bodyDiv w:val="1"/>
      <w:marLeft w:val="0"/>
      <w:marRight w:val="0"/>
      <w:marTop w:val="0"/>
      <w:marBottom w:val="0"/>
      <w:divBdr>
        <w:top w:val="none" w:sz="0" w:space="0" w:color="auto"/>
        <w:left w:val="none" w:sz="0" w:space="0" w:color="auto"/>
        <w:bottom w:val="none" w:sz="0" w:space="0" w:color="auto"/>
        <w:right w:val="none" w:sz="0" w:space="0" w:color="auto"/>
      </w:divBdr>
      <w:divsChild>
        <w:div w:id="323362651">
          <w:marLeft w:val="0"/>
          <w:marRight w:val="0"/>
          <w:marTop w:val="0"/>
          <w:marBottom w:val="0"/>
          <w:divBdr>
            <w:top w:val="none" w:sz="0" w:space="0" w:color="auto"/>
            <w:left w:val="none" w:sz="0" w:space="0" w:color="auto"/>
            <w:bottom w:val="none" w:sz="0" w:space="0" w:color="auto"/>
            <w:right w:val="none" w:sz="0" w:space="0" w:color="auto"/>
          </w:divBdr>
          <w:divsChild>
            <w:div w:id="133104232">
              <w:marLeft w:val="0"/>
              <w:marRight w:val="0"/>
              <w:marTop w:val="0"/>
              <w:marBottom w:val="0"/>
              <w:divBdr>
                <w:top w:val="none" w:sz="0" w:space="0" w:color="auto"/>
                <w:left w:val="none" w:sz="0" w:space="0" w:color="auto"/>
                <w:bottom w:val="none" w:sz="0" w:space="0" w:color="auto"/>
                <w:right w:val="none" w:sz="0" w:space="0" w:color="auto"/>
              </w:divBdr>
              <w:divsChild>
                <w:div w:id="686951478">
                  <w:marLeft w:val="0"/>
                  <w:marRight w:val="0"/>
                  <w:marTop w:val="0"/>
                  <w:marBottom w:val="0"/>
                  <w:divBdr>
                    <w:top w:val="none" w:sz="0" w:space="0" w:color="auto"/>
                    <w:left w:val="none" w:sz="0" w:space="0" w:color="auto"/>
                    <w:bottom w:val="none" w:sz="0" w:space="0" w:color="auto"/>
                    <w:right w:val="none" w:sz="0" w:space="0" w:color="auto"/>
                  </w:divBdr>
                </w:div>
              </w:divsChild>
            </w:div>
            <w:div w:id="1629970465">
              <w:marLeft w:val="0"/>
              <w:marRight w:val="0"/>
              <w:marTop w:val="0"/>
              <w:marBottom w:val="0"/>
              <w:divBdr>
                <w:top w:val="none" w:sz="0" w:space="0" w:color="auto"/>
                <w:left w:val="none" w:sz="0" w:space="0" w:color="auto"/>
                <w:bottom w:val="none" w:sz="0" w:space="0" w:color="auto"/>
                <w:right w:val="none" w:sz="0" w:space="0" w:color="auto"/>
              </w:divBdr>
              <w:divsChild>
                <w:div w:id="1203447703">
                  <w:marLeft w:val="0"/>
                  <w:marRight w:val="0"/>
                  <w:marTop w:val="0"/>
                  <w:marBottom w:val="0"/>
                  <w:divBdr>
                    <w:top w:val="none" w:sz="0" w:space="0" w:color="auto"/>
                    <w:left w:val="none" w:sz="0" w:space="0" w:color="auto"/>
                    <w:bottom w:val="none" w:sz="0" w:space="0" w:color="auto"/>
                    <w:right w:val="none" w:sz="0" w:space="0" w:color="auto"/>
                  </w:divBdr>
                </w:div>
              </w:divsChild>
            </w:div>
            <w:div w:id="1093403073">
              <w:marLeft w:val="0"/>
              <w:marRight w:val="0"/>
              <w:marTop w:val="0"/>
              <w:marBottom w:val="0"/>
              <w:divBdr>
                <w:top w:val="none" w:sz="0" w:space="0" w:color="auto"/>
                <w:left w:val="none" w:sz="0" w:space="0" w:color="auto"/>
                <w:bottom w:val="none" w:sz="0" w:space="0" w:color="auto"/>
                <w:right w:val="none" w:sz="0" w:space="0" w:color="auto"/>
              </w:divBdr>
              <w:divsChild>
                <w:div w:id="2053536591">
                  <w:marLeft w:val="0"/>
                  <w:marRight w:val="0"/>
                  <w:marTop w:val="0"/>
                  <w:marBottom w:val="0"/>
                  <w:divBdr>
                    <w:top w:val="none" w:sz="0" w:space="0" w:color="auto"/>
                    <w:left w:val="none" w:sz="0" w:space="0" w:color="auto"/>
                    <w:bottom w:val="none" w:sz="0" w:space="0" w:color="auto"/>
                    <w:right w:val="none" w:sz="0" w:space="0" w:color="auto"/>
                  </w:divBdr>
                </w:div>
              </w:divsChild>
            </w:div>
            <w:div w:id="584385338">
              <w:marLeft w:val="0"/>
              <w:marRight w:val="0"/>
              <w:marTop w:val="0"/>
              <w:marBottom w:val="0"/>
              <w:divBdr>
                <w:top w:val="none" w:sz="0" w:space="0" w:color="auto"/>
                <w:left w:val="none" w:sz="0" w:space="0" w:color="auto"/>
                <w:bottom w:val="none" w:sz="0" w:space="0" w:color="auto"/>
                <w:right w:val="none" w:sz="0" w:space="0" w:color="auto"/>
              </w:divBdr>
              <w:divsChild>
                <w:div w:id="1432778574">
                  <w:marLeft w:val="0"/>
                  <w:marRight w:val="0"/>
                  <w:marTop w:val="0"/>
                  <w:marBottom w:val="0"/>
                  <w:divBdr>
                    <w:top w:val="none" w:sz="0" w:space="0" w:color="auto"/>
                    <w:left w:val="none" w:sz="0" w:space="0" w:color="auto"/>
                    <w:bottom w:val="none" w:sz="0" w:space="0" w:color="auto"/>
                    <w:right w:val="none" w:sz="0" w:space="0" w:color="auto"/>
                  </w:divBdr>
                </w:div>
              </w:divsChild>
            </w:div>
            <w:div w:id="1024553049">
              <w:marLeft w:val="0"/>
              <w:marRight w:val="0"/>
              <w:marTop w:val="0"/>
              <w:marBottom w:val="0"/>
              <w:divBdr>
                <w:top w:val="none" w:sz="0" w:space="0" w:color="auto"/>
                <w:left w:val="none" w:sz="0" w:space="0" w:color="auto"/>
                <w:bottom w:val="none" w:sz="0" w:space="0" w:color="auto"/>
                <w:right w:val="none" w:sz="0" w:space="0" w:color="auto"/>
              </w:divBdr>
              <w:divsChild>
                <w:div w:id="1566188081">
                  <w:marLeft w:val="0"/>
                  <w:marRight w:val="0"/>
                  <w:marTop w:val="0"/>
                  <w:marBottom w:val="0"/>
                  <w:divBdr>
                    <w:top w:val="none" w:sz="0" w:space="0" w:color="auto"/>
                    <w:left w:val="none" w:sz="0" w:space="0" w:color="auto"/>
                    <w:bottom w:val="none" w:sz="0" w:space="0" w:color="auto"/>
                    <w:right w:val="none" w:sz="0" w:space="0" w:color="auto"/>
                  </w:divBdr>
                </w:div>
              </w:divsChild>
            </w:div>
            <w:div w:id="829827900">
              <w:marLeft w:val="0"/>
              <w:marRight w:val="0"/>
              <w:marTop w:val="0"/>
              <w:marBottom w:val="0"/>
              <w:divBdr>
                <w:top w:val="none" w:sz="0" w:space="0" w:color="auto"/>
                <w:left w:val="none" w:sz="0" w:space="0" w:color="auto"/>
                <w:bottom w:val="none" w:sz="0" w:space="0" w:color="auto"/>
                <w:right w:val="none" w:sz="0" w:space="0" w:color="auto"/>
              </w:divBdr>
              <w:divsChild>
                <w:div w:id="505245118">
                  <w:marLeft w:val="0"/>
                  <w:marRight w:val="0"/>
                  <w:marTop w:val="0"/>
                  <w:marBottom w:val="0"/>
                  <w:divBdr>
                    <w:top w:val="none" w:sz="0" w:space="0" w:color="auto"/>
                    <w:left w:val="none" w:sz="0" w:space="0" w:color="auto"/>
                    <w:bottom w:val="none" w:sz="0" w:space="0" w:color="auto"/>
                    <w:right w:val="none" w:sz="0" w:space="0" w:color="auto"/>
                  </w:divBdr>
                </w:div>
              </w:divsChild>
            </w:div>
            <w:div w:id="1658925075">
              <w:marLeft w:val="0"/>
              <w:marRight w:val="0"/>
              <w:marTop w:val="0"/>
              <w:marBottom w:val="0"/>
              <w:divBdr>
                <w:top w:val="none" w:sz="0" w:space="0" w:color="auto"/>
                <w:left w:val="none" w:sz="0" w:space="0" w:color="auto"/>
                <w:bottom w:val="none" w:sz="0" w:space="0" w:color="auto"/>
                <w:right w:val="none" w:sz="0" w:space="0" w:color="auto"/>
              </w:divBdr>
              <w:divsChild>
                <w:div w:id="1117797943">
                  <w:marLeft w:val="0"/>
                  <w:marRight w:val="0"/>
                  <w:marTop w:val="0"/>
                  <w:marBottom w:val="0"/>
                  <w:divBdr>
                    <w:top w:val="none" w:sz="0" w:space="0" w:color="auto"/>
                    <w:left w:val="none" w:sz="0" w:space="0" w:color="auto"/>
                    <w:bottom w:val="none" w:sz="0" w:space="0" w:color="auto"/>
                    <w:right w:val="none" w:sz="0" w:space="0" w:color="auto"/>
                  </w:divBdr>
                </w:div>
              </w:divsChild>
            </w:div>
            <w:div w:id="1404259783">
              <w:marLeft w:val="0"/>
              <w:marRight w:val="0"/>
              <w:marTop w:val="0"/>
              <w:marBottom w:val="0"/>
              <w:divBdr>
                <w:top w:val="none" w:sz="0" w:space="0" w:color="auto"/>
                <w:left w:val="none" w:sz="0" w:space="0" w:color="auto"/>
                <w:bottom w:val="none" w:sz="0" w:space="0" w:color="auto"/>
                <w:right w:val="none" w:sz="0" w:space="0" w:color="auto"/>
              </w:divBdr>
              <w:divsChild>
                <w:div w:id="1583756300">
                  <w:marLeft w:val="0"/>
                  <w:marRight w:val="0"/>
                  <w:marTop w:val="0"/>
                  <w:marBottom w:val="0"/>
                  <w:divBdr>
                    <w:top w:val="none" w:sz="0" w:space="0" w:color="auto"/>
                    <w:left w:val="none" w:sz="0" w:space="0" w:color="auto"/>
                    <w:bottom w:val="none" w:sz="0" w:space="0" w:color="auto"/>
                    <w:right w:val="none" w:sz="0" w:space="0" w:color="auto"/>
                  </w:divBdr>
                </w:div>
              </w:divsChild>
            </w:div>
            <w:div w:id="1835146498">
              <w:marLeft w:val="0"/>
              <w:marRight w:val="0"/>
              <w:marTop w:val="0"/>
              <w:marBottom w:val="0"/>
              <w:divBdr>
                <w:top w:val="none" w:sz="0" w:space="0" w:color="auto"/>
                <w:left w:val="none" w:sz="0" w:space="0" w:color="auto"/>
                <w:bottom w:val="none" w:sz="0" w:space="0" w:color="auto"/>
                <w:right w:val="none" w:sz="0" w:space="0" w:color="auto"/>
              </w:divBdr>
              <w:divsChild>
                <w:div w:id="1958247879">
                  <w:marLeft w:val="0"/>
                  <w:marRight w:val="0"/>
                  <w:marTop w:val="0"/>
                  <w:marBottom w:val="0"/>
                  <w:divBdr>
                    <w:top w:val="none" w:sz="0" w:space="0" w:color="auto"/>
                    <w:left w:val="none" w:sz="0" w:space="0" w:color="auto"/>
                    <w:bottom w:val="none" w:sz="0" w:space="0" w:color="auto"/>
                    <w:right w:val="none" w:sz="0" w:space="0" w:color="auto"/>
                  </w:divBdr>
                </w:div>
              </w:divsChild>
            </w:div>
            <w:div w:id="2094428024">
              <w:marLeft w:val="0"/>
              <w:marRight w:val="0"/>
              <w:marTop w:val="0"/>
              <w:marBottom w:val="0"/>
              <w:divBdr>
                <w:top w:val="none" w:sz="0" w:space="0" w:color="auto"/>
                <w:left w:val="none" w:sz="0" w:space="0" w:color="auto"/>
                <w:bottom w:val="none" w:sz="0" w:space="0" w:color="auto"/>
                <w:right w:val="none" w:sz="0" w:space="0" w:color="auto"/>
              </w:divBdr>
              <w:divsChild>
                <w:div w:id="1481658457">
                  <w:marLeft w:val="0"/>
                  <w:marRight w:val="0"/>
                  <w:marTop w:val="0"/>
                  <w:marBottom w:val="0"/>
                  <w:divBdr>
                    <w:top w:val="none" w:sz="0" w:space="0" w:color="auto"/>
                    <w:left w:val="none" w:sz="0" w:space="0" w:color="auto"/>
                    <w:bottom w:val="none" w:sz="0" w:space="0" w:color="auto"/>
                    <w:right w:val="none" w:sz="0" w:space="0" w:color="auto"/>
                  </w:divBdr>
                </w:div>
              </w:divsChild>
            </w:div>
            <w:div w:id="406534728">
              <w:marLeft w:val="0"/>
              <w:marRight w:val="0"/>
              <w:marTop w:val="0"/>
              <w:marBottom w:val="0"/>
              <w:divBdr>
                <w:top w:val="none" w:sz="0" w:space="0" w:color="auto"/>
                <w:left w:val="none" w:sz="0" w:space="0" w:color="auto"/>
                <w:bottom w:val="none" w:sz="0" w:space="0" w:color="auto"/>
                <w:right w:val="none" w:sz="0" w:space="0" w:color="auto"/>
              </w:divBdr>
              <w:divsChild>
                <w:div w:id="1908489988">
                  <w:marLeft w:val="0"/>
                  <w:marRight w:val="0"/>
                  <w:marTop w:val="0"/>
                  <w:marBottom w:val="0"/>
                  <w:divBdr>
                    <w:top w:val="none" w:sz="0" w:space="0" w:color="auto"/>
                    <w:left w:val="none" w:sz="0" w:space="0" w:color="auto"/>
                    <w:bottom w:val="none" w:sz="0" w:space="0" w:color="auto"/>
                    <w:right w:val="none" w:sz="0" w:space="0" w:color="auto"/>
                  </w:divBdr>
                </w:div>
              </w:divsChild>
            </w:div>
            <w:div w:id="1991860005">
              <w:marLeft w:val="0"/>
              <w:marRight w:val="0"/>
              <w:marTop w:val="0"/>
              <w:marBottom w:val="0"/>
              <w:divBdr>
                <w:top w:val="none" w:sz="0" w:space="0" w:color="auto"/>
                <w:left w:val="none" w:sz="0" w:space="0" w:color="auto"/>
                <w:bottom w:val="none" w:sz="0" w:space="0" w:color="auto"/>
                <w:right w:val="none" w:sz="0" w:space="0" w:color="auto"/>
              </w:divBdr>
              <w:divsChild>
                <w:div w:id="88695668">
                  <w:marLeft w:val="0"/>
                  <w:marRight w:val="0"/>
                  <w:marTop w:val="0"/>
                  <w:marBottom w:val="0"/>
                  <w:divBdr>
                    <w:top w:val="none" w:sz="0" w:space="0" w:color="auto"/>
                    <w:left w:val="none" w:sz="0" w:space="0" w:color="auto"/>
                    <w:bottom w:val="none" w:sz="0" w:space="0" w:color="auto"/>
                    <w:right w:val="none" w:sz="0" w:space="0" w:color="auto"/>
                  </w:divBdr>
                </w:div>
              </w:divsChild>
            </w:div>
            <w:div w:id="893396069">
              <w:marLeft w:val="0"/>
              <w:marRight w:val="0"/>
              <w:marTop w:val="0"/>
              <w:marBottom w:val="0"/>
              <w:divBdr>
                <w:top w:val="none" w:sz="0" w:space="0" w:color="auto"/>
                <w:left w:val="none" w:sz="0" w:space="0" w:color="auto"/>
                <w:bottom w:val="none" w:sz="0" w:space="0" w:color="auto"/>
                <w:right w:val="none" w:sz="0" w:space="0" w:color="auto"/>
              </w:divBdr>
              <w:divsChild>
                <w:div w:id="791629567">
                  <w:marLeft w:val="0"/>
                  <w:marRight w:val="0"/>
                  <w:marTop w:val="0"/>
                  <w:marBottom w:val="0"/>
                  <w:divBdr>
                    <w:top w:val="none" w:sz="0" w:space="0" w:color="auto"/>
                    <w:left w:val="none" w:sz="0" w:space="0" w:color="auto"/>
                    <w:bottom w:val="none" w:sz="0" w:space="0" w:color="auto"/>
                    <w:right w:val="none" w:sz="0" w:space="0" w:color="auto"/>
                  </w:divBdr>
                </w:div>
              </w:divsChild>
            </w:div>
            <w:div w:id="585116227">
              <w:marLeft w:val="0"/>
              <w:marRight w:val="0"/>
              <w:marTop w:val="0"/>
              <w:marBottom w:val="0"/>
              <w:divBdr>
                <w:top w:val="none" w:sz="0" w:space="0" w:color="auto"/>
                <w:left w:val="none" w:sz="0" w:space="0" w:color="auto"/>
                <w:bottom w:val="none" w:sz="0" w:space="0" w:color="auto"/>
                <w:right w:val="none" w:sz="0" w:space="0" w:color="auto"/>
              </w:divBdr>
              <w:divsChild>
                <w:div w:id="1370300986">
                  <w:marLeft w:val="0"/>
                  <w:marRight w:val="0"/>
                  <w:marTop w:val="0"/>
                  <w:marBottom w:val="0"/>
                  <w:divBdr>
                    <w:top w:val="none" w:sz="0" w:space="0" w:color="auto"/>
                    <w:left w:val="none" w:sz="0" w:space="0" w:color="auto"/>
                    <w:bottom w:val="none" w:sz="0" w:space="0" w:color="auto"/>
                    <w:right w:val="none" w:sz="0" w:space="0" w:color="auto"/>
                  </w:divBdr>
                </w:div>
              </w:divsChild>
            </w:div>
            <w:div w:id="362172698">
              <w:marLeft w:val="0"/>
              <w:marRight w:val="0"/>
              <w:marTop w:val="0"/>
              <w:marBottom w:val="0"/>
              <w:divBdr>
                <w:top w:val="none" w:sz="0" w:space="0" w:color="auto"/>
                <w:left w:val="none" w:sz="0" w:space="0" w:color="auto"/>
                <w:bottom w:val="none" w:sz="0" w:space="0" w:color="auto"/>
                <w:right w:val="none" w:sz="0" w:space="0" w:color="auto"/>
              </w:divBdr>
              <w:divsChild>
                <w:div w:id="1768428499">
                  <w:marLeft w:val="0"/>
                  <w:marRight w:val="0"/>
                  <w:marTop w:val="0"/>
                  <w:marBottom w:val="0"/>
                  <w:divBdr>
                    <w:top w:val="none" w:sz="0" w:space="0" w:color="auto"/>
                    <w:left w:val="none" w:sz="0" w:space="0" w:color="auto"/>
                    <w:bottom w:val="none" w:sz="0" w:space="0" w:color="auto"/>
                    <w:right w:val="none" w:sz="0" w:space="0" w:color="auto"/>
                  </w:divBdr>
                </w:div>
              </w:divsChild>
            </w:div>
            <w:div w:id="1339698082">
              <w:marLeft w:val="0"/>
              <w:marRight w:val="0"/>
              <w:marTop w:val="0"/>
              <w:marBottom w:val="0"/>
              <w:divBdr>
                <w:top w:val="none" w:sz="0" w:space="0" w:color="auto"/>
                <w:left w:val="none" w:sz="0" w:space="0" w:color="auto"/>
                <w:bottom w:val="none" w:sz="0" w:space="0" w:color="auto"/>
                <w:right w:val="none" w:sz="0" w:space="0" w:color="auto"/>
              </w:divBdr>
              <w:divsChild>
                <w:div w:id="1740832830">
                  <w:marLeft w:val="0"/>
                  <w:marRight w:val="0"/>
                  <w:marTop w:val="0"/>
                  <w:marBottom w:val="0"/>
                  <w:divBdr>
                    <w:top w:val="none" w:sz="0" w:space="0" w:color="auto"/>
                    <w:left w:val="none" w:sz="0" w:space="0" w:color="auto"/>
                    <w:bottom w:val="none" w:sz="0" w:space="0" w:color="auto"/>
                    <w:right w:val="none" w:sz="0" w:space="0" w:color="auto"/>
                  </w:divBdr>
                </w:div>
              </w:divsChild>
            </w:div>
            <w:div w:id="1046225489">
              <w:marLeft w:val="0"/>
              <w:marRight w:val="0"/>
              <w:marTop w:val="0"/>
              <w:marBottom w:val="0"/>
              <w:divBdr>
                <w:top w:val="none" w:sz="0" w:space="0" w:color="auto"/>
                <w:left w:val="none" w:sz="0" w:space="0" w:color="auto"/>
                <w:bottom w:val="none" w:sz="0" w:space="0" w:color="auto"/>
                <w:right w:val="none" w:sz="0" w:space="0" w:color="auto"/>
              </w:divBdr>
              <w:divsChild>
                <w:div w:id="1713528940">
                  <w:marLeft w:val="0"/>
                  <w:marRight w:val="0"/>
                  <w:marTop w:val="0"/>
                  <w:marBottom w:val="0"/>
                  <w:divBdr>
                    <w:top w:val="none" w:sz="0" w:space="0" w:color="auto"/>
                    <w:left w:val="none" w:sz="0" w:space="0" w:color="auto"/>
                    <w:bottom w:val="none" w:sz="0" w:space="0" w:color="auto"/>
                    <w:right w:val="none" w:sz="0" w:space="0" w:color="auto"/>
                  </w:divBdr>
                </w:div>
              </w:divsChild>
            </w:div>
            <w:div w:id="434130580">
              <w:marLeft w:val="0"/>
              <w:marRight w:val="0"/>
              <w:marTop w:val="0"/>
              <w:marBottom w:val="0"/>
              <w:divBdr>
                <w:top w:val="none" w:sz="0" w:space="0" w:color="auto"/>
                <w:left w:val="none" w:sz="0" w:space="0" w:color="auto"/>
                <w:bottom w:val="none" w:sz="0" w:space="0" w:color="auto"/>
                <w:right w:val="none" w:sz="0" w:space="0" w:color="auto"/>
              </w:divBdr>
              <w:divsChild>
                <w:div w:id="5460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1308">
          <w:marLeft w:val="0"/>
          <w:marRight w:val="0"/>
          <w:marTop w:val="0"/>
          <w:marBottom w:val="0"/>
          <w:divBdr>
            <w:top w:val="none" w:sz="0" w:space="0" w:color="auto"/>
            <w:left w:val="none" w:sz="0" w:space="0" w:color="auto"/>
            <w:bottom w:val="none" w:sz="0" w:space="0" w:color="auto"/>
            <w:right w:val="none" w:sz="0" w:space="0" w:color="auto"/>
          </w:divBdr>
          <w:divsChild>
            <w:div w:id="1581210505">
              <w:marLeft w:val="0"/>
              <w:marRight w:val="0"/>
              <w:marTop w:val="0"/>
              <w:marBottom w:val="0"/>
              <w:divBdr>
                <w:top w:val="none" w:sz="0" w:space="0" w:color="auto"/>
                <w:left w:val="none" w:sz="0" w:space="0" w:color="auto"/>
                <w:bottom w:val="none" w:sz="0" w:space="0" w:color="auto"/>
                <w:right w:val="none" w:sz="0" w:space="0" w:color="auto"/>
              </w:divBdr>
              <w:divsChild>
                <w:div w:id="2001888546">
                  <w:marLeft w:val="0"/>
                  <w:marRight w:val="0"/>
                  <w:marTop w:val="0"/>
                  <w:marBottom w:val="0"/>
                  <w:divBdr>
                    <w:top w:val="none" w:sz="0" w:space="0" w:color="auto"/>
                    <w:left w:val="none" w:sz="0" w:space="0" w:color="auto"/>
                    <w:bottom w:val="none" w:sz="0" w:space="0" w:color="auto"/>
                    <w:right w:val="none" w:sz="0" w:space="0" w:color="auto"/>
                  </w:divBdr>
                </w:div>
              </w:divsChild>
            </w:div>
            <w:div w:id="1390181286">
              <w:marLeft w:val="0"/>
              <w:marRight w:val="0"/>
              <w:marTop w:val="0"/>
              <w:marBottom w:val="0"/>
              <w:divBdr>
                <w:top w:val="none" w:sz="0" w:space="0" w:color="auto"/>
                <w:left w:val="none" w:sz="0" w:space="0" w:color="auto"/>
                <w:bottom w:val="none" w:sz="0" w:space="0" w:color="auto"/>
                <w:right w:val="none" w:sz="0" w:space="0" w:color="auto"/>
              </w:divBdr>
              <w:divsChild>
                <w:div w:id="16852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58336">
      <w:bodyDiv w:val="1"/>
      <w:marLeft w:val="0"/>
      <w:marRight w:val="0"/>
      <w:marTop w:val="0"/>
      <w:marBottom w:val="0"/>
      <w:divBdr>
        <w:top w:val="none" w:sz="0" w:space="0" w:color="auto"/>
        <w:left w:val="none" w:sz="0" w:space="0" w:color="auto"/>
        <w:bottom w:val="none" w:sz="0" w:space="0" w:color="auto"/>
        <w:right w:val="none" w:sz="0" w:space="0" w:color="auto"/>
      </w:divBdr>
      <w:divsChild>
        <w:div w:id="251356838">
          <w:marLeft w:val="0"/>
          <w:marRight w:val="0"/>
          <w:marTop w:val="0"/>
          <w:marBottom w:val="0"/>
          <w:divBdr>
            <w:top w:val="none" w:sz="0" w:space="0" w:color="auto"/>
            <w:left w:val="none" w:sz="0" w:space="0" w:color="auto"/>
            <w:bottom w:val="none" w:sz="0" w:space="0" w:color="auto"/>
            <w:right w:val="none" w:sz="0" w:space="0" w:color="auto"/>
          </w:divBdr>
          <w:divsChild>
            <w:div w:id="1955668925">
              <w:marLeft w:val="0"/>
              <w:marRight w:val="0"/>
              <w:marTop w:val="0"/>
              <w:marBottom w:val="0"/>
              <w:divBdr>
                <w:top w:val="none" w:sz="0" w:space="0" w:color="auto"/>
                <w:left w:val="none" w:sz="0" w:space="0" w:color="auto"/>
                <w:bottom w:val="none" w:sz="0" w:space="0" w:color="auto"/>
                <w:right w:val="none" w:sz="0" w:space="0" w:color="auto"/>
              </w:divBdr>
              <w:divsChild>
                <w:div w:id="18552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83786">
      <w:bodyDiv w:val="1"/>
      <w:marLeft w:val="0"/>
      <w:marRight w:val="0"/>
      <w:marTop w:val="0"/>
      <w:marBottom w:val="0"/>
      <w:divBdr>
        <w:top w:val="none" w:sz="0" w:space="0" w:color="auto"/>
        <w:left w:val="none" w:sz="0" w:space="0" w:color="auto"/>
        <w:bottom w:val="none" w:sz="0" w:space="0" w:color="auto"/>
        <w:right w:val="none" w:sz="0" w:space="0" w:color="auto"/>
      </w:divBdr>
      <w:divsChild>
        <w:div w:id="1785878134">
          <w:marLeft w:val="0"/>
          <w:marRight w:val="0"/>
          <w:marTop w:val="0"/>
          <w:marBottom w:val="0"/>
          <w:divBdr>
            <w:top w:val="none" w:sz="0" w:space="0" w:color="auto"/>
            <w:left w:val="none" w:sz="0" w:space="0" w:color="auto"/>
            <w:bottom w:val="none" w:sz="0" w:space="0" w:color="auto"/>
            <w:right w:val="none" w:sz="0" w:space="0" w:color="auto"/>
          </w:divBdr>
          <w:divsChild>
            <w:div w:id="1550726387">
              <w:marLeft w:val="0"/>
              <w:marRight w:val="0"/>
              <w:marTop w:val="0"/>
              <w:marBottom w:val="0"/>
              <w:divBdr>
                <w:top w:val="none" w:sz="0" w:space="0" w:color="auto"/>
                <w:left w:val="none" w:sz="0" w:space="0" w:color="auto"/>
                <w:bottom w:val="none" w:sz="0" w:space="0" w:color="auto"/>
                <w:right w:val="none" w:sz="0" w:space="0" w:color="auto"/>
              </w:divBdr>
              <w:divsChild>
                <w:div w:id="949967440">
                  <w:marLeft w:val="0"/>
                  <w:marRight w:val="0"/>
                  <w:marTop w:val="0"/>
                  <w:marBottom w:val="0"/>
                  <w:divBdr>
                    <w:top w:val="none" w:sz="0" w:space="0" w:color="auto"/>
                    <w:left w:val="none" w:sz="0" w:space="0" w:color="auto"/>
                    <w:bottom w:val="none" w:sz="0" w:space="0" w:color="auto"/>
                    <w:right w:val="none" w:sz="0" w:space="0" w:color="auto"/>
                  </w:divBdr>
                </w:div>
                <w:div w:id="145543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84243">
      <w:bodyDiv w:val="1"/>
      <w:marLeft w:val="0"/>
      <w:marRight w:val="0"/>
      <w:marTop w:val="0"/>
      <w:marBottom w:val="0"/>
      <w:divBdr>
        <w:top w:val="none" w:sz="0" w:space="0" w:color="auto"/>
        <w:left w:val="none" w:sz="0" w:space="0" w:color="auto"/>
        <w:bottom w:val="none" w:sz="0" w:space="0" w:color="auto"/>
        <w:right w:val="none" w:sz="0" w:space="0" w:color="auto"/>
      </w:divBdr>
      <w:divsChild>
        <w:div w:id="260728433">
          <w:marLeft w:val="0"/>
          <w:marRight w:val="0"/>
          <w:marTop w:val="0"/>
          <w:marBottom w:val="0"/>
          <w:divBdr>
            <w:top w:val="none" w:sz="0" w:space="0" w:color="auto"/>
            <w:left w:val="none" w:sz="0" w:space="0" w:color="auto"/>
            <w:bottom w:val="none" w:sz="0" w:space="0" w:color="auto"/>
            <w:right w:val="none" w:sz="0" w:space="0" w:color="auto"/>
          </w:divBdr>
          <w:divsChild>
            <w:div w:id="395665949">
              <w:marLeft w:val="0"/>
              <w:marRight w:val="0"/>
              <w:marTop w:val="0"/>
              <w:marBottom w:val="0"/>
              <w:divBdr>
                <w:top w:val="none" w:sz="0" w:space="0" w:color="auto"/>
                <w:left w:val="none" w:sz="0" w:space="0" w:color="auto"/>
                <w:bottom w:val="none" w:sz="0" w:space="0" w:color="auto"/>
                <w:right w:val="none" w:sz="0" w:space="0" w:color="auto"/>
              </w:divBdr>
              <w:divsChild>
                <w:div w:id="19782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36874">
      <w:bodyDiv w:val="1"/>
      <w:marLeft w:val="0"/>
      <w:marRight w:val="0"/>
      <w:marTop w:val="0"/>
      <w:marBottom w:val="0"/>
      <w:divBdr>
        <w:top w:val="none" w:sz="0" w:space="0" w:color="auto"/>
        <w:left w:val="none" w:sz="0" w:space="0" w:color="auto"/>
        <w:bottom w:val="none" w:sz="0" w:space="0" w:color="auto"/>
        <w:right w:val="none" w:sz="0" w:space="0" w:color="auto"/>
      </w:divBdr>
      <w:divsChild>
        <w:div w:id="1215435759">
          <w:marLeft w:val="0"/>
          <w:marRight w:val="0"/>
          <w:marTop w:val="0"/>
          <w:marBottom w:val="0"/>
          <w:divBdr>
            <w:top w:val="none" w:sz="0" w:space="0" w:color="auto"/>
            <w:left w:val="none" w:sz="0" w:space="0" w:color="auto"/>
            <w:bottom w:val="none" w:sz="0" w:space="0" w:color="auto"/>
            <w:right w:val="none" w:sz="0" w:space="0" w:color="auto"/>
          </w:divBdr>
          <w:divsChild>
            <w:div w:id="1588349058">
              <w:marLeft w:val="0"/>
              <w:marRight w:val="0"/>
              <w:marTop w:val="0"/>
              <w:marBottom w:val="0"/>
              <w:divBdr>
                <w:top w:val="none" w:sz="0" w:space="0" w:color="auto"/>
                <w:left w:val="none" w:sz="0" w:space="0" w:color="auto"/>
                <w:bottom w:val="none" w:sz="0" w:space="0" w:color="auto"/>
                <w:right w:val="none" w:sz="0" w:space="0" w:color="auto"/>
              </w:divBdr>
              <w:divsChild>
                <w:div w:id="13934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641696">
      <w:bodyDiv w:val="1"/>
      <w:marLeft w:val="0"/>
      <w:marRight w:val="0"/>
      <w:marTop w:val="0"/>
      <w:marBottom w:val="0"/>
      <w:divBdr>
        <w:top w:val="none" w:sz="0" w:space="0" w:color="auto"/>
        <w:left w:val="none" w:sz="0" w:space="0" w:color="auto"/>
        <w:bottom w:val="none" w:sz="0" w:space="0" w:color="auto"/>
        <w:right w:val="none" w:sz="0" w:space="0" w:color="auto"/>
      </w:divBdr>
      <w:divsChild>
        <w:div w:id="1762601769">
          <w:marLeft w:val="0"/>
          <w:marRight w:val="0"/>
          <w:marTop w:val="0"/>
          <w:marBottom w:val="0"/>
          <w:divBdr>
            <w:top w:val="none" w:sz="0" w:space="0" w:color="auto"/>
            <w:left w:val="none" w:sz="0" w:space="0" w:color="auto"/>
            <w:bottom w:val="none" w:sz="0" w:space="0" w:color="auto"/>
            <w:right w:val="none" w:sz="0" w:space="0" w:color="auto"/>
          </w:divBdr>
          <w:divsChild>
            <w:div w:id="1282343540">
              <w:marLeft w:val="0"/>
              <w:marRight w:val="0"/>
              <w:marTop w:val="0"/>
              <w:marBottom w:val="0"/>
              <w:divBdr>
                <w:top w:val="none" w:sz="0" w:space="0" w:color="auto"/>
                <w:left w:val="none" w:sz="0" w:space="0" w:color="auto"/>
                <w:bottom w:val="none" w:sz="0" w:space="0" w:color="auto"/>
                <w:right w:val="none" w:sz="0" w:space="0" w:color="auto"/>
              </w:divBdr>
              <w:divsChild>
                <w:div w:id="1623998320">
                  <w:marLeft w:val="0"/>
                  <w:marRight w:val="0"/>
                  <w:marTop w:val="0"/>
                  <w:marBottom w:val="0"/>
                  <w:divBdr>
                    <w:top w:val="none" w:sz="0" w:space="0" w:color="auto"/>
                    <w:left w:val="none" w:sz="0" w:space="0" w:color="auto"/>
                    <w:bottom w:val="none" w:sz="0" w:space="0" w:color="auto"/>
                    <w:right w:val="none" w:sz="0" w:space="0" w:color="auto"/>
                  </w:divBdr>
                </w:div>
              </w:divsChild>
            </w:div>
            <w:div w:id="1247114501">
              <w:marLeft w:val="0"/>
              <w:marRight w:val="0"/>
              <w:marTop w:val="0"/>
              <w:marBottom w:val="0"/>
              <w:divBdr>
                <w:top w:val="none" w:sz="0" w:space="0" w:color="auto"/>
                <w:left w:val="none" w:sz="0" w:space="0" w:color="auto"/>
                <w:bottom w:val="none" w:sz="0" w:space="0" w:color="auto"/>
                <w:right w:val="none" w:sz="0" w:space="0" w:color="auto"/>
              </w:divBdr>
              <w:divsChild>
                <w:div w:id="8542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1666">
          <w:marLeft w:val="0"/>
          <w:marRight w:val="0"/>
          <w:marTop w:val="0"/>
          <w:marBottom w:val="0"/>
          <w:divBdr>
            <w:top w:val="none" w:sz="0" w:space="0" w:color="auto"/>
            <w:left w:val="none" w:sz="0" w:space="0" w:color="auto"/>
            <w:bottom w:val="none" w:sz="0" w:space="0" w:color="auto"/>
            <w:right w:val="none" w:sz="0" w:space="0" w:color="auto"/>
          </w:divBdr>
          <w:divsChild>
            <w:div w:id="1494294656">
              <w:marLeft w:val="0"/>
              <w:marRight w:val="0"/>
              <w:marTop w:val="0"/>
              <w:marBottom w:val="0"/>
              <w:divBdr>
                <w:top w:val="none" w:sz="0" w:space="0" w:color="auto"/>
                <w:left w:val="none" w:sz="0" w:space="0" w:color="auto"/>
                <w:bottom w:val="none" w:sz="0" w:space="0" w:color="auto"/>
                <w:right w:val="none" w:sz="0" w:space="0" w:color="auto"/>
              </w:divBdr>
              <w:divsChild>
                <w:div w:id="1488208853">
                  <w:marLeft w:val="0"/>
                  <w:marRight w:val="0"/>
                  <w:marTop w:val="0"/>
                  <w:marBottom w:val="0"/>
                  <w:divBdr>
                    <w:top w:val="none" w:sz="0" w:space="0" w:color="auto"/>
                    <w:left w:val="none" w:sz="0" w:space="0" w:color="auto"/>
                    <w:bottom w:val="none" w:sz="0" w:space="0" w:color="auto"/>
                    <w:right w:val="none" w:sz="0" w:space="0" w:color="auto"/>
                  </w:divBdr>
                </w:div>
              </w:divsChild>
            </w:div>
            <w:div w:id="2011789012">
              <w:marLeft w:val="0"/>
              <w:marRight w:val="0"/>
              <w:marTop w:val="0"/>
              <w:marBottom w:val="0"/>
              <w:divBdr>
                <w:top w:val="none" w:sz="0" w:space="0" w:color="auto"/>
                <w:left w:val="none" w:sz="0" w:space="0" w:color="auto"/>
                <w:bottom w:val="none" w:sz="0" w:space="0" w:color="auto"/>
                <w:right w:val="none" w:sz="0" w:space="0" w:color="auto"/>
              </w:divBdr>
              <w:divsChild>
                <w:div w:id="1315640922">
                  <w:marLeft w:val="0"/>
                  <w:marRight w:val="0"/>
                  <w:marTop w:val="0"/>
                  <w:marBottom w:val="0"/>
                  <w:divBdr>
                    <w:top w:val="none" w:sz="0" w:space="0" w:color="auto"/>
                    <w:left w:val="none" w:sz="0" w:space="0" w:color="auto"/>
                    <w:bottom w:val="none" w:sz="0" w:space="0" w:color="auto"/>
                    <w:right w:val="none" w:sz="0" w:space="0" w:color="auto"/>
                  </w:divBdr>
                </w:div>
              </w:divsChild>
            </w:div>
            <w:div w:id="437070800">
              <w:marLeft w:val="0"/>
              <w:marRight w:val="0"/>
              <w:marTop w:val="0"/>
              <w:marBottom w:val="0"/>
              <w:divBdr>
                <w:top w:val="none" w:sz="0" w:space="0" w:color="auto"/>
                <w:left w:val="none" w:sz="0" w:space="0" w:color="auto"/>
                <w:bottom w:val="none" w:sz="0" w:space="0" w:color="auto"/>
                <w:right w:val="none" w:sz="0" w:space="0" w:color="auto"/>
              </w:divBdr>
              <w:divsChild>
                <w:div w:id="1172917518">
                  <w:marLeft w:val="0"/>
                  <w:marRight w:val="0"/>
                  <w:marTop w:val="0"/>
                  <w:marBottom w:val="0"/>
                  <w:divBdr>
                    <w:top w:val="none" w:sz="0" w:space="0" w:color="auto"/>
                    <w:left w:val="none" w:sz="0" w:space="0" w:color="auto"/>
                    <w:bottom w:val="none" w:sz="0" w:space="0" w:color="auto"/>
                    <w:right w:val="none" w:sz="0" w:space="0" w:color="auto"/>
                  </w:divBdr>
                </w:div>
                <w:div w:id="67287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E54F4-559E-4450-BB7D-B9C8AAC1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16401</Words>
  <Characters>93489</Characters>
  <Application>Microsoft Office Word</Application>
  <DocSecurity>0</DocSecurity>
  <Lines>779</Lines>
  <Paragraphs>219</Paragraphs>
  <ScaleCrop>false</ScaleCrop>
  <HeadingPairs>
    <vt:vector size="2" baseType="variant">
      <vt:variant>
        <vt:lpstr>Titolo</vt:lpstr>
      </vt:variant>
      <vt:variant>
        <vt:i4>1</vt:i4>
      </vt:variant>
    </vt:vector>
  </HeadingPairs>
  <TitlesOfParts>
    <vt:vector size="1" baseType="lpstr">
      <vt:lpstr/>
    </vt:vector>
  </TitlesOfParts>
  <Company>Enav S.p.A.</Company>
  <LinksUpToDate>false</LinksUpToDate>
  <CharactersWithSpaces>109671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Filzi Giuliano</dc:creator>
  <cp:lastModifiedBy>ff</cp:lastModifiedBy>
  <cp:revision>3</cp:revision>
  <cp:lastPrinted>2016-12-12T15:28:00Z</cp:lastPrinted>
  <dcterms:created xsi:type="dcterms:W3CDTF">2019-03-07T09:52:00Z</dcterms:created>
  <dcterms:modified xsi:type="dcterms:W3CDTF">2019-05-16T10:07:00Z</dcterms:modified>
</cp:coreProperties>
</file>